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534"/>
        <w:gridCol w:w="5507"/>
        <w:gridCol w:w="2975"/>
      </w:tblGrid>
      <w:tr w:rsidR="0096508A" w14:paraId="49F857DF" w14:textId="77777777" w:rsidTr="00EE2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FD71975" w14:textId="09C6D377" w:rsidR="0096508A" w:rsidRPr="00EE2598" w:rsidRDefault="00EE2598" w:rsidP="009650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5" w:history="1">
              <w:r w:rsidRPr="0096508A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СПИСАК СТРУЧНИХ ОРГАНИЗАЦИЈА ЗА ИСПИТИВАЊЕ ОТПАДА</w:t>
              </w:r>
            </w:hyperlink>
          </w:p>
        </w:tc>
      </w:tr>
      <w:tr w:rsidR="0096508A" w14:paraId="36C4A9B8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7E114CD7" w14:textId="7DB9F1D7" w:rsidR="0096508A" w:rsidRPr="00EE2598" w:rsidRDefault="00AF4FDA" w:rsidP="00AF4FD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Бр</w:t>
            </w: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533" w:type="dxa"/>
          </w:tcPr>
          <w:p w14:paraId="78BDCEE9" w14:textId="3F79A7F7" w:rsidR="0096508A" w:rsidRPr="00EE2598" w:rsidRDefault="00AF4FDA" w:rsidP="00AF4F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E25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Назив стручне организације</w:t>
            </w:r>
          </w:p>
        </w:tc>
        <w:tc>
          <w:tcPr>
            <w:tcW w:w="2988" w:type="dxa"/>
          </w:tcPr>
          <w:p w14:paraId="24B7B5C2" w14:textId="3B5673BB" w:rsidR="0096508A" w:rsidRPr="00EE2598" w:rsidRDefault="00AF4FDA" w:rsidP="00AF4F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E25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Адреса</w:t>
            </w:r>
          </w:p>
        </w:tc>
      </w:tr>
      <w:tr w:rsidR="00AF4FDA" w14:paraId="2519031E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31AFD44E" w14:textId="0FC1A627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5533" w:type="dxa"/>
          </w:tcPr>
          <w:p w14:paraId="417093B8" w14:textId="4D91C23C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Профи лаб</w:t>
            </w: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 xml:space="preserve"> д.о.о. Београдˮ</w:t>
            </w:r>
          </w:p>
        </w:tc>
        <w:tc>
          <w:tcPr>
            <w:tcW w:w="2988" w:type="dxa"/>
          </w:tcPr>
          <w:p w14:paraId="16DFDC74" w14:textId="47621DD2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Веле Нигринове бр. 1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11000 Београд</w:t>
            </w:r>
          </w:p>
        </w:tc>
      </w:tr>
      <w:tr w:rsidR="00AF4FDA" w14:paraId="50B60612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4B99597C" w14:textId="62B5B9C2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5533" w:type="dxa"/>
          </w:tcPr>
          <w:p w14:paraId="550ABDBE" w14:textId="2B8E3465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„Градски завод за јавно здравље”, Центар за екотоксикологију, Јединица за управљање отпадима, Лабораторија за карактеризацију отпада</w:t>
            </w:r>
          </w:p>
        </w:tc>
        <w:tc>
          <w:tcPr>
            <w:tcW w:w="2988" w:type="dxa"/>
          </w:tcPr>
          <w:p w14:paraId="181DF7BF" w14:textId="15CC71C0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Булевар деспота Стевана 54а, 11000 Београд</w:t>
            </w:r>
          </w:p>
        </w:tc>
      </w:tr>
      <w:tr w:rsidR="00AF4FDA" w14:paraId="7554ECB1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7213B667" w14:textId="6550FE91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5533" w:type="dxa"/>
          </w:tcPr>
          <w:p w14:paraId="794993C3" w14:textId="13B21307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„Мол Београд” Акционарско друштво за хемију, биотехнологију и консалтинг</w:t>
            </w:r>
          </w:p>
        </w:tc>
        <w:tc>
          <w:tcPr>
            <w:tcW w:w="2988" w:type="dxa"/>
          </w:tcPr>
          <w:p w14:paraId="3DE105F8" w14:textId="77777777" w:rsid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 xml:space="preserve">Николе Тесле 15, </w:t>
            </w:r>
          </w:p>
          <w:p w14:paraId="16B693E8" w14:textId="20D8F2A2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22300 Стара Пазова</w:t>
            </w:r>
          </w:p>
        </w:tc>
      </w:tr>
      <w:tr w:rsidR="00AF4FDA" w14:paraId="4A5AB3B7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56093218" w14:textId="773258AB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5533" w:type="dxa"/>
          </w:tcPr>
          <w:p w14:paraId="39D39CDC" w14:textId="6BD54FE9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„Институт за заштиту на раду” а.д. Нови Сад</w:t>
            </w:r>
          </w:p>
        </w:tc>
        <w:tc>
          <w:tcPr>
            <w:tcW w:w="2988" w:type="dxa"/>
          </w:tcPr>
          <w:p w14:paraId="06356B1C" w14:textId="0B962C1B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Марка Миљанова 9 и 9а, 21101 Нови Сад</w:t>
            </w:r>
          </w:p>
        </w:tc>
      </w:tr>
      <w:tr w:rsidR="00AF4FDA" w14:paraId="774F82D3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14AD4335" w14:textId="1B721025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5533" w:type="dxa"/>
          </w:tcPr>
          <w:p w14:paraId="55F805EB" w14:textId="047F6E60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„Анахем” д.о.о, Лабораторија</w:t>
            </w:r>
          </w:p>
        </w:tc>
        <w:tc>
          <w:tcPr>
            <w:tcW w:w="2988" w:type="dxa"/>
          </w:tcPr>
          <w:p w14:paraId="2707F505" w14:textId="7F865A84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Моцартова 10, 11160 Београд</w:t>
            </w:r>
          </w:p>
        </w:tc>
      </w:tr>
      <w:tr w:rsidR="00AF4FDA" w14:paraId="4995848A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3C1EB5B0" w14:textId="5C1A943C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5533" w:type="dxa"/>
          </w:tcPr>
          <w:p w14:paraId="012CF503" w14:textId="12C5B356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„Институт за рударство и металургију Бор”</w:t>
            </w:r>
          </w:p>
        </w:tc>
        <w:tc>
          <w:tcPr>
            <w:tcW w:w="2988" w:type="dxa"/>
          </w:tcPr>
          <w:p w14:paraId="2AAF4438" w14:textId="77777777" w:rsid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 xml:space="preserve">Зелени булевар 35, </w:t>
            </w:r>
          </w:p>
          <w:p w14:paraId="34C01FED" w14:textId="6A5DC72F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19210 Бор</w:t>
            </w:r>
          </w:p>
        </w:tc>
      </w:tr>
      <w:tr w:rsidR="00AF4FDA" w14:paraId="1E83B5DC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080A8561" w14:textId="0E9BE850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5533" w:type="dxa"/>
          </w:tcPr>
          <w:p w14:paraId="16AB90F0" w14:textId="344822D7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„Институт Ватрогас” д.о.о Заштита од пожара, безбедности и здравље на раду и заштита животне средине</w:t>
            </w:r>
          </w:p>
        </w:tc>
        <w:tc>
          <w:tcPr>
            <w:tcW w:w="2988" w:type="dxa"/>
          </w:tcPr>
          <w:p w14:paraId="4EE41197" w14:textId="03216D70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Булевар Војводе Степе 66, 21000 Нови Сад</w:t>
            </w:r>
          </w:p>
        </w:tc>
      </w:tr>
      <w:tr w:rsidR="00AF4FDA" w14:paraId="6647D5D5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3DE470E5" w14:textId="47FBEE08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5533" w:type="dxa"/>
          </w:tcPr>
          <w:p w14:paraId="7FCBCEF7" w14:textId="46831165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„Институт за испитивање материјала” а.д.</w:t>
            </w:r>
          </w:p>
        </w:tc>
        <w:tc>
          <w:tcPr>
            <w:tcW w:w="2988" w:type="dxa"/>
          </w:tcPr>
          <w:p w14:paraId="48CFC866" w14:textId="6911E2B0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Булевар војводе Мишића 43, 11000 Београд</w:t>
            </w:r>
          </w:p>
        </w:tc>
      </w:tr>
      <w:tr w:rsidR="00AF4FDA" w14:paraId="1270CA67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6CE331FB" w14:textId="1B2DC3F3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5533" w:type="dxa"/>
          </w:tcPr>
          <w:p w14:paraId="63014FB6" w14:textId="5D26A6F3" w:rsidR="00AF4FDA" w:rsidRPr="00EB741B" w:rsidRDefault="00EB741B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F4FDA" w:rsidRPr="00EB741B">
              <w:rPr>
                <w:rFonts w:ascii="Times New Roman" w:hAnsi="Times New Roman" w:cs="Times New Roman"/>
                <w:sz w:val="24"/>
                <w:szCs w:val="24"/>
              </w:rPr>
              <w:t xml:space="preserve">Електротехнички институт 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Никола Тесла</w:t>
            </w:r>
            <w:r w:rsidR="00AF4FDA" w:rsidRPr="00EB741B">
              <w:rPr>
                <w:rFonts w:ascii="Times New Roman" w:hAnsi="Times New Roman" w:cs="Times New Roman"/>
                <w:sz w:val="24"/>
                <w:szCs w:val="24"/>
              </w:rPr>
              <w:t>” а.д. Београд</w:t>
            </w:r>
          </w:p>
        </w:tc>
        <w:tc>
          <w:tcPr>
            <w:tcW w:w="2988" w:type="dxa"/>
          </w:tcPr>
          <w:p w14:paraId="19F1BFF5" w14:textId="77777777" w:rsid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 xml:space="preserve">Косте Главинића 8а, </w:t>
            </w:r>
          </w:p>
          <w:p w14:paraId="445BD7C0" w14:textId="7E22D928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11000 Београд</w:t>
            </w:r>
          </w:p>
        </w:tc>
      </w:tr>
      <w:tr w:rsidR="00AF4FDA" w14:paraId="4660E7D5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0C11893E" w14:textId="63AA3C7B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10.</w:t>
            </w:r>
          </w:p>
        </w:tc>
        <w:tc>
          <w:tcPr>
            <w:tcW w:w="5533" w:type="dxa"/>
          </w:tcPr>
          <w:p w14:paraId="17CACF5D" w14:textId="7C719783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„Miphem“ д.о.о. Београд</w:t>
            </w:r>
          </w:p>
        </w:tc>
        <w:tc>
          <w:tcPr>
            <w:tcW w:w="2988" w:type="dxa"/>
          </w:tcPr>
          <w:p w14:paraId="5A81F355" w14:textId="6C65CD2E" w:rsidR="00AF4FDA" w:rsidRPr="00EB741B" w:rsidRDefault="00AF4FDA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Матице Српске бр. 57е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</w:rPr>
              <w:t>Mirijevo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</w:rPr>
              <w:t>11160 Београд</w:t>
            </w:r>
          </w:p>
        </w:tc>
      </w:tr>
      <w:tr w:rsidR="00AF4FDA" w14:paraId="606FECBB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0EAABC0F" w14:textId="507EA3AF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11.</w:t>
            </w:r>
          </w:p>
        </w:tc>
        <w:tc>
          <w:tcPr>
            <w:tcW w:w="5533" w:type="dxa"/>
          </w:tcPr>
          <w:p w14:paraId="46FD5195" w14:textId="4DB7345E" w:rsidR="00AF4FDA" w:rsidRP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„REA LAB“ d.o.o. Београд</w:t>
            </w:r>
          </w:p>
        </w:tc>
        <w:tc>
          <w:tcPr>
            <w:tcW w:w="2988" w:type="dxa"/>
          </w:tcPr>
          <w:p w14:paraId="042442C9" w14:textId="77777777" w:rsidR="00EB741B" w:rsidRDefault="00AF4FDA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Кичевска 19</w:t>
            </w:r>
            <w:r w:rsidR="00EB741B"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14:paraId="7F2F9B90" w14:textId="575C1F29" w:rsidR="00AF4FDA" w:rsidRPr="00EB741B" w:rsidRDefault="00EB741B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</w:rPr>
              <w:t>11000 Београд</w:t>
            </w:r>
          </w:p>
        </w:tc>
      </w:tr>
      <w:tr w:rsidR="00AF4FDA" w14:paraId="28974455" w14:textId="77777777" w:rsidTr="00EE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40D9A0DE" w14:textId="1324FED9" w:rsidR="00AF4FDA" w:rsidRPr="00EE2598" w:rsidRDefault="00AF4FDA" w:rsidP="00AF4FD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25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12.</w:t>
            </w:r>
          </w:p>
        </w:tc>
        <w:tc>
          <w:tcPr>
            <w:tcW w:w="5533" w:type="dxa"/>
          </w:tcPr>
          <w:p w14:paraId="77FD43CE" w14:textId="259D1ABB" w:rsidR="00AF4FDA" w:rsidRPr="00EB741B" w:rsidRDefault="00EB741B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Центар за примењену циркуларну економијуˮ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д.о.о. 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</w:t>
            </w:r>
            <w:r w:rsidRPr="00EB74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</w:p>
        </w:tc>
        <w:tc>
          <w:tcPr>
            <w:tcW w:w="2988" w:type="dxa"/>
          </w:tcPr>
          <w:p w14:paraId="4A1F29E6" w14:textId="0EEDE44D" w:rsidR="00AF4FDA" w:rsidRPr="00EB741B" w:rsidRDefault="00EB741B" w:rsidP="00AF4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Хајдук Вељкова бр. 1</w:t>
            </w:r>
            <w:r w:rsidRPr="00EB741B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,</w:t>
            </w:r>
            <w:r w:rsidRPr="00EB74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EB74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</w:t>
            </w:r>
          </w:p>
        </w:tc>
      </w:tr>
      <w:tr w:rsidR="00AF4FDA" w14:paraId="62A6D4C9" w14:textId="77777777" w:rsidTr="00EE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</w:tcPr>
          <w:p w14:paraId="4E253A4F" w14:textId="0B788217" w:rsidR="00AF4FDA" w:rsidRPr="00EE2598" w:rsidRDefault="00AF4FDA" w:rsidP="00AF4FDA">
            <w:pPr>
              <w:rPr>
                <w:b w:val="0"/>
                <w:bCs w:val="0"/>
              </w:rPr>
            </w:pPr>
            <w:r w:rsidRPr="00EE2598">
              <w:rPr>
                <w:b w:val="0"/>
                <w:bCs w:val="0"/>
              </w:rPr>
              <w:t>13.</w:t>
            </w:r>
          </w:p>
        </w:tc>
        <w:tc>
          <w:tcPr>
            <w:tcW w:w="5533" w:type="dxa"/>
          </w:tcPr>
          <w:p w14:paraId="053AC2D8" w14:textId="0A1D0E08" w:rsidR="00AF4FDA" w:rsidRPr="00FF119C" w:rsidRDefault="00FF119C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1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Академија техничких струковних студија Београд, Лабораторија </w:t>
            </w:r>
            <w:r w:rsidRPr="00FF119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</w:t>
            </w:r>
            <w:r w:rsidRPr="00FF11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ПОЛИХЕМˮ</w:t>
            </w:r>
          </w:p>
        </w:tc>
        <w:tc>
          <w:tcPr>
            <w:tcW w:w="2988" w:type="dxa"/>
          </w:tcPr>
          <w:p w14:paraId="3A51794A" w14:textId="4B54A356" w:rsidR="00AF4FDA" w:rsidRPr="00FF119C" w:rsidRDefault="00FF119C" w:rsidP="00AF4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19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Катарине Амброзић бр. 3</w:t>
            </w:r>
            <w:r w:rsidRPr="00FF119C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,</w:t>
            </w:r>
            <w:r w:rsidRPr="00FF11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FF11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</w:tr>
    </w:tbl>
    <w:p w14:paraId="46BD9F6A" w14:textId="77777777" w:rsidR="0096508A" w:rsidRDefault="0096508A"/>
    <w:sectPr w:rsidR="009650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92D"/>
    <w:multiLevelType w:val="multilevel"/>
    <w:tmpl w:val="27B2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67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8A"/>
    <w:rsid w:val="0096508A"/>
    <w:rsid w:val="00AF4FDA"/>
    <w:rsid w:val="00D670B4"/>
    <w:rsid w:val="00EB741B"/>
    <w:rsid w:val="00EE2598"/>
    <w:rsid w:val="00F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62E7"/>
  <w15:chartTrackingRefBased/>
  <w15:docId w15:val="{1E9C104A-153C-47F1-887A-FB7B2E72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50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08A"/>
    <w:rPr>
      <w:color w:val="605E5C"/>
      <w:shd w:val="clear" w:color="auto" w:fill="E1DFDD"/>
    </w:rPr>
  </w:style>
  <w:style w:type="table" w:styleId="GridTable1Light-Accent6">
    <w:name w:val="Grid Table 1 Light Accent 6"/>
    <w:basedOn w:val="TableNormal"/>
    <w:uiPriority w:val="46"/>
    <w:rsid w:val="00EE259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EE259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E259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E25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kologija.gov.rs/sites/default/files/inline-files/Spisak%20ovla%C5%A1%C4%87enih%20laboratorija_0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Đorđević</dc:creator>
  <cp:keywords/>
  <dc:description/>
  <cp:lastModifiedBy>Snežana Kuzmanović</cp:lastModifiedBy>
  <cp:revision>2</cp:revision>
  <dcterms:created xsi:type="dcterms:W3CDTF">2025-01-30T11:38:00Z</dcterms:created>
  <dcterms:modified xsi:type="dcterms:W3CDTF">2025-01-30T11:38:00Z</dcterms:modified>
</cp:coreProperties>
</file>