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01B6" w14:textId="77777777" w:rsidR="00D30F67" w:rsidRPr="004F3650" w:rsidRDefault="00D30F67" w:rsidP="007B6D65">
      <w:pPr>
        <w:rPr>
          <w:b/>
          <w:bCs/>
        </w:rPr>
      </w:pPr>
    </w:p>
    <w:p w14:paraId="2DAF8B67" w14:textId="59331724" w:rsidR="00D30F67" w:rsidRPr="001316DA" w:rsidRDefault="00D30F67" w:rsidP="009B1065">
      <w:pPr>
        <w:pStyle w:val="Teloteksta"/>
        <w:rPr>
          <w:sz w:val="14"/>
        </w:rPr>
      </w:pPr>
      <w:bookmarkStart w:id="0" w:name="_Hlk151378881"/>
      <w:bookmarkEnd w:id="0"/>
    </w:p>
    <w:p w14:paraId="4283A7E3" w14:textId="77777777" w:rsidR="00D30F67" w:rsidRPr="001316DA" w:rsidRDefault="00D30F67" w:rsidP="009B1065">
      <w:pPr>
        <w:pStyle w:val="Teloteksta"/>
      </w:pPr>
    </w:p>
    <w:p w14:paraId="4FCC9584" w14:textId="77777777" w:rsidR="00D30F67" w:rsidRPr="001316DA" w:rsidRDefault="00D30F67" w:rsidP="009B1065">
      <w:pPr>
        <w:pStyle w:val="Teloteksta"/>
      </w:pPr>
    </w:p>
    <w:p w14:paraId="7690D1ED" w14:textId="77777777" w:rsidR="00D30F67" w:rsidRPr="001316DA" w:rsidRDefault="00D30F67" w:rsidP="009B1065">
      <w:pPr>
        <w:pStyle w:val="Teloteksta"/>
      </w:pPr>
    </w:p>
    <w:p w14:paraId="2CD25D4C" w14:textId="77777777" w:rsidR="00D30F67" w:rsidRPr="001316DA" w:rsidRDefault="00D30F67" w:rsidP="009B1065">
      <w:pPr>
        <w:pStyle w:val="Teloteksta"/>
      </w:pPr>
    </w:p>
    <w:p w14:paraId="1D51EB2D" w14:textId="77777777" w:rsidR="00D30F67" w:rsidRPr="001316DA" w:rsidRDefault="00D30F67" w:rsidP="009B1065">
      <w:pPr>
        <w:pStyle w:val="Teloteksta"/>
      </w:pPr>
    </w:p>
    <w:p w14:paraId="6AB7EA86" w14:textId="77777777" w:rsidR="00D30F67" w:rsidRPr="001316DA" w:rsidRDefault="00D30F67" w:rsidP="009B1065">
      <w:pPr>
        <w:pStyle w:val="Teloteksta"/>
      </w:pPr>
    </w:p>
    <w:p w14:paraId="2CACF3F8" w14:textId="444EB989" w:rsidR="00D30F67" w:rsidRPr="00D30F67" w:rsidRDefault="00D30F67" w:rsidP="00D30F67">
      <w:pPr>
        <w:pStyle w:val="Naslov1"/>
        <w:shd w:val="clear" w:color="auto" w:fill="FFFFFF"/>
        <w:suppressAutoHyphens/>
        <w:spacing w:before="75" w:after="75"/>
        <w:rPr>
          <w:b w:val="0"/>
          <w:bCs w:val="0"/>
          <w:sz w:val="52"/>
          <w:szCs w:val="52"/>
          <w:lang w:val="sr-Latn-CS" w:eastAsia="ar-SA"/>
        </w:rPr>
      </w:pPr>
      <w:r w:rsidRPr="00D30F67">
        <w:rPr>
          <w:sz w:val="52"/>
          <w:szCs w:val="52"/>
          <w:lang w:val="sr-Latn-CS" w:eastAsia="ar-SA"/>
        </w:rPr>
        <w:t>Захтeв за одлучивање о потреби процене утицаја на животну средину</w:t>
      </w:r>
    </w:p>
    <w:p w14:paraId="74119D44" w14:textId="77777777" w:rsidR="00D30F67" w:rsidRPr="00D30F67" w:rsidRDefault="00D30F67" w:rsidP="009B1065">
      <w:pPr>
        <w:pStyle w:val="Teloteksta"/>
      </w:pPr>
    </w:p>
    <w:p w14:paraId="62CB3F87" w14:textId="77777777" w:rsidR="00D30F67" w:rsidRPr="00D30F67" w:rsidRDefault="00D30F67" w:rsidP="009B1065">
      <w:pPr>
        <w:pStyle w:val="Teloteksta"/>
      </w:pPr>
    </w:p>
    <w:p w14:paraId="7FC23117" w14:textId="13994AE3" w:rsidR="00D1749B" w:rsidRDefault="002A166B" w:rsidP="00D1749B">
      <w:pPr>
        <w:jc w:val="both"/>
        <w:rPr>
          <w:b/>
          <w:bCs/>
          <w:sz w:val="40"/>
          <w:szCs w:val="40"/>
          <w:lang w:val="sr-Latn-RS" w:eastAsia="ar-SA"/>
        </w:rPr>
      </w:pPr>
      <w:bookmarkStart w:id="1" w:name="_Hlk145508689"/>
      <w:r>
        <w:rPr>
          <w:b/>
          <w:bCs/>
          <w:sz w:val="40"/>
          <w:szCs w:val="40"/>
          <w:lang w:val="sr-Cyrl-RS" w:eastAsia="ar-SA"/>
        </w:rPr>
        <w:t>З</w:t>
      </w:r>
      <w:r w:rsidR="003D395C" w:rsidRPr="003D395C">
        <w:rPr>
          <w:b/>
          <w:bCs/>
          <w:sz w:val="40"/>
          <w:szCs w:val="40"/>
          <w:lang w:val="sr-Cyrl-RS" w:eastAsia="ar-SA"/>
        </w:rPr>
        <w:t xml:space="preserve">а </w:t>
      </w:r>
      <w:bookmarkEnd w:id="1"/>
      <w:r w:rsidR="0085571B">
        <w:rPr>
          <w:b/>
          <w:bCs/>
          <w:sz w:val="40"/>
          <w:szCs w:val="40"/>
          <w:lang w:val="sr-Cyrl-RS" w:eastAsia="ar-SA"/>
        </w:rPr>
        <w:t>р</w:t>
      </w:r>
      <w:r w:rsidR="0085571B" w:rsidRPr="0085571B">
        <w:rPr>
          <w:b/>
          <w:bCs/>
          <w:sz w:val="40"/>
          <w:szCs w:val="40"/>
          <w:lang w:val="sr-Cyrl-RS" w:eastAsia="ar-SA"/>
        </w:rPr>
        <w:t>еконструкциј</w:t>
      </w:r>
      <w:r w:rsidR="0085571B">
        <w:rPr>
          <w:b/>
          <w:bCs/>
          <w:sz w:val="40"/>
          <w:szCs w:val="40"/>
          <w:lang w:val="sr-Cyrl-RS" w:eastAsia="ar-SA"/>
        </w:rPr>
        <w:t>у</w:t>
      </w:r>
      <w:r w:rsidR="0085571B" w:rsidRPr="0085571B">
        <w:rPr>
          <w:b/>
          <w:bCs/>
          <w:sz w:val="40"/>
          <w:szCs w:val="40"/>
          <w:lang w:val="sr-Cyrl-RS" w:eastAsia="ar-SA"/>
        </w:rPr>
        <w:t xml:space="preserve"> моста (путног објекта) преко </w:t>
      </w:r>
      <w:r w:rsidR="00B00B28">
        <w:rPr>
          <w:b/>
          <w:bCs/>
          <w:sz w:val="40"/>
          <w:szCs w:val="40"/>
          <w:lang w:val="sr-Cyrl-RS" w:eastAsia="ar-SA"/>
        </w:rPr>
        <w:t>Д</w:t>
      </w:r>
      <w:r w:rsidR="00B00B28" w:rsidRPr="00D1749B">
        <w:rPr>
          <w:b/>
          <w:bCs/>
          <w:sz w:val="40"/>
          <w:szCs w:val="40"/>
          <w:lang w:val="sr-Latn-RS" w:eastAsia="ar-SA"/>
        </w:rPr>
        <w:t>убоке долине</w:t>
      </w:r>
      <w:r w:rsidR="007542AF">
        <w:rPr>
          <w:b/>
          <w:bCs/>
          <w:sz w:val="40"/>
          <w:szCs w:val="40"/>
          <w:lang w:val="sr-Cyrl-RS" w:eastAsia="ar-SA"/>
        </w:rPr>
        <w:t>,</w:t>
      </w:r>
      <w:r w:rsidR="00B00B28" w:rsidRPr="0085571B">
        <w:rPr>
          <w:b/>
          <w:bCs/>
          <w:sz w:val="40"/>
          <w:szCs w:val="40"/>
          <w:lang w:val="sr-Cyrl-RS" w:eastAsia="ar-SA"/>
        </w:rPr>
        <w:t xml:space="preserve"> </w:t>
      </w:r>
      <w:r w:rsidR="0085571B" w:rsidRPr="0085571B">
        <w:rPr>
          <w:b/>
          <w:bCs/>
          <w:sz w:val="40"/>
          <w:szCs w:val="40"/>
          <w:lang w:val="sr-Cyrl-RS" w:eastAsia="ar-SA"/>
        </w:rPr>
        <w:t>на државном путу IIA реда бр</w:t>
      </w:r>
      <w:r w:rsidR="00746918">
        <w:rPr>
          <w:b/>
          <w:bCs/>
          <w:sz w:val="40"/>
          <w:szCs w:val="40"/>
          <w:lang w:val="sr-Cyrl-RS" w:eastAsia="ar-SA"/>
        </w:rPr>
        <w:t>ој</w:t>
      </w:r>
      <w:r w:rsidR="0085571B" w:rsidRPr="0085571B">
        <w:rPr>
          <w:b/>
          <w:bCs/>
          <w:sz w:val="40"/>
          <w:szCs w:val="40"/>
          <w:lang w:val="sr-Cyrl-RS" w:eastAsia="ar-SA"/>
        </w:rPr>
        <w:t xml:space="preserve"> 191, од км </w:t>
      </w:r>
      <w:r w:rsidR="00746918">
        <w:rPr>
          <w:b/>
          <w:bCs/>
          <w:sz w:val="40"/>
          <w:szCs w:val="40"/>
          <w:lang w:val="sr-Cyrl-RS" w:eastAsia="ar-SA"/>
        </w:rPr>
        <w:t>3</w:t>
      </w:r>
      <w:r w:rsidR="0085571B" w:rsidRPr="0085571B">
        <w:rPr>
          <w:b/>
          <w:bCs/>
          <w:sz w:val="40"/>
          <w:szCs w:val="40"/>
          <w:lang w:val="sr-Cyrl-RS" w:eastAsia="ar-SA"/>
        </w:rPr>
        <w:t>+</w:t>
      </w:r>
      <w:r w:rsidR="00746918">
        <w:rPr>
          <w:b/>
          <w:bCs/>
          <w:sz w:val="40"/>
          <w:szCs w:val="40"/>
          <w:lang w:val="sr-Cyrl-RS" w:eastAsia="ar-SA"/>
        </w:rPr>
        <w:t>215</w:t>
      </w:r>
      <w:r w:rsidR="0085571B" w:rsidRPr="0085571B">
        <w:rPr>
          <w:b/>
          <w:bCs/>
          <w:sz w:val="40"/>
          <w:szCs w:val="40"/>
          <w:lang w:val="sr-Cyrl-RS" w:eastAsia="ar-SA"/>
        </w:rPr>
        <w:t xml:space="preserve"> до км </w:t>
      </w:r>
      <w:r w:rsidR="00746918">
        <w:rPr>
          <w:b/>
          <w:bCs/>
          <w:sz w:val="40"/>
          <w:szCs w:val="40"/>
          <w:lang w:val="sr-Cyrl-RS" w:eastAsia="ar-SA"/>
        </w:rPr>
        <w:t>3</w:t>
      </w:r>
      <w:r w:rsidR="0085571B" w:rsidRPr="0085571B">
        <w:rPr>
          <w:b/>
          <w:bCs/>
          <w:sz w:val="40"/>
          <w:szCs w:val="40"/>
          <w:lang w:val="sr-Cyrl-RS" w:eastAsia="ar-SA"/>
        </w:rPr>
        <w:t>+</w:t>
      </w:r>
      <w:r w:rsidR="00746918">
        <w:rPr>
          <w:b/>
          <w:bCs/>
          <w:sz w:val="40"/>
          <w:szCs w:val="40"/>
          <w:lang w:val="sr-Cyrl-RS" w:eastAsia="ar-SA"/>
        </w:rPr>
        <w:t>43</w:t>
      </w:r>
      <w:r w:rsidR="0085571B" w:rsidRPr="0085571B">
        <w:rPr>
          <w:b/>
          <w:bCs/>
          <w:sz w:val="40"/>
          <w:szCs w:val="40"/>
          <w:lang w:val="sr-Cyrl-RS" w:eastAsia="ar-SA"/>
        </w:rPr>
        <w:t>0, деоница: Бистрица - Прибојска бања, у постојећој регулацији на катастарској парцели 1129/1 К.О. Челице, на територији општине Нова Варош</w:t>
      </w:r>
      <w:r w:rsidR="00AF3399">
        <w:rPr>
          <w:b/>
          <w:bCs/>
          <w:sz w:val="40"/>
          <w:szCs w:val="40"/>
          <w:lang w:val="sr-Cyrl-RS" w:eastAsia="ar-SA"/>
        </w:rPr>
        <w:t xml:space="preserve"> и </w:t>
      </w:r>
      <w:r w:rsidR="003E2A44" w:rsidRPr="00D1749B">
        <w:rPr>
          <w:b/>
          <w:bCs/>
          <w:sz w:val="40"/>
          <w:szCs w:val="40"/>
          <w:lang w:val="sr-Latn-RS" w:eastAsia="ar-SA"/>
        </w:rPr>
        <w:t>катастарској</w:t>
      </w:r>
      <w:r w:rsidR="003E2A44">
        <w:rPr>
          <w:b/>
          <w:bCs/>
          <w:sz w:val="40"/>
          <w:szCs w:val="40"/>
          <w:lang w:val="sr-Cyrl-RS" w:eastAsia="ar-SA"/>
        </w:rPr>
        <w:t xml:space="preserve"> </w:t>
      </w:r>
      <w:r w:rsidR="003E2A44" w:rsidRPr="00D1749B">
        <w:rPr>
          <w:b/>
          <w:bCs/>
          <w:sz w:val="40"/>
          <w:szCs w:val="40"/>
          <w:lang w:val="sr-Latn-RS" w:eastAsia="ar-SA"/>
        </w:rPr>
        <w:t xml:space="preserve">парцели </w:t>
      </w:r>
      <w:r w:rsidR="00D1749B" w:rsidRPr="00D1749B">
        <w:rPr>
          <w:b/>
          <w:bCs/>
          <w:sz w:val="40"/>
          <w:szCs w:val="40"/>
          <w:lang w:val="sr-Latn-RS" w:eastAsia="ar-SA"/>
        </w:rPr>
        <w:t xml:space="preserve">1147 К.О. </w:t>
      </w:r>
      <w:r w:rsidR="003E2A44" w:rsidRPr="00D1749B">
        <w:rPr>
          <w:b/>
          <w:bCs/>
          <w:sz w:val="40"/>
          <w:szCs w:val="40"/>
          <w:lang w:val="sr-Latn-RS" w:eastAsia="ar-SA"/>
        </w:rPr>
        <w:t>Прибојске Челице</w:t>
      </w:r>
      <w:r w:rsidR="00D1749B" w:rsidRPr="00D1749B">
        <w:rPr>
          <w:b/>
          <w:bCs/>
          <w:sz w:val="40"/>
          <w:szCs w:val="40"/>
          <w:lang w:val="sr-Latn-RS" w:eastAsia="ar-SA"/>
        </w:rPr>
        <w:t xml:space="preserve">, </w:t>
      </w:r>
      <w:r w:rsidR="003E2A44" w:rsidRPr="00D1749B">
        <w:rPr>
          <w:b/>
          <w:bCs/>
          <w:sz w:val="40"/>
          <w:szCs w:val="40"/>
          <w:lang w:val="sr-Latn-RS" w:eastAsia="ar-SA"/>
        </w:rPr>
        <w:t>на</w:t>
      </w:r>
      <w:r w:rsidR="003E2A44">
        <w:rPr>
          <w:b/>
          <w:bCs/>
          <w:sz w:val="40"/>
          <w:szCs w:val="40"/>
          <w:lang w:val="sr-Cyrl-RS" w:eastAsia="ar-SA"/>
        </w:rPr>
        <w:t xml:space="preserve"> </w:t>
      </w:r>
      <w:r w:rsidR="003E2A44" w:rsidRPr="00D1749B">
        <w:rPr>
          <w:b/>
          <w:bCs/>
          <w:sz w:val="40"/>
          <w:szCs w:val="40"/>
          <w:lang w:val="sr-Latn-RS" w:eastAsia="ar-SA"/>
        </w:rPr>
        <w:t xml:space="preserve">територији општине </w:t>
      </w:r>
      <w:r w:rsidR="003E2A44">
        <w:rPr>
          <w:b/>
          <w:bCs/>
          <w:sz w:val="40"/>
          <w:szCs w:val="40"/>
          <w:lang w:val="sr-Cyrl-RS" w:eastAsia="ar-SA"/>
        </w:rPr>
        <w:t>П</w:t>
      </w:r>
      <w:r w:rsidR="003E2A44" w:rsidRPr="00D1749B">
        <w:rPr>
          <w:b/>
          <w:bCs/>
          <w:sz w:val="40"/>
          <w:szCs w:val="40"/>
          <w:lang w:val="sr-Latn-RS" w:eastAsia="ar-SA"/>
        </w:rPr>
        <w:t>рибој</w:t>
      </w:r>
    </w:p>
    <w:p w14:paraId="62AEAD00" w14:textId="77777777" w:rsidR="00D1749B" w:rsidRPr="00D1749B" w:rsidRDefault="00D1749B" w:rsidP="00737769">
      <w:pPr>
        <w:jc w:val="both"/>
        <w:rPr>
          <w:b/>
          <w:bCs/>
          <w:sz w:val="40"/>
          <w:szCs w:val="40"/>
          <w:lang w:val="sr-Latn-RS" w:eastAsia="ar-SA"/>
        </w:rPr>
      </w:pPr>
    </w:p>
    <w:p w14:paraId="4C42A864" w14:textId="77777777" w:rsidR="00737769" w:rsidRPr="00CB5066" w:rsidRDefault="00737769" w:rsidP="00737769">
      <w:pPr>
        <w:jc w:val="both"/>
        <w:rPr>
          <w:lang w:val="sr-Cyrl-RS"/>
        </w:rPr>
      </w:pPr>
    </w:p>
    <w:p w14:paraId="667A844E" w14:textId="2E140EAF" w:rsidR="00D30F67" w:rsidRPr="00EF1194" w:rsidRDefault="002724BD" w:rsidP="009B1065">
      <w:pPr>
        <w:pStyle w:val="Teloteksta"/>
        <w:rPr>
          <w:rFonts w:asciiTheme="majorHAnsi" w:hAnsiTheme="majorHAnsi"/>
          <w:sz w:val="40"/>
          <w:lang w:val="sr-Latn-RS"/>
        </w:rPr>
      </w:pPr>
      <w:r>
        <w:rPr>
          <w:rFonts w:ascii="Arial" w:hAnsi="Arial" w:cs="Arial"/>
          <w:noProof/>
          <w:szCs w:val="22"/>
          <w:lang w:val="en-US" w:eastAsia="en-US"/>
        </w:rPr>
        <w:drawing>
          <wp:inline distT="0" distB="0" distL="0" distR="0" wp14:anchorId="528428BD" wp14:editId="5C40D488">
            <wp:extent cx="6127200" cy="3695468"/>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55.JPG"/>
                    <pic:cNvPicPr/>
                  </pic:nvPicPr>
                  <pic:blipFill rotWithShape="1">
                    <a:blip r:embed="rId8" cstate="print">
                      <a:extLst>
                        <a:ext uri="{28A0092B-C50C-407E-A947-70E740481C1C}">
                          <a14:useLocalDpi xmlns:a14="http://schemas.microsoft.com/office/drawing/2010/main" val="0"/>
                        </a:ext>
                      </a:extLst>
                    </a:blip>
                    <a:srcRect r="21181" b="36615"/>
                    <a:stretch/>
                  </pic:blipFill>
                  <pic:spPr bwMode="auto">
                    <a:xfrm>
                      <a:off x="0" y="0"/>
                      <a:ext cx="6127200" cy="369546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532884B" w14:textId="77777777" w:rsidR="00D30F67" w:rsidRPr="003D33BC" w:rsidRDefault="00D30F67" w:rsidP="00D30F67">
      <w:pPr>
        <w:ind w:left="4219" w:right="4308"/>
        <w:jc w:val="center"/>
        <w:rPr>
          <w:rFonts w:asciiTheme="majorHAnsi" w:hAnsiTheme="majorHAnsi"/>
          <w:b/>
          <w:sz w:val="36"/>
          <w:lang w:val="sr-Latn-CS"/>
        </w:rPr>
      </w:pPr>
    </w:p>
    <w:p w14:paraId="7EA3648F" w14:textId="77777777" w:rsidR="00D30F67" w:rsidRPr="003D33BC" w:rsidRDefault="00D30F67" w:rsidP="00D30F67">
      <w:pPr>
        <w:jc w:val="center"/>
        <w:rPr>
          <w:rFonts w:asciiTheme="majorHAnsi" w:hAnsiTheme="majorHAnsi"/>
          <w:sz w:val="36"/>
          <w:lang w:val="sr-Latn-CS"/>
        </w:rPr>
        <w:sectPr w:rsidR="00D30F67" w:rsidRPr="003D33BC" w:rsidSect="00854AA1">
          <w:pgSz w:w="11910" w:h="16840"/>
          <w:pgMar w:top="600" w:right="800" w:bottom="280" w:left="1460" w:header="720" w:footer="720" w:gutter="0"/>
          <w:cols w:space="720"/>
        </w:sectPr>
      </w:pPr>
    </w:p>
    <w:p w14:paraId="5D55AE72" w14:textId="77777777" w:rsidR="00D30F67" w:rsidRPr="003D33BC" w:rsidRDefault="00D30F67" w:rsidP="00D30F67">
      <w:pPr>
        <w:spacing w:before="89"/>
        <w:ind w:right="213"/>
        <w:jc w:val="right"/>
        <w:rPr>
          <w:rFonts w:asciiTheme="majorHAnsi" w:hAnsiTheme="majorHAnsi"/>
          <w:b/>
          <w:sz w:val="16"/>
          <w:lang w:val="sr-Latn-CS"/>
        </w:rPr>
      </w:pPr>
    </w:p>
    <w:p w14:paraId="1F471909" w14:textId="77777777" w:rsidR="00D30F67" w:rsidRPr="00D30F67" w:rsidRDefault="00D30F67" w:rsidP="00D30F67">
      <w:pPr>
        <w:suppressAutoHyphens/>
        <w:rPr>
          <w:b/>
          <w:bCs/>
          <w:sz w:val="28"/>
          <w:szCs w:val="20"/>
          <w:lang w:val="sr-Cyrl-RS" w:eastAsia="ar-SA"/>
        </w:rPr>
      </w:pPr>
      <w:r w:rsidRPr="00D30F67">
        <w:rPr>
          <w:b/>
          <w:bCs/>
          <w:sz w:val="28"/>
          <w:szCs w:val="20"/>
          <w:lang w:val="sr-Cyrl-RS" w:eastAsia="ar-SA"/>
        </w:rPr>
        <w:t>Садржај</w:t>
      </w:r>
    </w:p>
    <w:p w14:paraId="05983F7F" w14:textId="77777777" w:rsidR="00D30F67" w:rsidRPr="003D33BC" w:rsidRDefault="00D30F67" w:rsidP="00D30F67">
      <w:pPr>
        <w:suppressAutoHyphens/>
        <w:rPr>
          <w:b/>
          <w:bCs/>
          <w:sz w:val="28"/>
          <w:szCs w:val="20"/>
          <w:lang w:val="sr-Latn-CS" w:eastAsia="ar-SA"/>
        </w:rPr>
      </w:pPr>
    </w:p>
    <w:p w14:paraId="76E4456E" w14:textId="66DE134F" w:rsidR="00D30F67" w:rsidRPr="003A5DC5" w:rsidRDefault="00D30F67" w:rsidP="00D37612">
      <w:pPr>
        <w:suppressAutoHyphens/>
        <w:jc w:val="both"/>
        <w:rPr>
          <w:lang w:val="pl-PL" w:eastAsia="ar-SA"/>
        </w:rPr>
      </w:pPr>
      <w:r w:rsidRPr="003A5DC5">
        <w:rPr>
          <w:lang w:val="pl-PL" w:eastAsia="ar-SA"/>
        </w:rPr>
        <w:t>1)</w:t>
      </w:r>
      <w:r w:rsidR="002F5DD0" w:rsidRPr="003A5DC5">
        <w:rPr>
          <w:lang w:val="pl-PL" w:eastAsia="ar-SA"/>
        </w:rPr>
        <w:tab/>
      </w:r>
      <w:r w:rsidR="003A5DC5">
        <w:rPr>
          <w:lang w:val="sr-Cyrl-RS" w:eastAsia="ar-SA"/>
        </w:rPr>
        <w:t>п</w:t>
      </w:r>
      <w:r w:rsidRPr="003A5DC5">
        <w:rPr>
          <w:lang w:val="pl-PL" w:eastAsia="ar-SA"/>
        </w:rPr>
        <w:t>ода</w:t>
      </w:r>
      <w:r w:rsidRPr="003A5DC5">
        <w:rPr>
          <w:lang w:val="sr-Cyrl-RS" w:eastAsia="ar-SA"/>
        </w:rPr>
        <w:t>ци</w:t>
      </w:r>
      <w:r w:rsidRPr="003A5DC5">
        <w:rPr>
          <w:lang w:val="pl-PL" w:eastAsia="ar-SA"/>
        </w:rPr>
        <w:t xml:space="preserve"> о носиоцу пројекта;</w:t>
      </w:r>
    </w:p>
    <w:p w14:paraId="798440E2" w14:textId="2E109A54" w:rsidR="0029009E" w:rsidRPr="003A5DC5" w:rsidRDefault="00D30F67" w:rsidP="00121B96">
      <w:pPr>
        <w:suppressAutoHyphens/>
        <w:jc w:val="both"/>
        <w:rPr>
          <w:lang w:val="pl-PL" w:eastAsia="ar-SA"/>
        </w:rPr>
      </w:pPr>
      <w:r w:rsidRPr="003A5DC5">
        <w:rPr>
          <w:lang w:val="pl-PL" w:eastAsia="ar-SA"/>
        </w:rPr>
        <w:t>2)</w:t>
      </w:r>
      <w:r w:rsidR="002F5DD0" w:rsidRPr="003A5DC5">
        <w:rPr>
          <w:lang w:val="pl-PL" w:eastAsia="ar-SA"/>
        </w:rPr>
        <w:tab/>
      </w:r>
      <w:r w:rsidR="00121B96" w:rsidRPr="003A5DC5">
        <w:rPr>
          <w:lang w:val="sr-Cyrl-RS" w:eastAsia="ar-SA"/>
        </w:rPr>
        <w:t xml:space="preserve">опис локације, нарочито у погледу осетљивости животне средине на географском подручју извођења пројекта и подручју које може бити изложено утицајима </w:t>
      </w:r>
    </w:p>
    <w:p w14:paraId="3EA0292E" w14:textId="2BBDC54C" w:rsidR="00121B96" w:rsidRPr="003A5DC5" w:rsidRDefault="00D30F67" w:rsidP="00D37612">
      <w:pPr>
        <w:suppressAutoHyphens/>
        <w:jc w:val="both"/>
        <w:rPr>
          <w:lang w:val="sr-Cyrl-RS" w:eastAsia="ar-SA"/>
        </w:rPr>
      </w:pPr>
      <w:r w:rsidRPr="003A5DC5">
        <w:rPr>
          <w:lang w:val="pl-PL" w:eastAsia="ar-SA"/>
        </w:rPr>
        <w:t>3)</w:t>
      </w:r>
      <w:r w:rsidR="002F5DD0" w:rsidRPr="003A5DC5">
        <w:rPr>
          <w:lang w:val="pl-PL" w:eastAsia="ar-SA"/>
        </w:rPr>
        <w:tab/>
      </w:r>
      <w:r w:rsidR="00121B96" w:rsidRPr="003A5DC5">
        <w:rPr>
          <w:lang w:val="sr-Cyrl-RS" w:eastAsia="ar-SA"/>
        </w:rPr>
        <w:t xml:space="preserve">назив, опис и карактеристике пројекта, у току целокупног трајања пројекта, укључујући, по потреби, и радове на </w:t>
      </w:r>
      <w:r w:rsidR="00A25C8B">
        <w:rPr>
          <w:lang w:val="sr-Cyrl-RS" w:eastAsia="ar-SA"/>
        </w:rPr>
        <w:t>њ</w:t>
      </w:r>
      <w:r w:rsidR="00121B96" w:rsidRPr="003A5DC5">
        <w:rPr>
          <w:lang w:val="sr-Cyrl-RS" w:eastAsia="ar-SA"/>
        </w:rPr>
        <w:t>еговом затварању, односно уклањању</w:t>
      </w:r>
    </w:p>
    <w:p w14:paraId="7966188E" w14:textId="7AFED817" w:rsidR="00D30F67" w:rsidRPr="003A5DC5" w:rsidRDefault="00D30F67" w:rsidP="00D37612">
      <w:pPr>
        <w:suppressAutoHyphens/>
        <w:jc w:val="both"/>
        <w:rPr>
          <w:lang w:val="sr-Cyrl-RS" w:eastAsia="ar-SA"/>
        </w:rPr>
      </w:pPr>
      <w:r w:rsidRPr="003A5DC5">
        <w:rPr>
          <w:lang w:val="pl-PL" w:eastAsia="ar-SA"/>
        </w:rPr>
        <w:t>4)</w:t>
      </w:r>
      <w:r w:rsidR="002F5DD0" w:rsidRPr="003A5DC5">
        <w:rPr>
          <w:lang w:val="pl-PL" w:eastAsia="ar-SA"/>
        </w:rPr>
        <w:tab/>
      </w:r>
      <w:r w:rsidR="00660F19" w:rsidRPr="003A5DC5">
        <w:rPr>
          <w:lang w:val="sr-Cyrl-RS" w:eastAsia="ar-SA"/>
        </w:rPr>
        <w:t>приказ разумних алтернатива које су разматране</w:t>
      </w:r>
    </w:p>
    <w:p w14:paraId="4DE3A50D" w14:textId="77777777" w:rsidR="00660F19" w:rsidRPr="003A5DC5" w:rsidRDefault="00BC65C8" w:rsidP="00BC65C8">
      <w:pPr>
        <w:suppressAutoHyphens/>
        <w:jc w:val="both"/>
        <w:rPr>
          <w:lang w:val="sr-Cyrl-RS" w:eastAsia="ar-SA"/>
        </w:rPr>
      </w:pPr>
      <w:r w:rsidRPr="003A5DC5">
        <w:rPr>
          <w:lang w:val="sr-Cyrl-RS" w:eastAsia="ar-SA"/>
        </w:rPr>
        <w:t>5)</w:t>
      </w:r>
      <w:r w:rsidR="002F5DD0" w:rsidRPr="003A5DC5">
        <w:rPr>
          <w:lang w:val="sr-Cyrl-RS" w:eastAsia="ar-SA"/>
        </w:rPr>
        <w:tab/>
      </w:r>
      <w:r w:rsidR="00660F19" w:rsidRPr="003A5DC5">
        <w:rPr>
          <w:lang w:val="sr-Cyrl-RS" w:eastAsia="ar-SA"/>
        </w:rPr>
        <w:t>опис чинилаца животне средине који могу бити изложени утицају</w:t>
      </w:r>
    </w:p>
    <w:p w14:paraId="377F68F8" w14:textId="47ADC0EF" w:rsidR="00660F19" w:rsidRPr="003A5DC5" w:rsidRDefault="00BC65C8" w:rsidP="00BC65C8">
      <w:pPr>
        <w:suppressAutoHyphens/>
        <w:jc w:val="both"/>
        <w:rPr>
          <w:lang w:val="sr-Cyrl-RS" w:eastAsia="ar-SA"/>
        </w:rPr>
      </w:pPr>
      <w:r w:rsidRPr="003A5DC5">
        <w:rPr>
          <w:lang w:val="sr-Cyrl-RS" w:eastAsia="ar-SA"/>
        </w:rPr>
        <w:t>6)</w:t>
      </w:r>
      <w:r w:rsidR="002F5DD0" w:rsidRPr="003A5DC5">
        <w:rPr>
          <w:lang w:val="sr-Cyrl-RS" w:eastAsia="ar-SA"/>
        </w:rPr>
        <w:tab/>
      </w:r>
      <w:r w:rsidR="00660F19" w:rsidRPr="003A5DC5">
        <w:rPr>
          <w:lang w:val="sr-Cyrl-RS" w:eastAsia="ar-SA"/>
        </w:rPr>
        <w:t>опис могућих утицаја пројекта на чиниоце животне средине, у току целокупног трајања пројекта, ук</w:t>
      </w:r>
      <w:r w:rsidR="005F63D5">
        <w:rPr>
          <w:lang w:val="sr-Cyrl-RS" w:eastAsia="ar-SA"/>
        </w:rPr>
        <w:t>љ</w:t>
      </w:r>
      <w:r w:rsidR="00660F19" w:rsidRPr="003A5DC5">
        <w:rPr>
          <w:lang w:val="sr-Cyrl-RS" w:eastAsia="ar-SA"/>
        </w:rPr>
        <w:t>учујући нарочито утицаје који потичу од:</w:t>
      </w:r>
    </w:p>
    <w:p w14:paraId="1398490E" w14:textId="77777777" w:rsidR="00660F19" w:rsidRPr="003A5DC5" w:rsidRDefault="00660F19" w:rsidP="00660F19">
      <w:pPr>
        <w:suppressAutoHyphens/>
        <w:ind w:firstLine="720"/>
        <w:jc w:val="both"/>
        <w:rPr>
          <w:lang w:val="sr-Cyrl-RS" w:eastAsia="ar-SA"/>
        </w:rPr>
      </w:pPr>
      <w:r w:rsidRPr="003A5DC5">
        <w:rPr>
          <w:lang w:val="sr-Cyrl-RS" w:eastAsia="ar-SA"/>
        </w:rPr>
        <w:t>- очекиваних емисија и очекиване производње отпада</w:t>
      </w:r>
    </w:p>
    <w:p w14:paraId="79A49481" w14:textId="77777777" w:rsidR="00660F19" w:rsidRPr="003A5DC5" w:rsidRDefault="00660F19" w:rsidP="00660F19">
      <w:pPr>
        <w:suppressAutoHyphens/>
        <w:ind w:firstLine="720"/>
        <w:jc w:val="both"/>
        <w:rPr>
          <w:lang w:val="sr-Cyrl-RS" w:eastAsia="ar-SA"/>
        </w:rPr>
      </w:pPr>
      <w:r w:rsidRPr="003A5DC5">
        <w:rPr>
          <w:lang w:val="sr-Cyrl-RS" w:eastAsia="ar-SA"/>
        </w:rPr>
        <w:t>- буке, вибрација, јонизујућих и нејонизујућих зрачења, светлости, топлоте</w:t>
      </w:r>
    </w:p>
    <w:p w14:paraId="50131F67" w14:textId="77777777" w:rsidR="00660F19" w:rsidRPr="003A5DC5" w:rsidRDefault="00660F19" w:rsidP="00660F19">
      <w:pPr>
        <w:suppressAutoHyphens/>
        <w:ind w:firstLine="720"/>
        <w:jc w:val="both"/>
        <w:rPr>
          <w:lang w:val="sr-Cyrl-RS" w:eastAsia="ar-SA"/>
        </w:rPr>
      </w:pPr>
      <w:r w:rsidRPr="003A5DC5">
        <w:rPr>
          <w:lang w:val="sr-Cyrl-RS" w:eastAsia="ar-SA"/>
        </w:rPr>
        <w:t>- природе и количине емисије гасова са ефектом стаклене баште</w:t>
      </w:r>
    </w:p>
    <w:p w14:paraId="65C575B1" w14:textId="77777777" w:rsidR="00660F19" w:rsidRPr="003A5DC5" w:rsidRDefault="00660F19" w:rsidP="00660F19">
      <w:pPr>
        <w:suppressAutoHyphens/>
        <w:ind w:firstLine="720"/>
        <w:jc w:val="both"/>
        <w:rPr>
          <w:lang w:val="sr-Cyrl-RS" w:eastAsia="ar-SA"/>
        </w:rPr>
      </w:pPr>
      <w:r w:rsidRPr="003A5DC5">
        <w:rPr>
          <w:lang w:val="sr-Cyrl-RS" w:eastAsia="ar-SA"/>
        </w:rPr>
        <w:t>- коришћење природних вредности, посебно земљишта, воде, биљног и животињског света у току извошења и експлоатације</w:t>
      </w:r>
    </w:p>
    <w:p w14:paraId="17F1DBFB" w14:textId="0CC51775" w:rsidR="00BC65C8" w:rsidRPr="003A5DC5" w:rsidRDefault="00660F19" w:rsidP="00660F19">
      <w:pPr>
        <w:suppressAutoHyphens/>
        <w:ind w:firstLine="720"/>
        <w:jc w:val="both"/>
        <w:rPr>
          <w:lang w:val="sr-Cyrl-RS" w:eastAsia="ar-SA"/>
        </w:rPr>
      </w:pPr>
      <w:r w:rsidRPr="003A5DC5">
        <w:rPr>
          <w:lang w:val="sr-Cyrl-RS" w:eastAsia="ar-SA"/>
        </w:rPr>
        <w:t>- кумулативних утицаја пројекта и других спроведених, одобрених, повезаних или планираних пројеката</w:t>
      </w:r>
    </w:p>
    <w:p w14:paraId="31807A36" w14:textId="7A3F76A6" w:rsidR="00BC65C8" w:rsidRPr="003A5DC5" w:rsidRDefault="00BC65C8" w:rsidP="00BC65C8">
      <w:pPr>
        <w:suppressAutoHyphens/>
        <w:jc w:val="both"/>
        <w:rPr>
          <w:lang w:val="sr-Cyrl-RS" w:eastAsia="ar-SA"/>
        </w:rPr>
      </w:pPr>
      <w:r w:rsidRPr="003A5DC5">
        <w:rPr>
          <w:lang w:val="sr-Cyrl-RS" w:eastAsia="ar-SA"/>
        </w:rPr>
        <w:t>7)</w:t>
      </w:r>
      <w:r w:rsidR="002F5DD0" w:rsidRPr="003A5DC5">
        <w:rPr>
          <w:lang w:val="sr-Cyrl-RS" w:eastAsia="ar-SA"/>
        </w:rPr>
        <w:tab/>
      </w:r>
      <w:r w:rsidR="00E24C8B" w:rsidRPr="003A5DC5">
        <w:rPr>
          <w:lang w:val="sr-Cyrl-RS" w:eastAsia="ar-SA"/>
        </w:rPr>
        <w:t xml:space="preserve">предлог мера за спречавање, смањење и отклањање значајних негативних </w:t>
      </w:r>
      <w:r w:rsidR="00817CF4">
        <w:rPr>
          <w:lang w:val="sr-Cyrl-RS" w:eastAsia="ar-SA"/>
        </w:rPr>
        <w:t>утицаја</w:t>
      </w:r>
    </w:p>
    <w:p w14:paraId="438BFDFF" w14:textId="4A53D723" w:rsidR="00BC65C8" w:rsidRPr="003A5DC5" w:rsidRDefault="00BC65C8" w:rsidP="00BC65C8">
      <w:pPr>
        <w:suppressAutoHyphens/>
        <w:jc w:val="both"/>
        <w:rPr>
          <w:lang w:val="sr-Cyrl-RS" w:eastAsia="ar-SA"/>
        </w:rPr>
      </w:pPr>
      <w:r w:rsidRPr="003A5DC5">
        <w:rPr>
          <w:lang w:val="sr-Cyrl-RS" w:eastAsia="ar-SA"/>
        </w:rPr>
        <w:t>8)</w:t>
      </w:r>
      <w:r w:rsidR="002F5DD0" w:rsidRPr="003A5DC5">
        <w:rPr>
          <w:lang w:val="sr-Cyrl-RS" w:eastAsia="ar-SA"/>
        </w:rPr>
        <w:tab/>
      </w:r>
      <w:r w:rsidR="00DA7595" w:rsidRPr="003A5DC5">
        <w:rPr>
          <w:lang w:val="sr-Cyrl-RS" w:eastAsia="ar-SA"/>
        </w:rPr>
        <w:t xml:space="preserve">нетехнички резиме података из тачке 2)-7) овог става </w:t>
      </w:r>
    </w:p>
    <w:p w14:paraId="4944123C" w14:textId="5E1DB63A" w:rsidR="00DA7595" w:rsidRPr="003A5DC5" w:rsidRDefault="00DA7595" w:rsidP="00BC65C8">
      <w:pPr>
        <w:suppressAutoHyphens/>
        <w:jc w:val="both"/>
        <w:rPr>
          <w:lang w:val="sr-Cyrl-RS" w:eastAsia="ar-SA"/>
        </w:rPr>
      </w:pPr>
      <w:r w:rsidRPr="003A5DC5">
        <w:rPr>
          <w:lang w:val="sr-Cyrl-RS" w:eastAsia="ar-SA"/>
        </w:rPr>
        <w:t>9)</w:t>
      </w:r>
      <w:r w:rsidRPr="003A5DC5">
        <w:rPr>
          <w:lang w:val="sr-Cyrl-RS" w:eastAsia="ar-SA"/>
        </w:rPr>
        <w:tab/>
        <w:t>податке о могућим те</w:t>
      </w:r>
      <w:r w:rsidR="00DA6FF2">
        <w:rPr>
          <w:lang w:val="sr-Cyrl-RS" w:eastAsia="ar-SA"/>
        </w:rPr>
        <w:t>ш</w:t>
      </w:r>
      <w:r w:rsidRPr="003A5DC5">
        <w:rPr>
          <w:lang w:val="sr-Cyrl-RS" w:eastAsia="ar-SA"/>
        </w:rPr>
        <w:t>коћама на које је наишао носилац пројекта у прикупљању података и документације</w:t>
      </w:r>
    </w:p>
    <w:p w14:paraId="1AC4714C" w14:textId="4FEC36A2" w:rsidR="00DA7595" w:rsidRPr="003A5DC5" w:rsidRDefault="00DA7595" w:rsidP="00BC65C8">
      <w:pPr>
        <w:suppressAutoHyphens/>
        <w:jc w:val="both"/>
        <w:rPr>
          <w:lang w:val="sr-Latn-RS" w:eastAsia="ar-SA"/>
        </w:rPr>
      </w:pPr>
      <w:r w:rsidRPr="003A5DC5">
        <w:rPr>
          <w:lang w:val="sr-Cyrl-RS" w:eastAsia="ar-SA"/>
        </w:rPr>
        <w:t>10)</w:t>
      </w:r>
      <w:r w:rsidRPr="003A5DC5">
        <w:rPr>
          <w:lang w:val="sr-Cyrl-RS" w:eastAsia="ar-SA"/>
        </w:rPr>
        <w:tab/>
      </w:r>
      <w:r w:rsidR="003A5DC5" w:rsidRPr="003A5DC5">
        <w:rPr>
          <w:lang w:val="sr-Cyrl-RS" w:eastAsia="ar-SA"/>
        </w:rPr>
        <w:t>друге податке и информације на захтев надлежног органа</w:t>
      </w:r>
    </w:p>
    <w:p w14:paraId="7CF8B012" w14:textId="77777777" w:rsidR="00D30F67" w:rsidRPr="003D33BC" w:rsidRDefault="00D30F67" w:rsidP="00D30F67">
      <w:pPr>
        <w:suppressAutoHyphens/>
        <w:jc w:val="center"/>
        <w:rPr>
          <w:b/>
          <w:bCs/>
          <w:lang w:val="pl-PL" w:eastAsia="ar-SA"/>
        </w:rPr>
      </w:pPr>
    </w:p>
    <w:p w14:paraId="198364E2" w14:textId="5F397665" w:rsidR="00D30F67" w:rsidRPr="003D33BC" w:rsidRDefault="00D30F67" w:rsidP="00D30F67">
      <w:pPr>
        <w:suppressAutoHyphens/>
        <w:jc w:val="center"/>
        <w:rPr>
          <w:b/>
          <w:bCs/>
          <w:sz w:val="28"/>
          <w:szCs w:val="28"/>
          <w:lang w:val="pl-PL" w:eastAsia="ar-SA"/>
        </w:rPr>
      </w:pPr>
      <w:proofErr w:type="spellStart"/>
      <w:r w:rsidRPr="00D30F67">
        <w:rPr>
          <w:b/>
          <w:bCs/>
          <w:sz w:val="28"/>
          <w:szCs w:val="28"/>
          <w:lang w:eastAsia="ar-SA"/>
        </w:rPr>
        <w:t>Прилози</w:t>
      </w:r>
      <w:proofErr w:type="spellEnd"/>
      <w:r w:rsidRPr="003D33BC">
        <w:rPr>
          <w:b/>
          <w:bCs/>
          <w:sz w:val="28"/>
          <w:szCs w:val="28"/>
          <w:lang w:val="pl-PL" w:eastAsia="ar-SA"/>
        </w:rPr>
        <w:t xml:space="preserve"> </w:t>
      </w:r>
      <w:proofErr w:type="spellStart"/>
      <w:r w:rsidRPr="00D30F67">
        <w:rPr>
          <w:b/>
          <w:bCs/>
          <w:sz w:val="28"/>
          <w:szCs w:val="28"/>
          <w:lang w:eastAsia="ar-SA"/>
        </w:rPr>
        <w:t>уз</w:t>
      </w:r>
      <w:proofErr w:type="spellEnd"/>
      <w:r w:rsidRPr="003D33BC">
        <w:rPr>
          <w:b/>
          <w:bCs/>
          <w:sz w:val="28"/>
          <w:szCs w:val="28"/>
          <w:lang w:val="pl-PL" w:eastAsia="ar-SA"/>
        </w:rPr>
        <w:t xml:space="preserve"> </w:t>
      </w:r>
      <w:proofErr w:type="spellStart"/>
      <w:r w:rsidRPr="00D30F67">
        <w:rPr>
          <w:b/>
          <w:bCs/>
          <w:sz w:val="28"/>
          <w:szCs w:val="28"/>
          <w:lang w:eastAsia="ar-SA"/>
        </w:rPr>
        <w:t>Захтев</w:t>
      </w:r>
      <w:proofErr w:type="spellEnd"/>
      <w:r w:rsidRPr="003D33BC">
        <w:rPr>
          <w:b/>
          <w:bCs/>
          <w:sz w:val="28"/>
          <w:szCs w:val="28"/>
          <w:lang w:val="pl-PL" w:eastAsia="ar-SA"/>
        </w:rPr>
        <w:t xml:space="preserve"> </w:t>
      </w:r>
      <w:proofErr w:type="spellStart"/>
      <w:r w:rsidRPr="00D30F67">
        <w:rPr>
          <w:b/>
          <w:bCs/>
          <w:sz w:val="28"/>
          <w:szCs w:val="28"/>
          <w:lang w:eastAsia="ar-SA"/>
        </w:rPr>
        <w:t>за</w:t>
      </w:r>
      <w:proofErr w:type="spellEnd"/>
      <w:r w:rsidRPr="003D33BC">
        <w:rPr>
          <w:b/>
          <w:bCs/>
          <w:sz w:val="28"/>
          <w:szCs w:val="28"/>
          <w:lang w:val="pl-PL" w:eastAsia="ar-SA"/>
        </w:rPr>
        <w:t xml:space="preserve"> </w:t>
      </w:r>
      <w:proofErr w:type="spellStart"/>
      <w:r w:rsidRPr="00D30F67">
        <w:rPr>
          <w:b/>
          <w:bCs/>
          <w:sz w:val="28"/>
          <w:szCs w:val="28"/>
          <w:lang w:eastAsia="ar-SA"/>
        </w:rPr>
        <w:t>одлучивање</w:t>
      </w:r>
      <w:proofErr w:type="spellEnd"/>
      <w:r w:rsidRPr="003D33BC">
        <w:rPr>
          <w:b/>
          <w:bCs/>
          <w:sz w:val="28"/>
          <w:szCs w:val="28"/>
          <w:lang w:val="pl-PL" w:eastAsia="ar-SA"/>
        </w:rPr>
        <w:t xml:space="preserve"> </w:t>
      </w:r>
      <w:r w:rsidRPr="00D30F67">
        <w:rPr>
          <w:b/>
          <w:bCs/>
          <w:sz w:val="28"/>
          <w:szCs w:val="28"/>
          <w:lang w:eastAsia="ar-SA"/>
        </w:rPr>
        <w:t>о</w:t>
      </w:r>
      <w:r w:rsidRPr="003D33BC">
        <w:rPr>
          <w:b/>
          <w:bCs/>
          <w:sz w:val="28"/>
          <w:szCs w:val="28"/>
          <w:lang w:val="pl-PL" w:eastAsia="ar-SA"/>
        </w:rPr>
        <w:t xml:space="preserve"> </w:t>
      </w:r>
      <w:proofErr w:type="spellStart"/>
      <w:r w:rsidRPr="00D30F67">
        <w:rPr>
          <w:b/>
          <w:bCs/>
          <w:sz w:val="28"/>
          <w:szCs w:val="28"/>
          <w:lang w:eastAsia="ar-SA"/>
        </w:rPr>
        <w:t>потреби</w:t>
      </w:r>
      <w:proofErr w:type="spellEnd"/>
      <w:r w:rsidRPr="003D33BC">
        <w:rPr>
          <w:b/>
          <w:bCs/>
          <w:sz w:val="28"/>
          <w:szCs w:val="28"/>
          <w:lang w:val="pl-PL" w:eastAsia="ar-SA"/>
        </w:rPr>
        <w:t xml:space="preserve"> </w:t>
      </w:r>
      <w:proofErr w:type="spellStart"/>
      <w:r w:rsidRPr="00D30F67">
        <w:rPr>
          <w:b/>
          <w:bCs/>
          <w:sz w:val="28"/>
          <w:szCs w:val="28"/>
          <w:lang w:eastAsia="ar-SA"/>
        </w:rPr>
        <w:t>процене</w:t>
      </w:r>
      <w:proofErr w:type="spellEnd"/>
      <w:r w:rsidRPr="003D33BC">
        <w:rPr>
          <w:b/>
          <w:bCs/>
          <w:sz w:val="28"/>
          <w:szCs w:val="28"/>
          <w:lang w:val="pl-PL" w:eastAsia="ar-SA"/>
        </w:rPr>
        <w:t xml:space="preserve"> </w:t>
      </w:r>
      <w:proofErr w:type="spellStart"/>
      <w:r w:rsidRPr="00D30F67">
        <w:rPr>
          <w:b/>
          <w:bCs/>
          <w:sz w:val="28"/>
          <w:szCs w:val="28"/>
          <w:lang w:eastAsia="ar-SA"/>
        </w:rPr>
        <w:t>утицаја</w:t>
      </w:r>
      <w:proofErr w:type="spellEnd"/>
      <w:r w:rsidRPr="003D33BC">
        <w:rPr>
          <w:b/>
          <w:bCs/>
          <w:sz w:val="28"/>
          <w:szCs w:val="28"/>
          <w:lang w:val="pl-PL" w:eastAsia="ar-SA"/>
        </w:rPr>
        <w:t xml:space="preserve"> </w:t>
      </w:r>
      <w:proofErr w:type="spellStart"/>
      <w:r w:rsidRPr="00D30F67">
        <w:rPr>
          <w:b/>
          <w:bCs/>
          <w:sz w:val="28"/>
          <w:szCs w:val="28"/>
          <w:lang w:eastAsia="ar-SA"/>
        </w:rPr>
        <w:t>на</w:t>
      </w:r>
      <w:proofErr w:type="spellEnd"/>
      <w:r w:rsidRPr="003D33BC">
        <w:rPr>
          <w:b/>
          <w:bCs/>
          <w:sz w:val="28"/>
          <w:szCs w:val="28"/>
          <w:lang w:val="pl-PL" w:eastAsia="ar-SA"/>
        </w:rPr>
        <w:t xml:space="preserve"> </w:t>
      </w:r>
      <w:proofErr w:type="spellStart"/>
      <w:r w:rsidRPr="00D30F67">
        <w:rPr>
          <w:b/>
          <w:bCs/>
          <w:sz w:val="28"/>
          <w:szCs w:val="28"/>
          <w:lang w:eastAsia="ar-SA"/>
        </w:rPr>
        <w:t>животну</w:t>
      </w:r>
      <w:proofErr w:type="spellEnd"/>
      <w:r w:rsidRPr="003D33BC">
        <w:rPr>
          <w:b/>
          <w:bCs/>
          <w:sz w:val="28"/>
          <w:szCs w:val="28"/>
          <w:lang w:val="pl-PL" w:eastAsia="ar-SA"/>
        </w:rPr>
        <w:t xml:space="preserve"> </w:t>
      </w:r>
      <w:proofErr w:type="spellStart"/>
      <w:r w:rsidRPr="00D30F67">
        <w:rPr>
          <w:b/>
          <w:bCs/>
          <w:sz w:val="28"/>
          <w:szCs w:val="28"/>
          <w:lang w:eastAsia="ar-SA"/>
        </w:rPr>
        <w:t>средину</w:t>
      </w:r>
      <w:proofErr w:type="spellEnd"/>
      <w:r w:rsidRPr="003D33BC">
        <w:rPr>
          <w:b/>
          <w:bCs/>
          <w:sz w:val="28"/>
          <w:szCs w:val="28"/>
          <w:lang w:val="pl-PL" w:eastAsia="ar-SA"/>
        </w:rPr>
        <w:t xml:space="preserve"> </w:t>
      </w:r>
    </w:p>
    <w:p w14:paraId="4DD720A2" w14:textId="77777777" w:rsidR="00D30F67" w:rsidRPr="003D33BC" w:rsidRDefault="00D30F67" w:rsidP="00D30F67">
      <w:pPr>
        <w:suppressAutoHyphens/>
        <w:jc w:val="center"/>
        <w:rPr>
          <w:b/>
          <w:bCs/>
          <w:lang w:val="pl-PL" w:eastAsia="ar-SA"/>
        </w:rPr>
      </w:pPr>
    </w:p>
    <w:p w14:paraId="74E53AA0" w14:textId="44594FB8" w:rsidR="008B3E68" w:rsidRPr="005F11D6" w:rsidRDefault="008B3E68" w:rsidP="008B3E68">
      <w:pPr>
        <w:suppressAutoHyphens/>
        <w:jc w:val="both"/>
        <w:rPr>
          <w:lang w:val="sr-Latn-RS" w:eastAsia="ar-SA"/>
        </w:rPr>
      </w:pPr>
      <w:r>
        <w:rPr>
          <w:lang w:val="sr-Cyrl-RS" w:eastAsia="ar-SA"/>
        </w:rPr>
        <w:t>1</w:t>
      </w:r>
      <w:r w:rsidRPr="003D33BC">
        <w:rPr>
          <w:lang w:val="sr-Cyrl-RS" w:eastAsia="ar-SA"/>
        </w:rPr>
        <w:t>.</w:t>
      </w:r>
      <w:r w:rsidRPr="00D30F67">
        <w:rPr>
          <w:lang w:val="sr-Cyrl-RS" w:eastAsia="ar-SA"/>
        </w:rPr>
        <w:t xml:space="preserve"> </w:t>
      </w:r>
      <w:r w:rsidRPr="003D33BC">
        <w:rPr>
          <w:lang w:val="sr-Cyrl-RS" w:eastAsia="ar-SA"/>
        </w:rPr>
        <w:t>Идејно решење</w:t>
      </w:r>
      <w:r>
        <w:rPr>
          <w:lang w:val="sr-Cyrl-RS" w:eastAsia="ar-SA"/>
        </w:rPr>
        <w:t xml:space="preserve"> </w:t>
      </w:r>
      <w:r w:rsidR="00A4017E">
        <w:rPr>
          <w:lang w:val="sr-Cyrl-RS" w:eastAsia="ar-SA"/>
        </w:rPr>
        <w:t xml:space="preserve">за </w:t>
      </w:r>
      <w:r w:rsidR="0018604E" w:rsidRPr="0018604E">
        <w:rPr>
          <w:lang w:val="uz-Latn-UZ"/>
        </w:rPr>
        <w:t>реконструкцију моста (путног објекта) преко Дубоке долине, на државном путу IIA реда број 191, од км 3+215 до км 3+430, деоница: Бистрица - Прибојска бања, у постојећој регулацији на катастарској парцели 1129/1 К.О. Челице, на територији општине Нова Варош и катастарској парцели 1147 К.О. Прибојске Челице, на територији општине Прибој</w:t>
      </w:r>
      <w:r w:rsidR="00B20385">
        <w:rPr>
          <w:lang w:val="sr-Cyrl-RS"/>
        </w:rPr>
        <w:t xml:space="preserve"> </w:t>
      </w:r>
      <w:r>
        <w:rPr>
          <w:lang w:val="sr-Cyrl-RS" w:eastAsia="ar-SA"/>
        </w:rPr>
        <w:t>– Књига 0 -</w:t>
      </w:r>
      <w:r w:rsidRPr="003D33BC">
        <w:rPr>
          <w:lang w:val="sr-Cyrl-RS" w:eastAsia="ar-SA"/>
        </w:rPr>
        <w:t xml:space="preserve"> </w:t>
      </w:r>
      <w:r w:rsidRPr="00D30F67">
        <w:rPr>
          <w:lang w:val="sr-Cyrl-RS" w:eastAsia="ar-SA"/>
        </w:rPr>
        <w:t>ГЛАВНА СВЕСКА</w:t>
      </w:r>
    </w:p>
    <w:p w14:paraId="49652990" w14:textId="49CB48C9" w:rsidR="00D30F67" w:rsidRPr="00D30F67" w:rsidRDefault="008B3E68" w:rsidP="00D30F67">
      <w:pPr>
        <w:suppressAutoHyphens/>
        <w:rPr>
          <w:lang w:val="sr-Cyrl-RS" w:eastAsia="ar-SA"/>
        </w:rPr>
      </w:pPr>
      <w:r>
        <w:rPr>
          <w:lang w:val="sr-Cyrl-RS" w:eastAsia="ar-SA"/>
        </w:rPr>
        <w:t>2</w:t>
      </w:r>
      <w:r w:rsidR="00D30F67" w:rsidRPr="003D33BC">
        <w:rPr>
          <w:lang w:val="pl-PL" w:eastAsia="ar-SA"/>
        </w:rPr>
        <w:t>.</w:t>
      </w:r>
      <w:r w:rsidR="00D30F67" w:rsidRPr="003D33BC">
        <w:rPr>
          <w:lang w:val="pl-PL"/>
        </w:rPr>
        <w:t xml:space="preserve"> </w:t>
      </w:r>
      <w:proofErr w:type="spellStart"/>
      <w:r w:rsidR="00D30F67" w:rsidRPr="00D30F67">
        <w:rPr>
          <w:lang w:eastAsia="ar-SA"/>
        </w:rPr>
        <w:t>Прегледна</w:t>
      </w:r>
      <w:proofErr w:type="spellEnd"/>
      <w:r w:rsidR="00D30F67" w:rsidRPr="003D33BC">
        <w:rPr>
          <w:lang w:val="pl-PL" w:eastAsia="ar-SA"/>
        </w:rPr>
        <w:t xml:space="preserve"> </w:t>
      </w:r>
      <w:proofErr w:type="spellStart"/>
      <w:r w:rsidR="00D30F67" w:rsidRPr="00D30F67">
        <w:rPr>
          <w:lang w:eastAsia="ar-SA"/>
        </w:rPr>
        <w:t>карта</w:t>
      </w:r>
      <w:proofErr w:type="spellEnd"/>
      <w:r w:rsidR="00D30F67" w:rsidRPr="003D33BC">
        <w:rPr>
          <w:lang w:val="pl-PL" w:eastAsia="ar-SA"/>
        </w:rPr>
        <w:t xml:space="preserve"> </w:t>
      </w:r>
      <w:r w:rsidR="008D6D3B">
        <w:rPr>
          <w:lang w:val="pl-PL" w:eastAsia="ar-SA"/>
        </w:rPr>
        <w:t>(</w:t>
      </w:r>
      <w:proofErr w:type="spellStart"/>
      <w:r w:rsidR="00D30F67" w:rsidRPr="00D30F67">
        <w:rPr>
          <w:lang w:eastAsia="ar-SA"/>
        </w:rPr>
        <w:t>макро</w:t>
      </w:r>
      <w:proofErr w:type="spellEnd"/>
      <w:r w:rsidR="008D6D3B" w:rsidRPr="00CB5066">
        <w:rPr>
          <w:lang w:val="sr-Latn-RS" w:eastAsia="ar-SA"/>
        </w:rPr>
        <w:t xml:space="preserve"> </w:t>
      </w:r>
      <w:r w:rsidR="008D6D3B">
        <w:rPr>
          <w:lang w:val="sr-Cyrl-RS" w:eastAsia="ar-SA"/>
        </w:rPr>
        <w:t>и микро</w:t>
      </w:r>
      <w:r w:rsidR="00D30F67" w:rsidRPr="003D33BC">
        <w:rPr>
          <w:lang w:val="pl-PL" w:eastAsia="ar-SA"/>
        </w:rPr>
        <w:t xml:space="preserve"> </w:t>
      </w:r>
      <w:proofErr w:type="spellStart"/>
      <w:r w:rsidR="00D30F67" w:rsidRPr="00D30F67">
        <w:rPr>
          <w:lang w:eastAsia="ar-SA"/>
        </w:rPr>
        <w:t>локација</w:t>
      </w:r>
      <w:proofErr w:type="spellEnd"/>
      <w:r w:rsidR="00D30F67" w:rsidRPr="003D33BC">
        <w:rPr>
          <w:lang w:val="pl-PL" w:eastAsia="ar-SA"/>
        </w:rPr>
        <w:t>)</w:t>
      </w:r>
    </w:p>
    <w:p w14:paraId="774AAB7A" w14:textId="2A9CB527" w:rsidR="00D30F67" w:rsidRPr="003D33BC" w:rsidRDefault="008B3E68" w:rsidP="00D30F67">
      <w:pPr>
        <w:suppressAutoHyphens/>
        <w:rPr>
          <w:lang w:val="sr-Cyrl-RS" w:eastAsia="ar-SA"/>
        </w:rPr>
      </w:pPr>
      <w:r>
        <w:rPr>
          <w:lang w:val="sr-Cyrl-RS" w:eastAsia="ar-SA"/>
        </w:rPr>
        <w:t>3</w:t>
      </w:r>
      <w:r w:rsidR="00D30F67" w:rsidRPr="003D33BC">
        <w:rPr>
          <w:lang w:val="sr-Cyrl-RS" w:eastAsia="ar-SA"/>
        </w:rPr>
        <w:t>.</w:t>
      </w:r>
      <w:r w:rsidR="00D30F67" w:rsidRPr="00D30F67">
        <w:rPr>
          <w:lang w:val="sr-Cyrl-RS" w:eastAsia="ar-SA"/>
        </w:rPr>
        <w:t xml:space="preserve"> </w:t>
      </w:r>
      <w:r w:rsidR="00D30F67" w:rsidRPr="003D33BC">
        <w:rPr>
          <w:lang w:val="sr-Cyrl-RS" w:eastAsia="ar-SA"/>
        </w:rPr>
        <w:t>Локацијски услови</w:t>
      </w:r>
    </w:p>
    <w:p w14:paraId="79B9C9AA" w14:textId="649F2572" w:rsidR="00D30F67" w:rsidRPr="003D33BC" w:rsidRDefault="008B3E68" w:rsidP="00D30F67">
      <w:pPr>
        <w:suppressAutoHyphens/>
        <w:rPr>
          <w:lang w:val="sr-Cyrl-RS" w:eastAsia="ar-SA"/>
        </w:rPr>
      </w:pPr>
      <w:r>
        <w:rPr>
          <w:lang w:val="sr-Cyrl-RS" w:eastAsia="ar-SA"/>
        </w:rPr>
        <w:t>4</w:t>
      </w:r>
      <w:r w:rsidR="00D30F67" w:rsidRPr="003D33BC">
        <w:rPr>
          <w:lang w:val="sr-Cyrl-RS" w:eastAsia="ar-SA"/>
        </w:rPr>
        <w:t xml:space="preserve">. </w:t>
      </w:r>
      <w:r w:rsidRPr="008B3E68">
        <w:rPr>
          <w:lang w:val="sr-Cyrl-RS" w:eastAsia="ar-SA"/>
        </w:rPr>
        <w:t>Услови и сагласности других надлежних органа и организација</w:t>
      </w:r>
    </w:p>
    <w:p w14:paraId="4F85472E" w14:textId="77777777" w:rsidR="00D30F67" w:rsidRPr="003D33BC" w:rsidRDefault="00D30F67" w:rsidP="00D30F67">
      <w:pPr>
        <w:rPr>
          <w:rFonts w:asciiTheme="majorHAnsi" w:hAnsiTheme="majorHAnsi"/>
          <w:lang w:val="sr-Cyrl-RS"/>
        </w:rPr>
      </w:pPr>
      <w:r w:rsidRPr="003D33BC">
        <w:rPr>
          <w:rFonts w:asciiTheme="majorHAnsi" w:hAnsiTheme="majorHAnsi"/>
          <w:lang w:val="sr-Cyrl-RS"/>
        </w:rPr>
        <w:br w:type="page"/>
      </w:r>
    </w:p>
    <w:p w14:paraId="4088835F" w14:textId="77777777" w:rsidR="00D30F67" w:rsidRDefault="00D30F67" w:rsidP="007B6D65">
      <w:pPr>
        <w:rPr>
          <w:b/>
          <w:bCs/>
          <w:lang w:val="sr-Latn-RS"/>
        </w:rPr>
      </w:pPr>
    </w:p>
    <w:p w14:paraId="44367CC2" w14:textId="26CA78C9" w:rsidR="007B6D65" w:rsidRPr="002C5BC2" w:rsidRDefault="007B6D65" w:rsidP="007B6D65">
      <w:pPr>
        <w:rPr>
          <w:b/>
          <w:bCs/>
          <w:lang w:val="sr-Cyrl-RS"/>
        </w:rPr>
      </w:pPr>
      <w:r>
        <w:rPr>
          <w:b/>
          <w:bCs/>
          <w:lang w:val="sr-Latn-RS"/>
        </w:rPr>
        <w:t xml:space="preserve">1. </w:t>
      </w:r>
      <w:r w:rsidRPr="002C5BC2">
        <w:rPr>
          <w:b/>
          <w:bCs/>
          <w:lang w:val="sr-Cyrl-RS"/>
        </w:rPr>
        <w:t>ПОДАЦИ О НОСИОЦУ ПРОЈЕКТА</w:t>
      </w:r>
    </w:p>
    <w:p w14:paraId="795CF10B" w14:textId="77777777" w:rsidR="007B6D65" w:rsidRDefault="007B6D65" w:rsidP="007B6D65">
      <w:pPr>
        <w:rPr>
          <w:lang w:val="sr-Latn-RS"/>
        </w:rPr>
      </w:pPr>
    </w:p>
    <w:tbl>
      <w:tblPr>
        <w:tblStyle w:val="Koordinatnamreatabele"/>
        <w:tblW w:w="0" w:type="auto"/>
        <w:tblLook w:val="04A0" w:firstRow="1" w:lastRow="0" w:firstColumn="1" w:lastColumn="0" w:noHBand="0" w:noVBand="1"/>
      </w:tblPr>
      <w:tblGrid>
        <w:gridCol w:w="562"/>
        <w:gridCol w:w="5670"/>
        <w:gridCol w:w="2268"/>
      </w:tblGrid>
      <w:tr w:rsidR="003E40EE" w:rsidRPr="00CB5066" w14:paraId="1F283487" w14:textId="77777777" w:rsidTr="00133E52">
        <w:trPr>
          <w:trHeight w:val="1574"/>
        </w:trPr>
        <w:tc>
          <w:tcPr>
            <w:tcW w:w="562" w:type="dxa"/>
          </w:tcPr>
          <w:p w14:paraId="783CF947" w14:textId="77777777" w:rsidR="003E40EE" w:rsidRPr="002C5BC2" w:rsidRDefault="003E40EE" w:rsidP="00133E52">
            <w:pPr>
              <w:rPr>
                <w:b/>
                <w:bCs/>
                <w:lang w:val="sr-Cyrl-RS"/>
              </w:rPr>
            </w:pPr>
            <w:r w:rsidRPr="002C5BC2">
              <w:rPr>
                <w:b/>
                <w:bCs/>
                <w:lang w:val="sr-Cyrl-RS"/>
              </w:rPr>
              <w:t>1.</w:t>
            </w:r>
          </w:p>
        </w:tc>
        <w:tc>
          <w:tcPr>
            <w:tcW w:w="7938" w:type="dxa"/>
            <w:gridSpan w:val="2"/>
          </w:tcPr>
          <w:p w14:paraId="563415EC" w14:textId="14952824" w:rsidR="003E40EE" w:rsidRPr="002C5BC2" w:rsidRDefault="003E40EE" w:rsidP="00133E52">
            <w:pPr>
              <w:rPr>
                <w:b/>
                <w:bCs/>
                <w:lang w:val="sr-Cyrl-RS"/>
              </w:rPr>
            </w:pPr>
            <w:r w:rsidRPr="002C5BC2">
              <w:rPr>
                <w:b/>
                <w:bCs/>
                <w:lang w:val="sr-Cyrl-RS"/>
              </w:rPr>
              <w:t>Наручилац п</w:t>
            </w:r>
            <w:r w:rsidR="00166FD2">
              <w:rPr>
                <w:b/>
                <w:bCs/>
                <w:lang w:val="sr-Cyrl-RS"/>
              </w:rPr>
              <w:t>осла</w:t>
            </w:r>
            <w:r w:rsidRPr="002C5BC2">
              <w:rPr>
                <w:b/>
                <w:bCs/>
                <w:lang w:val="sr-Cyrl-RS"/>
              </w:rPr>
              <w:t>:</w:t>
            </w:r>
          </w:p>
          <w:p w14:paraId="2739E5C3" w14:textId="2B1EA316" w:rsidR="003E40EE" w:rsidRDefault="00166FD2" w:rsidP="00133E52">
            <w:pPr>
              <w:rPr>
                <w:lang w:val="sr-Cyrl-RS"/>
              </w:rPr>
            </w:pPr>
            <w:r>
              <w:rPr>
                <w:b/>
                <w:bCs/>
                <w:lang w:val="sr-Cyrl-RS"/>
              </w:rPr>
              <w:t>Друштво с ограниченом одговорношћу</w:t>
            </w:r>
            <w:r w:rsidR="008D7A21">
              <w:rPr>
                <w:b/>
                <w:bCs/>
                <w:lang w:val="sr-Cyrl-RS"/>
              </w:rPr>
              <w:br/>
            </w:r>
            <w:r w:rsidR="002E7CFD">
              <w:rPr>
                <w:b/>
                <w:bCs/>
                <w:lang w:val="sr-Cyrl-RS"/>
              </w:rPr>
              <w:t>„</w:t>
            </w:r>
            <w:r w:rsidR="003E40EE" w:rsidRPr="002C5BC2">
              <w:rPr>
                <w:b/>
                <w:bCs/>
                <w:lang w:val="sr-Cyrl-RS"/>
              </w:rPr>
              <w:t>Путеви Србије</w:t>
            </w:r>
            <w:r w:rsidR="002E7CFD">
              <w:rPr>
                <w:b/>
                <w:bCs/>
                <w:lang w:val="sr-Cyrl-RS"/>
              </w:rPr>
              <w:t>“ Београд</w:t>
            </w:r>
          </w:p>
          <w:p w14:paraId="73303A4F" w14:textId="77777777" w:rsidR="003E40EE" w:rsidRDefault="003E40EE" w:rsidP="00133E52">
            <w:pPr>
              <w:rPr>
                <w:lang w:val="sr-Cyrl-RS"/>
              </w:rPr>
            </w:pPr>
          </w:p>
          <w:p w14:paraId="1C39EC0D" w14:textId="77777777" w:rsidR="003E40EE" w:rsidRDefault="003E40EE" w:rsidP="00133E52">
            <w:pPr>
              <w:rPr>
                <w:lang w:val="sr-Cyrl-RS"/>
              </w:rPr>
            </w:pPr>
            <w:r>
              <w:rPr>
                <w:lang w:val="sr-Cyrl-RS"/>
              </w:rPr>
              <w:t>Генерални директор:</w:t>
            </w:r>
          </w:p>
          <w:p w14:paraId="7521723B" w14:textId="77777777" w:rsidR="003E40EE" w:rsidRPr="002C5BC2" w:rsidRDefault="003E40EE" w:rsidP="00133E52">
            <w:pPr>
              <w:rPr>
                <w:lang w:val="sr-Cyrl-RS"/>
              </w:rPr>
            </w:pPr>
            <w:r w:rsidRPr="002C5BC2">
              <w:rPr>
                <w:b/>
                <w:bCs/>
                <w:lang w:val="sr-Cyrl-RS"/>
              </w:rPr>
              <w:t>Зоран Дробњак дипл. инж. грађ.</w:t>
            </w:r>
          </w:p>
        </w:tc>
      </w:tr>
      <w:tr w:rsidR="003E40EE" w:rsidRPr="00CB5066" w14:paraId="08874034" w14:textId="77777777" w:rsidTr="00133E52">
        <w:trPr>
          <w:trHeight w:val="703"/>
        </w:trPr>
        <w:tc>
          <w:tcPr>
            <w:tcW w:w="562" w:type="dxa"/>
          </w:tcPr>
          <w:p w14:paraId="6473D284" w14:textId="77777777" w:rsidR="003E40EE" w:rsidRPr="002C5BC2" w:rsidRDefault="003E40EE" w:rsidP="00133E52">
            <w:pPr>
              <w:rPr>
                <w:b/>
                <w:bCs/>
                <w:lang w:val="sr-Cyrl-RS"/>
              </w:rPr>
            </w:pPr>
            <w:r w:rsidRPr="002C5BC2">
              <w:rPr>
                <w:b/>
                <w:bCs/>
                <w:lang w:val="sr-Cyrl-RS"/>
              </w:rPr>
              <w:t>2.</w:t>
            </w:r>
          </w:p>
        </w:tc>
        <w:tc>
          <w:tcPr>
            <w:tcW w:w="7938" w:type="dxa"/>
            <w:gridSpan w:val="2"/>
          </w:tcPr>
          <w:p w14:paraId="4A6009FD" w14:textId="77777777" w:rsidR="003E40EE" w:rsidRDefault="003E40EE" w:rsidP="00133E52">
            <w:pPr>
              <w:rPr>
                <w:lang w:val="sr-Cyrl-RS"/>
              </w:rPr>
            </w:pPr>
            <w:r>
              <w:rPr>
                <w:lang w:val="sr-Cyrl-RS"/>
              </w:rPr>
              <w:t>Адреса предузећа:</w:t>
            </w:r>
          </w:p>
          <w:p w14:paraId="616C084C" w14:textId="77777777" w:rsidR="003E40EE" w:rsidRPr="007B6D65" w:rsidRDefault="003E40EE" w:rsidP="00133E52">
            <w:pPr>
              <w:rPr>
                <w:lang w:val="sr-Cyrl-RS"/>
              </w:rPr>
            </w:pPr>
            <w:r w:rsidRPr="002C5BC2">
              <w:rPr>
                <w:b/>
                <w:bCs/>
                <w:lang w:val="sr-Cyrl-RS"/>
              </w:rPr>
              <w:t>Булевар краља Александра 282, 11000 Београд</w:t>
            </w:r>
          </w:p>
        </w:tc>
      </w:tr>
      <w:tr w:rsidR="003E40EE" w:rsidRPr="00CB5066" w14:paraId="1FBF6212" w14:textId="77777777" w:rsidTr="00133E52">
        <w:trPr>
          <w:trHeight w:val="981"/>
        </w:trPr>
        <w:tc>
          <w:tcPr>
            <w:tcW w:w="562" w:type="dxa"/>
          </w:tcPr>
          <w:p w14:paraId="47B6B048" w14:textId="77777777" w:rsidR="003E40EE" w:rsidRPr="002C5BC2" w:rsidRDefault="003E40EE" w:rsidP="00133E52">
            <w:pPr>
              <w:rPr>
                <w:b/>
                <w:bCs/>
                <w:lang w:val="sr-Cyrl-RS"/>
              </w:rPr>
            </w:pPr>
            <w:r w:rsidRPr="002C5BC2">
              <w:rPr>
                <w:b/>
                <w:bCs/>
                <w:lang w:val="sr-Cyrl-RS"/>
              </w:rPr>
              <w:t>3.</w:t>
            </w:r>
          </w:p>
        </w:tc>
        <w:tc>
          <w:tcPr>
            <w:tcW w:w="7938" w:type="dxa"/>
            <w:gridSpan w:val="2"/>
          </w:tcPr>
          <w:p w14:paraId="46958622" w14:textId="77777777" w:rsidR="003E40EE" w:rsidRPr="002C5BC2" w:rsidRDefault="003E40EE" w:rsidP="00133E52">
            <w:pPr>
              <w:rPr>
                <w:b/>
                <w:bCs/>
                <w:lang w:val="sr-Cyrl-RS"/>
              </w:rPr>
            </w:pPr>
            <w:r w:rsidRPr="002C5BC2">
              <w:rPr>
                <w:b/>
                <w:bCs/>
                <w:lang w:val="sr-Cyrl-RS"/>
              </w:rPr>
              <w:t>Сектор за стратегију, пројектовање и развој</w:t>
            </w:r>
          </w:p>
          <w:p w14:paraId="7147A73B" w14:textId="77777777" w:rsidR="003E40EE" w:rsidRDefault="003E40EE" w:rsidP="00133E52">
            <w:pPr>
              <w:rPr>
                <w:lang w:val="sr-Cyrl-RS"/>
              </w:rPr>
            </w:pPr>
            <w:r>
              <w:rPr>
                <w:lang w:val="sr-Cyrl-RS"/>
              </w:rPr>
              <w:t>Извршни директор</w:t>
            </w:r>
          </w:p>
          <w:p w14:paraId="64E77D50" w14:textId="77777777" w:rsidR="003E40EE" w:rsidRPr="002C5BC2" w:rsidRDefault="003E40EE" w:rsidP="00133E52">
            <w:pPr>
              <w:rPr>
                <w:lang w:val="sr-Cyrl-RS"/>
              </w:rPr>
            </w:pPr>
            <w:r w:rsidRPr="002C5BC2">
              <w:rPr>
                <w:b/>
                <w:bCs/>
                <w:lang w:val="sr-Cyrl-RS"/>
              </w:rPr>
              <w:t>Миодраг Поледица, маст. инж. саобр.</w:t>
            </w:r>
          </w:p>
        </w:tc>
      </w:tr>
      <w:tr w:rsidR="003E40EE" w:rsidRPr="002C5BC2" w14:paraId="1FC4B94B" w14:textId="77777777" w:rsidTr="00133E52">
        <w:trPr>
          <w:trHeight w:val="992"/>
        </w:trPr>
        <w:tc>
          <w:tcPr>
            <w:tcW w:w="562" w:type="dxa"/>
          </w:tcPr>
          <w:p w14:paraId="0C22179F" w14:textId="77777777" w:rsidR="003E40EE" w:rsidRPr="002C5BC2" w:rsidRDefault="003E40EE" w:rsidP="00133E52">
            <w:pPr>
              <w:rPr>
                <w:b/>
                <w:bCs/>
                <w:lang w:val="sr-Cyrl-RS"/>
              </w:rPr>
            </w:pPr>
            <w:r w:rsidRPr="002C5BC2">
              <w:rPr>
                <w:b/>
                <w:bCs/>
                <w:lang w:val="sr-Cyrl-RS"/>
              </w:rPr>
              <w:t>4.</w:t>
            </w:r>
          </w:p>
        </w:tc>
        <w:tc>
          <w:tcPr>
            <w:tcW w:w="5670" w:type="dxa"/>
          </w:tcPr>
          <w:p w14:paraId="12F0E264" w14:textId="77777777" w:rsidR="003E40EE" w:rsidRPr="002C5BC2" w:rsidRDefault="003E40EE" w:rsidP="00133E52">
            <w:pPr>
              <w:rPr>
                <w:b/>
                <w:bCs/>
                <w:lang w:val="sr-Cyrl-RS"/>
              </w:rPr>
            </w:pPr>
            <w:r w:rsidRPr="002C5BC2">
              <w:rPr>
                <w:b/>
                <w:bCs/>
                <w:lang w:val="sr-Cyrl-RS"/>
              </w:rPr>
              <w:t>Одељење за заштиту животне средине</w:t>
            </w:r>
          </w:p>
          <w:p w14:paraId="3E29CF93" w14:textId="77777777" w:rsidR="003E40EE" w:rsidRDefault="003E40EE" w:rsidP="00133E52">
            <w:pPr>
              <w:rPr>
                <w:lang w:val="sr-Cyrl-RS"/>
              </w:rPr>
            </w:pPr>
            <w:r>
              <w:rPr>
                <w:lang w:val="sr-Cyrl-RS"/>
              </w:rPr>
              <w:t>Руководилац одељења</w:t>
            </w:r>
          </w:p>
          <w:p w14:paraId="650D0B8C" w14:textId="77777777" w:rsidR="003E40EE" w:rsidRPr="002C5BC2" w:rsidRDefault="003E40EE" w:rsidP="00133E52">
            <w:pPr>
              <w:rPr>
                <w:b/>
                <w:bCs/>
                <w:lang w:val="sr-Cyrl-RS"/>
              </w:rPr>
            </w:pPr>
            <w:r w:rsidRPr="002C5BC2">
              <w:rPr>
                <w:b/>
                <w:bCs/>
                <w:lang w:val="sr-Cyrl-RS"/>
              </w:rPr>
              <w:t>Мимоза Јеличић, маст. географ</w:t>
            </w:r>
          </w:p>
        </w:tc>
        <w:tc>
          <w:tcPr>
            <w:tcW w:w="2268" w:type="dxa"/>
          </w:tcPr>
          <w:p w14:paraId="4080EF33" w14:textId="77777777" w:rsidR="003E40EE" w:rsidRDefault="003E40EE" w:rsidP="00133E52">
            <w:pPr>
              <w:rPr>
                <w:lang w:val="sr-Cyrl-RS"/>
              </w:rPr>
            </w:pPr>
            <w:r>
              <w:rPr>
                <w:lang w:val="sr-Cyrl-RS"/>
              </w:rPr>
              <w:t>Телефон:</w:t>
            </w:r>
          </w:p>
          <w:p w14:paraId="2D653C3D" w14:textId="77777777" w:rsidR="003E40EE" w:rsidRPr="002C5BC2" w:rsidRDefault="003E40EE" w:rsidP="00133E52">
            <w:pPr>
              <w:rPr>
                <w:b/>
                <w:bCs/>
                <w:lang w:val="sr-Cyrl-RS"/>
              </w:rPr>
            </w:pPr>
            <w:r w:rsidRPr="002C5BC2">
              <w:rPr>
                <w:b/>
                <w:bCs/>
                <w:lang w:val="sr-Cyrl-RS"/>
              </w:rPr>
              <w:t>011 30 40 604</w:t>
            </w:r>
          </w:p>
        </w:tc>
      </w:tr>
      <w:tr w:rsidR="003E40EE" w:rsidRPr="002C5BC2" w14:paraId="7451A181" w14:textId="77777777" w:rsidTr="00133E52">
        <w:trPr>
          <w:trHeight w:val="1252"/>
        </w:trPr>
        <w:tc>
          <w:tcPr>
            <w:tcW w:w="562" w:type="dxa"/>
          </w:tcPr>
          <w:p w14:paraId="59053083" w14:textId="77777777" w:rsidR="003E40EE" w:rsidRPr="002C5BC2" w:rsidRDefault="003E40EE" w:rsidP="00133E52">
            <w:pPr>
              <w:rPr>
                <w:b/>
                <w:bCs/>
                <w:lang w:val="sr-Cyrl-RS"/>
              </w:rPr>
            </w:pPr>
            <w:r w:rsidRPr="002C5BC2">
              <w:rPr>
                <w:b/>
                <w:bCs/>
                <w:lang w:val="sr-Cyrl-RS"/>
              </w:rPr>
              <w:t>5.</w:t>
            </w:r>
          </w:p>
        </w:tc>
        <w:tc>
          <w:tcPr>
            <w:tcW w:w="5670" w:type="dxa"/>
          </w:tcPr>
          <w:p w14:paraId="3722E942" w14:textId="77777777" w:rsidR="003E40EE" w:rsidRDefault="003E40EE" w:rsidP="00133E52">
            <w:pPr>
              <w:rPr>
                <w:lang w:val="sr-Cyrl-RS"/>
              </w:rPr>
            </w:pPr>
            <w:r>
              <w:rPr>
                <w:lang w:val="sr-Cyrl-RS"/>
              </w:rPr>
              <w:t>Особа за контакт:</w:t>
            </w:r>
          </w:p>
          <w:p w14:paraId="515B5062" w14:textId="77777777" w:rsidR="003E40EE" w:rsidRPr="002C5BC2" w:rsidRDefault="003E40EE" w:rsidP="00133E52">
            <w:pPr>
              <w:rPr>
                <w:b/>
                <w:bCs/>
                <w:lang w:val="sr-Cyrl-RS"/>
              </w:rPr>
            </w:pPr>
            <w:r w:rsidRPr="002C5BC2">
              <w:rPr>
                <w:b/>
                <w:bCs/>
                <w:lang w:val="sr-Cyrl-RS"/>
              </w:rPr>
              <w:t>Урош Милинчић, маст. географ</w:t>
            </w:r>
          </w:p>
          <w:p w14:paraId="37279D6A" w14:textId="77777777" w:rsidR="003E40EE" w:rsidRDefault="003E40EE" w:rsidP="00133E52">
            <w:pPr>
              <w:rPr>
                <w:lang w:val="sr-Latn-RS"/>
              </w:rPr>
            </w:pPr>
            <w:r>
              <w:t>E</w:t>
            </w:r>
            <w:r w:rsidRPr="002C5BC2">
              <w:rPr>
                <w:lang w:val="sr-Cyrl-RS"/>
              </w:rPr>
              <w:t>-</w:t>
            </w:r>
            <w:r>
              <w:t>mail</w:t>
            </w:r>
            <w:r>
              <w:rPr>
                <w:lang w:val="sr-Latn-RS"/>
              </w:rPr>
              <w:t>:</w:t>
            </w:r>
          </w:p>
          <w:p w14:paraId="05CEAEDF" w14:textId="77777777" w:rsidR="003E40EE" w:rsidRPr="002C5BC2" w:rsidRDefault="003E40EE" w:rsidP="00133E52">
            <w:pPr>
              <w:rPr>
                <w:b/>
                <w:bCs/>
                <w:u w:val="single"/>
                <w:lang w:val="sr-Latn-RS"/>
              </w:rPr>
            </w:pPr>
            <w:r w:rsidRPr="002C5BC2">
              <w:rPr>
                <w:b/>
                <w:bCs/>
                <w:u w:val="single"/>
                <w:lang w:val="sr-Latn-RS"/>
              </w:rPr>
              <w:t>uros.milincic@putevi-srbije.rs</w:t>
            </w:r>
          </w:p>
        </w:tc>
        <w:tc>
          <w:tcPr>
            <w:tcW w:w="2268" w:type="dxa"/>
          </w:tcPr>
          <w:p w14:paraId="65175FCD" w14:textId="77777777" w:rsidR="003E40EE" w:rsidRDefault="003E40EE" w:rsidP="00133E52">
            <w:pPr>
              <w:rPr>
                <w:lang w:val="sr-Cyrl-RS"/>
              </w:rPr>
            </w:pPr>
            <w:r>
              <w:rPr>
                <w:lang w:val="sr-Cyrl-RS"/>
              </w:rPr>
              <w:t>Телефон:</w:t>
            </w:r>
          </w:p>
          <w:p w14:paraId="4CC31D8E" w14:textId="77777777" w:rsidR="003E40EE" w:rsidRPr="002C5BC2" w:rsidRDefault="003E40EE" w:rsidP="00133E52">
            <w:pPr>
              <w:rPr>
                <w:b/>
                <w:bCs/>
                <w:lang w:val="sr-Cyrl-RS"/>
              </w:rPr>
            </w:pPr>
            <w:r w:rsidRPr="002C5BC2">
              <w:rPr>
                <w:b/>
                <w:bCs/>
                <w:lang w:val="sr-Cyrl-RS"/>
              </w:rPr>
              <w:t>011 30 40 735</w:t>
            </w:r>
          </w:p>
        </w:tc>
      </w:tr>
    </w:tbl>
    <w:p w14:paraId="1E26EC5E" w14:textId="71A4384C" w:rsidR="007B6D65" w:rsidRPr="00DA5DE6" w:rsidRDefault="007B6D65">
      <w:pPr>
        <w:rPr>
          <w:b/>
          <w:bCs/>
          <w:color w:val="000000"/>
          <w:spacing w:val="-2"/>
          <w:lang w:val="sr-Latn-RS" w:eastAsia="sr-Latn-CS"/>
        </w:rPr>
      </w:pPr>
    </w:p>
    <w:p w14:paraId="00C23F3A" w14:textId="77777777" w:rsidR="007B6D65" w:rsidRDefault="007B6D65">
      <w:pPr>
        <w:rPr>
          <w:b/>
          <w:bCs/>
          <w:color w:val="000000"/>
          <w:spacing w:val="-2"/>
          <w:lang w:val="sr-Cyrl-CS" w:eastAsia="sr-Latn-CS"/>
        </w:rPr>
      </w:pPr>
      <w:r>
        <w:rPr>
          <w:b/>
          <w:bCs/>
          <w:color w:val="000000"/>
          <w:spacing w:val="-2"/>
          <w:lang w:val="sr-Cyrl-CS" w:eastAsia="sr-Latn-CS"/>
        </w:rPr>
        <w:br w:type="page"/>
      </w:r>
    </w:p>
    <w:p w14:paraId="0CF8380A" w14:textId="7919DE43" w:rsidR="007B6D65" w:rsidRPr="007B6D65" w:rsidRDefault="007B6D65" w:rsidP="007B6D65">
      <w:pPr>
        <w:jc w:val="both"/>
        <w:rPr>
          <w:b/>
          <w:lang w:val="sr-Cyrl-CS"/>
        </w:rPr>
      </w:pPr>
      <w:r w:rsidRPr="007B6D65">
        <w:rPr>
          <w:b/>
          <w:lang w:val="sr-Cyrl-CS"/>
        </w:rPr>
        <w:lastRenderedPageBreak/>
        <w:t xml:space="preserve">2. </w:t>
      </w:r>
      <w:r w:rsidR="00E65C79">
        <w:rPr>
          <w:b/>
          <w:lang w:val="sr-Cyrl-CS"/>
        </w:rPr>
        <w:t>ОПИС ЛОКАЦИЈЕ</w:t>
      </w:r>
      <w:r w:rsidR="00260951">
        <w:rPr>
          <w:b/>
          <w:lang w:val="sr-Cyrl-CS"/>
        </w:rPr>
        <w:t>, НАРО</w:t>
      </w:r>
      <w:r w:rsidR="005F63D5">
        <w:rPr>
          <w:b/>
          <w:lang w:val="sr-Cyrl-CS"/>
        </w:rPr>
        <w:t>Ч</w:t>
      </w:r>
      <w:r w:rsidR="00260951">
        <w:rPr>
          <w:b/>
          <w:lang w:val="sr-Cyrl-CS"/>
        </w:rPr>
        <w:t>ИТО У ПОГЛЕДУ ОСЕТЉИВОСТИ ЖИВОТНЕ СРЕДИНЕ НА ГЕОГРАФСКОМ ПОДРУЧЈУ МЕСТА ИЗВОЂЕЊА ПРОЈЕКТА И ПОДРУЧЈУ КОЈЕ МОЖЕ БИТИ ИЗЛОЖЕНО УТИЦАЈИМА</w:t>
      </w:r>
    </w:p>
    <w:p w14:paraId="298A9AEC" w14:textId="77777777" w:rsidR="007B6D65" w:rsidRPr="00C866B2" w:rsidRDefault="007B6D65" w:rsidP="007B6D65">
      <w:pPr>
        <w:jc w:val="both"/>
        <w:rPr>
          <w:b/>
          <w:lang w:val="sr-Cyrl-CS"/>
        </w:rPr>
      </w:pPr>
    </w:p>
    <w:p w14:paraId="41A1343E" w14:textId="6C5062F1" w:rsidR="00614901" w:rsidRPr="00040979" w:rsidRDefault="00614901" w:rsidP="00614901">
      <w:pPr>
        <w:jc w:val="both"/>
        <w:rPr>
          <w:lang w:val="sr-Latn-RS" w:eastAsia="x-none"/>
        </w:rPr>
      </w:pPr>
      <w:r w:rsidRPr="00614901">
        <w:rPr>
          <w:lang w:val="sr-Cyrl-RS" w:eastAsia="x-none"/>
        </w:rPr>
        <w:t>За потребе изградње РХЕ Бистрица, планирана је девијација дела трасе државног пута IIА реда број 191 у дужини од око 2.5 km (предмет друге техничке документације).</w:t>
      </w:r>
    </w:p>
    <w:p w14:paraId="605DF302" w14:textId="77777777" w:rsidR="00614901" w:rsidRPr="00614901" w:rsidRDefault="00614901" w:rsidP="00614901">
      <w:pPr>
        <w:jc w:val="both"/>
        <w:rPr>
          <w:lang w:val="sr-Cyrl-RS" w:eastAsia="x-none"/>
        </w:rPr>
      </w:pPr>
      <w:r w:rsidRPr="00614901">
        <w:rPr>
          <w:lang w:val="sr-Cyrl-RS" w:eastAsia="x-none"/>
        </w:rPr>
        <w:t xml:space="preserve">Изградњом предметне девијације, стара траса државног пута, oд km 1+623 до km 4+000, користиће се као интерна саобраћајница у систему РХЕ Бистрица. </w:t>
      </w:r>
    </w:p>
    <w:p w14:paraId="0F406E51" w14:textId="77777777" w:rsidR="00614901" w:rsidRPr="00614901" w:rsidRDefault="00614901" w:rsidP="00614901">
      <w:pPr>
        <w:jc w:val="both"/>
        <w:rPr>
          <w:lang w:val="sr-Cyrl-RS" w:eastAsia="x-none"/>
        </w:rPr>
      </w:pPr>
    </w:p>
    <w:p w14:paraId="35D4E40E" w14:textId="77777777" w:rsidR="00614901" w:rsidRPr="00614901" w:rsidRDefault="00614901" w:rsidP="00614901">
      <w:pPr>
        <w:jc w:val="both"/>
        <w:rPr>
          <w:lang w:val="sr-Cyrl-RS" w:eastAsia="x-none"/>
        </w:rPr>
      </w:pPr>
      <w:r w:rsidRPr="00614901">
        <w:rPr>
          <w:lang w:val="sr-Cyrl-RS" w:eastAsia="x-none"/>
        </w:rPr>
        <w:t xml:space="preserve">На предметној деоници постоје три моста: 1) km 2+650, 2) km 3+316 и 3) km 3+560 које је неопходно довести у стање потребно да омогући безбедно одвијање саобраћаја унутар система РХЕ Бистрица. </w:t>
      </w:r>
    </w:p>
    <w:p w14:paraId="433DC3A1" w14:textId="77777777" w:rsidR="00614901" w:rsidRPr="00614901" w:rsidRDefault="00614901" w:rsidP="00614901">
      <w:pPr>
        <w:jc w:val="both"/>
        <w:rPr>
          <w:lang w:val="sr-Cyrl-RS" w:eastAsia="x-none"/>
        </w:rPr>
      </w:pPr>
    </w:p>
    <w:p w14:paraId="7F9FC891" w14:textId="77777777" w:rsidR="009D5ECC" w:rsidRDefault="00614901" w:rsidP="00614901">
      <w:pPr>
        <w:jc w:val="both"/>
        <w:rPr>
          <w:lang w:val="sr-Cyrl-RS" w:eastAsia="x-none"/>
        </w:rPr>
      </w:pPr>
      <w:r w:rsidRPr="00614901">
        <w:rPr>
          <w:lang w:val="sr-Cyrl-RS" w:eastAsia="x-none"/>
        </w:rPr>
        <w:t>Такође, радови на изградњи елемената система РХЕ условили су измештање дела градског водовода којим се снабдева Прибој и Прибојска бања.</w:t>
      </w:r>
    </w:p>
    <w:p w14:paraId="02B4D5C8" w14:textId="77777777" w:rsidR="009D5ECC" w:rsidRDefault="009D5ECC" w:rsidP="00614901">
      <w:pPr>
        <w:jc w:val="both"/>
        <w:rPr>
          <w:lang w:val="sr-Cyrl-RS" w:eastAsia="x-none"/>
        </w:rPr>
      </w:pPr>
    </w:p>
    <w:p w14:paraId="2EA9A443" w14:textId="77777777" w:rsidR="00E65C79" w:rsidRPr="00D047DA" w:rsidRDefault="00E65C79" w:rsidP="00F142A9">
      <w:pPr>
        <w:ind w:firstLine="720"/>
        <w:jc w:val="both"/>
        <w:rPr>
          <w:b/>
          <w:bCs/>
          <w:lang w:val="sr-Cyrl-RS"/>
        </w:rPr>
      </w:pPr>
      <w:r w:rsidRPr="00D047DA">
        <w:rPr>
          <w:b/>
          <w:bCs/>
          <w:lang w:val="sr-Cyrl-RS"/>
        </w:rPr>
        <w:t>Макролокација</w:t>
      </w:r>
    </w:p>
    <w:p w14:paraId="3D0F7076" w14:textId="77777777" w:rsidR="00E65C79" w:rsidRPr="00E67C3D" w:rsidRDefault="00E65C79" w:rsidP="00E65C79">
      <w:pPr>
        <w:jc w:val="both"/>
        <w:rPr>
          <w:lang w:val="sr-Cyrl-CS"/>
        </w:rPr>
      </w:pPr>
    </w:p>
    <w:p w14:paraId="0FFAFBDA" w14:textId="7C5308CC" w:rsidR="00F73F6E" w:rsidRPr="00F73F6E" w:rsidRDefault="00F73F6E" w:rsidP="00F73F6E">
      <w:pPr>
        <w:suppressAutoHyphens/>
        <w:jc w:val="both"/>
        <w:rPr>
          <w:lang w:val="sr-Latn-RS"/>
        </w:rPr>
      </w:pPr>
      <w:r w:rsidRPr="00F73F6E">
        <w:rPr>
          <w:lang w:val="sr-Latn-RS"/>
        </w:rPr>
        <w:t xml:space="preserve">Територије општина Прибој и Нова Варош, представљају пограничну зону Републике Србије према Црној Гори и Босни и Херцеговини, тј. Републици Српској. Према географској регионалној подели ове општине налазе се у Старовлашкој области и то у субрегији средњег и доњег Полимља. Према административно-територијалној подели припадају Златиборском округу, а у смислу функционално-територијалне организације простора налазе се између функционалних подручја Ужица и Новог Пазара чији се гравитациони утицаји на овом простору преплићу. </w:t>
      </w:r>
    </w:p>
    <w:p w14:paraId="2A9C8CA0" w14:textId="77777777" w:rsidR="00F73F6E" w:rsidRPr="00F73F6E" w:rsidRDefault="00F73F6E" w:rsidP="00F73F6E">
      <w:pPr>
        <w:suppressAutoHyphens/>
        <w:jc w:val="both"/>
        <w:rPr>
          <w:lang w:val="sr-Latn-RS"/>
        </w:rPr>
      </w:pPr>
    </w:p>
    <w:p w14:paraId="52CB92F7" w14:textId="36F69661" w:rsidR="00F73F6E" w:rsidRPr="00700A47" w:rsidRDefault="00F73F6E" w:rsidP="00F73F6E">
      <w:pPr>
        <w:suppressAutoHyphens/>
        <w:jc w:val="both"/>
        <w:rPr>
          <w:lang w:val="sr-Cyrl-RS"/>
        </w:rPr>
      </w:pPr>
      <w:r w:rsidRPr="00F73F6E">
        <w:rPr>
          <w:lang w:val="sr-Latn-RS"/>
        </w:rPr>
        <w:t xml:space="preserve">Овај простор је кроз историју било важно транзитно подручје, јер се налазио на раскрсници старих римских путева, затим босанског и дубровачког друма, који су послужили за развој данашње мреже саобраћајница. Саобраћајну окосницу чини државни пут IБ реда број 23 на коме </w:t>
      </w:r>
      <w:r w:rsidR="008518C2">
        <w:rPr>
          <w:lang w:val="sr-Cyrl-RS"/>
        </w:rPr>
        <w:t xml:space="preserve">је </w:t>
      </w:r>
      <w:r w:rsidRPr="00F73F6E">
        <w:rPr>
          <w:lang w:val="sr-Latn-RS"/>
        </w:rPr>
        <w:t>и Нова Варош. Овим путним правцем се читав простор повезује са Београдом на северу, преко Ужица, Пожеге, Косјерића, Ваљева, односно црногорским приморјем на југу, долином Лима до Бијелог Поља, преко Мојковца, Колашина и Подгорице. Преко Прибоја се остварује веза се са Републиком Српском државним путем IIА реда број 191</w:t>
      </w:r>
      <w:r w:rsidR="00700A47">
        <w:rPr>
          <w:lang w:val="sr-Cyrl-RS"/>
        </w:rPr>
        <w:t>.</w:t>
      </w:r>
    </w:p>
    <w:p w14:paraId="66D1FA73" w14:textId="50B0CA7A" w:rsidR="00F73F6E" w:rsidRPr="00F73F6E" w:rsidRDefault="00F73F6E" w:rsidP="00F73F6E">
      <w:pPr>
        <w:suppressAutoHyphens/>
        <w:jc w:val="both"/>
        <w:rPr>
          <w:lang w:val="sr-Latn-RS"/>
        </w:rPr>
      </w:pPr>
      <w:r w:rsidRPr="00F73F6E">
        <w:rPr>
          <w:lang w:val="sr-Latn-RS"/>
        </w:rPr>
        <w:t xml:space="preserve">Од великог значаја за саобраћајну повезаност подручја Просторног плана је и пруга првог реда Београд – Бар која пролази кроз Прибој. </w:t>
      </w:r>
    </w:p>
    <w:p w14:paraId="2081FD1F" w14:textId="77777777" w:rsidR="00F73F6E" w:rsidRPr="00F73F6E" w:rsidRDefault="00F73F6E" w:rsidP="00F73F6E">
      <w:pPr>
        <w:suppressAutoHyphens/>
        <w:jc w:val="both"/>
        <w:rPr>
          <w:lang w:val="sr-Latn-RS"/>
        </w:rPr>
      </w:pPr>
    </w:p>
    <w:p w14:paraId="6AFFCCBA" w14:textId="53C7E5CF" w:rsidR="00C51F30" w:rsidRDefault="00F73F6E" w:rsidP="00F73F6E">
      <w:pPr>
        <w:suppressAutoHyphens/>
        <w:jc w:val="both"/>
        <w:rPr>
          <w:rFonts w:eastAsia="SimSun"/>
          <w:kern w:val="1"/>
          <w:lang w:val="sr-Latn-RS" w:eastAsia="hi-IN" w:bidi="hi-IN"/>
        </w:rPr>
      </w:pPr>
      <w:r w:rsidRPr="00F73F6E">
        <w:rPr>
          <w:lang w:val="sr-Latn-RS"/>
        </w:rPr>
        <w:t>Ипак простор општина Прибој и Нова Варош има периферан положај у Србији, а и у односу на европске саобраћајне коридоре. Погранични положај није искоришћен као предност и није у довољној мери валоризован.</w:t>
      </w:r>
    </w:p>
    <w:p w14:paraId="3CA4C843" w14:textId="0971C04B" w:rsidR="00E65C79" w:rsidRPr="0051179C" w:rsidRDefault="005F11D6" w:rsidP="00E65C79">
      <w:pPr>
        <w:suppressAutoHyphens/>
        <w:jc w:val="both"/>
        <w:rPr>
          <w:rFonts w:eastAsia="SimSun"/>
          <w:kern w:val="1"/>
          <w:lang w:val="sr-Latn-RS" w:eastAsia="hi-IN" w:bidi="hi-IN"/>
        </w:rPr>
      </w:pPr>
      <w:r>
        <w:rPr>
          <w:noProof/>
        </w:rPr>
        <w:drawing>
          <wp:inline distT="0" distB="0" distL="0" distR="0" wp14:anchorId="6BEAB8BD" wp14:editId="2D38769B">
            <wp:extent cx="6120130" cy="2000885"/>
            <wp:effectExtent l="0" t="0" r="0" b="0"/>
            <wp:docPr id="994884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84983" name=""/>
                    <pic:cNvPicPr/>
                  </pic:nvPicPr>
                  <pic:blipFill>
                    <a:blip r:embed="rId9"/>
                    <a:stretch>
                      <a:fillRect/>
                    </a:stretch>
                  </pic:blipFill>
                  <pic:spPr>
                    <a:xfrm>
                      <a:off x="0" y="0"/>
                      <a:ext cx="6120130" cy="2000885"/>
                    </a:xfrm>
                    <a:prstGeom prst="rect">
                      <a:avLst/>
                    </a:prstGeom>
                  </pic:spPr>
                </pic:pic>
              </a:graphicData>
            </a:graphic>
          </wp:inline>
        </w:drawing>
      </w:r>
    </w:p>
    <w:p w14:paraId="56FD5E98" w14:textId="77777777" w:rsidR="00E65C79" w:rsidRPr="00F25AAB" w:rsidRDefault="00E65C79" w:rsidP="00E65C79">
      <w:pPr>
        <w:jc w:val="center"/>
        <w:rPr>
          <w:i/>
          <w:iCs/>
          <w:lang w:val="sr-Cyrl-RS"/>
        </w:rPr>
      </w:pPr>
      <w:r w:rsidRPr="00F25AAB">
        <w:rPr>
          <w:i/>
          <w:iCs/>
          <w:lang w:val="sr-Cyrl-RS"/>
        </w:rPr>
        <w:t>Слика 1. Макролокација - шири ситуациони приказ подручја</w:t>
      </w:r>
    </w:p>
    <w:p w14:paraId="4168D786" w14:textId="5AAABACB" w:rsidR="00E65C79" w:rsidRDefault="00E65C79" w:rsidP="00F142A9">
      <w:pPr>
        <w:ind w:firstLine="720"/>
        <w:jc w:val="both"/>
        <w:rPr>
          <w:b/>
          <w:bCs/>
          <w:lang w:val="sr-Cyrl-RS"/>
        </w:rPr>
      </w:pPr>
      <w:r w:rsidRPr="00CD7DD3">
        <w:rPr>
          <w:b/>
          <w:bCs/>
          <w:lang w:val="sr-Cyrl-RS"/>
        </w:rPr>
        <w:lastRenderedPageBreak/>
        <w:t>Микролокација</w:t>
      </w:r>
    </w:p>
    <w:p w14:paraId="6E20F9B5" w14:textId="77777777" w:rsidR="00E65C79" w:rsidRDefault="00E65C79" w:rsidP="00E65C79">
      <w:pPr>
        <w:jc w:val="both"/>
        <w:rPr>
          <w:b/>
          <w:bCs/>
          <w:lang w:val="sr-Cyrl-RS"/>
        </w:rPr>
      </w:pPr>
    </w:p>
    <w:p w14:paraId="02F71AA3" w14:textId="65F2ACA7" w:rsidR="00AB4457" w:rsidRDefault="00442D46" w:rsidP="00163225">
      <w:pPr>
        <w:jc w:val="both"/>
        <w:rPr>
          <w:lang w:val="sr-Latn-RS" w:eastAsia="x-none"/>
        </w:rPr>
      </w:pPr>
      <w:r w:rsidRPr="00442D46">
        <w:rPr>
          <w:lang w:val="sr-Cyrl-RS" w:eastAsia="x-none"/>
        </w:rPr>
        <w:t>Предмет ове техничке документације јесу радови на реконструкцији моста (путног објекта) преко Дубоке долине, на државном путу IIA реда број 191, од km 3+215 до km 3+430, деоница: Бистрица – Прибојска бања, у постојећој регулацији на катастарској парцели 1129/1 К.О. Челице, на територији општине Нове Вароши и катастарској парцели 1147 К.О. Прибојске Челице, на територији општине Прибој.</w:t>
      </w:r>
    </w:p>
    <w:p w14:paraId="1207A1F3" w14:textId="77777777" w:rsidR="00442D46" w:rsidRPr="00442D46" w:rsidRDefault="00442D46" w:rsidP="00163225">
      <w:pPr>
        <w:jc w:val="both"/>
        <w:rPr>
          <w:lang w:val="sr-Latn-RS" w:eastAsia="x-none"/>
        </w:rPr>
      </w:pPr>
    </w:p>
    <w:p w14:paraId="4497D46A" w14:textId="6E118629" w:rsidR="00163225" w:rsidRDefault="003A77F9" w:rsidP="003A77F9">
      <w:pPr>
        <w:jc w:val="both"/>
        <w:rPr>
          <w:lang w:val="sr-Latn-RS" w:eastAsia="x-none"/>
        </w:rPr>
      </w:pPr>
      <w:r w:rsidRPr="003A77F9">
        <w:rPr>
          <w:lang w:val="sr-Cyrl-RS" w:eastAsia="x-none"/>
        </w:rPr>
        <w:t>Почетак трасе планиран је на стационажи km 3+247.50, непосредно пре почетка моста преко Дубоке долине на државном путу IIA реда бр. 191, а крај на стационажи km 3+407.50. Нивелета државног пута на почетку и крају се уклапа у постојеће стање.</w:t>
      </w:r>
      <w:r>
        <w:rPr>
          <w:lang w:val="sr-Latn-RS" w:eastAsia="x-none"/>
        </w:rPr>
        <w:t xml:space="preserve"> </w:t>
      </w:r>
      <w:r w:rsidRPr="003A77F9">
        <w:rPr>
          <w:lang w:val="sr-Cyrl-RS" w:eastAsia="x-none"/>
        </w:rPr>
        <w:t>Ширина коловоза је константна, и износи 6.0m. У постојећем стању, пре и после моста атмосферска вода са коловоза државног пута се прикупља риголама. Овај сиситем прикупљања атмосферске воде са коловоза је задржан.</w:t>
      </w:r>
    </w:p>
    <w:p w14:paraId="1D6A00E2" w14:textId="77777777" w:rsidR="003A77F9" w:rsidRPr="003A77F9" w:rsidRDefault="003A77F9" w:rsidP="003A77F9">
      <w:pPr>
        <w:jc w:val="both"/>
        <w:rPr>
          <w:lang w:val="sr-Latn-RS" w:eastAsia="x-none"/>
        </w:rPr>
      </w:pPr>
    </w:p>
    <w:p w14:paraId="5D7ED1F8" w14:textId="4CF1D045" w:rsidR="00E65C79" w:rsidRPr="00CC33CC" w:rsidRDefault="001A3EB1" w:rsidP="00E65C79">
      <w:pPr>
        <w:jc w:val="both"/>
        <w:rPr>
          <w:lang w:val="sr-Cyrl-RS"/>
        </w:rPr>
      </w:pPr>
      <w:r>
        <w:rPr>
          <w:noProof/>
          <w:lang w:val="sr-Cyrl-RS"/>
        </w:rPr>
        <w:drawing>
          <wp:inline distT="0" distB="0" distL="0" distR="0" wp14:anchorId="73CFB4B0" wp14:editId="38DDF48A">
            <wp:extent cx="6120000" cy="3981363"/>
            <wp:effectExtent l="0" t="0" r="0" b="635"/>
            <wp:docPr id="1197579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79083" name="Picture 1197579083"/>
                    <pic:cNvPicPr/>
                  </pic:nvPicPr>
                  <pic:blipFill rotWithShape="1">
                    <a:blip r:embed="rId10">
                      <a:extLst>
                        <a:ext uri="{28A0092B-C50C-407E-A947-70E740481C1C}">
                          <a14:useLocalDpi xmlns:a14="http://schemas.microsoft.com/office/drawing/2010/main" val="0"/>
                        </a:ext>
                      </a:extLst>
                    </a:blip>
                    <a:srcRect t="6268" b="9208"/>
                    <a:stretch>
                      <a:fillRect/>
                    </a:stretch>
                  </pic:blipFill>
                  <pic:spPr bwMode="auto">
                    <a:xfrm>
                      <a:off x="0" y="0"/>
                      <a:ext cx="6120000" cy="3981363"/>
                    </a:xfrm>
                    <a:prstGeom prst="rect">
                      <a:avLst/>
                    </a:prstGeom>
                    <a:ln>
                      <a:noFill/>
                    </a:ln>
                    <a:extLst>
                      <a:ext uri="{53640926-AAD7-44D8-BBD7-CCE9431645EC}">
                        <a14:shadowObscured xmlns:a14="http://schemas.microsoft.com/office/drawing/2010/main"/>
                      </a:ext>
                    </a:extLst>
                  </pic:spPr>
                </pic:pic>
              </a:graphicData>
            </a:graphic>
          </wp:inline>
        </w:drawing>
      </w:r>
    </w:p>
    <w:p w14:paraId="62FFD7B9" w14:textId="616CC6D4" w:rsidR="00E65C79" w:rsidRDefault="00E65C79" w:rsidP="00994651">
      <w:pPr>
        <w:jc w:val="center"/>
        <w:rPr>
          <w:i/>
          <w:iCs/>
          <w:lang w:val="sr-Cyrl-RS"/>
        </w:rPr>
      </w:pPr>
      <w:r w:rsidRPr="00E464A0">
        <w:rPr>
          <w:i/>
          <w:iCs/>
          <w:lang w:val="sr-Cyrl-RS"/>
        </w:rPr>
        <w:t xml:space="preserve">Слика </w:t>
      </w:r>
      <w:r>
        <w:rPr>
          <w:i/>
          <w:iCs/>
          <w:lang w:val="sr-Cyrl-RS"/>
        </w:rPr>
        <w:t>2</w:t>
      </w:r>
      <w:r w:rsidRPr="00E464A0">
        <w:rPr>
          <w:i/>
          <w:iCs/>
          <w:lang w:val="sr-Cyrl-RS"/>
        </w:rPr>
        <w:t xml:space="preserve">. </w:t>
      </w:r>
      <w:r>
        <w:rPr>
          <w:i/>
          <w:iCs/>
          <w:lang w:val="sr-Cyrl-RS"/>
        </w:rPr>
        <w:t>Микролокација - постојећи изглед државног пута</w:t>
      </w:r>
      <w:r w:rsidR="00B85419">
        <w:rPr>
          <w:i/>
          <w:iCs/>
          <w:lang w:val="sr-Cyrl-RS"/>
        </w:rPr>
        <w:t xml:space="preserve"> и моста</w:t>
      </w:r>
    </w:p>
    <w:p w14:paraId="5A3B2722" w14:textId="77777777" w:rsidR="002A7EF3" w:rsidRPr="00817CF4" w:rsidRDefault="002A7EF3" w:rsidP="00E65C79">
      <w:pPr>
        <w:suppressAutoHyphens/>
        <w:jc w:val="both"/>
        <w:rPr>
          <w:b/>
          <w:bCs/>
          <w:lang w:val="sr-Cyrl-RS" w:eastAsia="ar-SA"/>
        </w:rPr>
      </w:pPr>
    </w:p>
    <w:p w14:paraId="088B823F" w14:textId="089B7D2A" w:rsidR="00E65C79" w:rsidRPr="00D047DA" w:rsidRDefault="00E65C79" w:rsidP="00F142A9">
      <w:pPr>
        <w:suppressAutoHyphens/>
        <w:ind w:firstLine="720"/>
        <w:jc w:val="both"/>
        <w:rPr>
          <w:b/>
          <w:bCs/>
          <w:lang w:val="sr-Cyrl-RS" w:eastAsia="ar-SA"/>
        </w:rPr>
      </w:pPr>
      <w:r w:rsidRPr="00D047DA">
        <w:rPr>
          <w:b/>
          <w:bCs/>
          <w:lang w:val="sr-Cyrl-RS" w:eastAsia="ar-SA"/>
        </w:rPr>
        <w:t>Осетљивост животне средине на географском подручју места извођења пројекта и подручју које може бити изложено утицајима</w:t>
      </w:r>
    </w:p>
    <w:p w14:paraId="6B105033" w14:textId="77777777" w:rsidR="00E65C79" w:rsidRDefault="00E65C79" w:rsidP="00E65C79">
      <w:pPr>
        <w:jc w:val="both"/>
        <w:rPr>
          <w:b/>
          <w:bCs/>
          <w:lang w:val="sr-Cyrl-RS"/>
        </w:rPr>
      </w:pPr>
    </w:p>
    <w:p w14:paraId="6BE19FE6" w14:textId="77777777" w:rsidR="00E65C79" w:rsidRDefault="00E65C79" w:rsidP="00F142A9">
      <w:pPr>
        <w:ind w:firstLine="720"/>
        <w:jc w:val="both"/>
        <w:rPr>
          <w:b/>
          <w:bCs/>
          <w:lang w:val="sr-Cyrl-RS"/>
        </w:rPr>
      </w:pPr>
      <w:r w:rsidRPr="00CD7DD3">
        <w:rPr>
          <w:b/>
          <w:bCs/>
          <w:lang w:val="sr-Cyrl-RS"/>
        </w:rPr>
        <w:t xml:space="preserve">а) </w:t>
      </w:r>
      <w:r>
        <w:rPr>
          <w:b/>
          <w:bCs/>
          <w:lang w:val="sr-Cyrl-RS"/>
        </w:rPr>
        <w:t>постојећег к</w:t>
      </w:r>
      <w:r w:rsidRPr="00CD7DD3">
        <w:rPr>
          <w:b/>
          <w:bCs/>
          <w:lang w:val="sr-Cyrl-RS"/>
        </w:rPr>
        <w:t>оришћењ</w:t>
      </w:r>
      <w:r>
        <w:rPr>
          <w:b/>
          <w:bCs/>
          <w:lang w:val="sr-Cyrl-RS"/>
        </w:rPr>
        <w:t>а</w:t>
      </w:r>
      <w:r w:rsidRPr="00CD7DD3">
        <w:rPr>
          <w:b/>
          <w:bCs/>
          <w:lang w:val="sr-Cyrl-RS"/>
        </w:rPr>
        <w:t xml:space="preserve"> земљишта</w:t>
      </w:r>
      <w:r>
        <w:rPr>
          <w:b/>
          <w:bCs/>
          <w:lang w:val="sr-Cyrl-RS"/>
        </w:rPr>
        <w:t>;</w:t>
      </w:r>
    </w:p>
    <w:p w14:paraId="49C01FA2" w14:textId="77777777" w:rsidR="00E65C79" w:rsidRDefault="00E65C79" w:rsidP="00E65C79">
      <w:pPr>
        <w:jc w:val="both"/>
        <w:rPr>
          <w:b/>
          <w:bCs/>
          <w:lang w:val="sr-Cyrl-RS"/>
        </w:rPr>
      </w:pPr>
    </w:p>
    <w:p w14:paraId="013822CD" w14:textId="5EAC72F3" w:rsidR="0013366C" w:rsidRDefault="008A42FA" w:rsidP="0013366C">
      <w:pPr>
        <w:jc w:val="both"/>
        <w:rPr>
          <w:lang w:val="sr-Cyrl-RS" w:eastAsia="x-none"/>
        </w:rPr>
      </w:pPr>
      <w:r w:rsidRPr="008A42FA">
        <w:rPr>
          <w:lang w:val="sr-Cyrl-RS"/>
        </w:rPr>
        <w:t>За реализацију пројекта биће заузет</w:t>
      </w:r>
      <w:r w:rsidR="00386EB2">
        <w:rPr>
          <w:lang w:val="sr-Cyrl-RS"/>
        </w:rPr>
        <w:t>а</w:t>
      </w:r>
      <w:r w:rsidRPr="008A42FA">
        <w:rPr>
          <w:lang w:val="sr-Cyrl-RS"/>
        </w:rPr>
        <w:t xml:space="preserve"> катастарск</w:t>
      </w:r>
      <w:r w:rsidR="00386EB2">
        <w:rPr>
          <w:lang w:val="sr-Cyrl-RS"/>
        </w:rPr>
        <w:t>а</w:t>
      </w:r>
      <w:r w:rsidRPr="008A42FA">
        <w:rPr>
          <w:lang w:val="sr-Cyrl-RS"/>
        </w:rPr>
        <w:t xml:space="preserve"> парцел</w:t>
      </w:r>
      <w:r w:rsidR="00386EB2">
        <w:rPr>
          <w:lang w:val="sr-Cyrl-RS"/>
        </w:rPr>
        <w:t>а 1129/1</w:t>
      </w:r>
      <w:r w:rsidRPr="008A42FA">
        <w:rPr>
          <w:lang w:val="sr-Cyrl-RS"/>
        </w:rPr>
        <w:t xml:space="preserve">, у катастарској општини </w:t>
      </w:r>
      <w:r w:rsidR="0065126E">
        <w:rPr>
          <w:lang w:val="sr-Cyrl-RS"/>
        </w:rPr>
        <w:t>Челице</w:t>
      </w:r>
      <w:r w:rsidR="0013366C">
        <w:rPr>
          <w:lang w:val="sr-Latn-RS"/>
        </w:rPr>
        <w:t xml:space="preserve">, </w:t>
      </w:r>
      <w:r w:rsidR="0013366C" w:rsidRPr="00442D46">
        <w:rPr>
          <w:lang w:val="sr-Cyrl-RS" w:eastAsia="x-none"/>
        </w:rPr>
        <w:t>на територији општине Нове Вароши</w:t>
      </w:r>
      <w:r w:rsidR="0013366C">
        <w:rPr>
          <w:lang w:val="sr-Latn-RS"/>
        </w:rPr>
        <w:t xml:space="preserve"> </w:t>
      </w:r>
      <w:r w:rsidR="0013366C" w:rsidRPr="00442D46">
        <w:rPr>
          <w:lang w:val="sr-Cyrl-RS" w:eastAsia="x-none"/>
        </w:rPr>
        <w:t>и катастарској парцели 1147 К.О. Прибојске Челице, на територији општине Прибој.</w:t>
      </w:r>
    </w:p>
    <w:p w14:paraId="32B163B4" w14:textId="77777777" w:rsidR="00B111E4" w:rsidRDefault="00B111E4" w:rsidP="0013366C">
      <w:pPr>
        <w:jc w:val="both"/>
        <w:rPr>
          <w:lang w:val="sr-Latn-RS" w:eastAsia="x-none"/>
        </w:rPr>
      </w:pPr>
    </w:p>
    <w:p w14:paraId="4DCCC184" w14:textId="619BB5E9" w:rsidR="004F3650" w:rsidRPr="00CB5066" w:rsidRDefault="008A42FA" w:rsidP="008A42FA">
      <w:pPr>
        <w:jc w:val="both"/>
        <w:rPr>
          <w:highlight w:val="yellow"/>
          <w:lang w:val="sr-Latn-RS"/>
        </w:rPr>
      </w:pPr>
      <w:proofErr w:type="spellStart"/>
      <w:r>
        <w:t>Површине</w:t>
      </w:r>
      <w:proofErr w:type="spellEnd"/>
      <w:r w:rsidRPr="00CB5066">
        <w:rPr>
          <w:lang w:val="sr-Latn-RS"/>
        </w:rPr>
        <w:t xml:space="preserve"> </w:t>
      </w:r>
      <w:proofErr w:type="spellStart"/>
      <w:r>
        <w:t>које</w:t>
      </w:r>
      <w:proofErr w:type="spellEnd"/>
      <w:r w:rsidRPr="00CB5066">
        <w:rPr>
          <w:lang w:val="sr-Latn-RS"/>
        </w:rPr>
        <w:t xml:space="preserve"> </w:t>
      </w:r>
      <w:proofErr w:type="spellStart"/>
      <w:r>
        <w:t>ће</w:t>
      </w:r>
      <w:proofErr w:type="spellEnd"/>
      <w:r w:rsidRPr="00CB5066">
        <w:rPr>
          <w:lang w:val="sr-Latn-RS"/>
        </w:rPr>
        <w:t xml:space="preserve"> </w:t>
      </w:r>
      <w:proofErr w:type="spellStart"/>
      <w:r>
        <w:t>бити</w:t>
      </w:r>
      <w:proofErr w:type="spellEnd"/>
      <w:r w:rsidRPr="00CB5066">
        <w:rPr>
          <w:lang w:val="sr-Latn-RS"/>
        </w:rPr>
        <w:t xml:space="preserve"> </w:t>
      </w:r>
      <w:proofErr w:type="spellStart"/>
      <w:r>
        <w:t>заузете</w:t>
      </w:r>
      <w:proofErr w:type="spellEnd"/>
      <w:r w:rsidRPr="00CB5066">
        <w:rPr>
          <w:lang w:val="sr-Latn-RS"/>
        </w:rPr>
        <w:t xml:space="preserve"> </w:t>
      </w:r>
      <w:proofErr w:type="spellStart"/>
      <w:r>
        <w:t>обухватају</w:t>
      </w:r>
      <w:proofErr w:type="spellEnd"/>
      <w:r w:rsidRPr="00CB5066">
        <w:rPr>
          <w:lang w:val="sr-Latn-RS"/>
        </w:rPr>
        <w:t xml:space="preserve">: </w:t>
      </w:r>
      <w:proofErr w:type="spellStart"/>
      <w:r>
        <w:t>површину</w:t>
      </w:r>
      <w:proofErr w:type="spellEnd"/>
      <w:r w:rsidRPr="00CB5066">
        <w:rPr>
          <w:lang w:val="sr-Latn-RS"/>
        </w:rPr>
        <w:t xml:space="preserve"> </w:t>
      </w:r>
      <w:proofErr w:type="spellStart"/>
      <w:r>
        <w:t>коловоза</w:t>
      </w:r>
      <w:proofErr w:type="spellEnd"/>
      <w:r w:rsidRPr="00CB5066">
        <w:rPr>
          <w:lang w:val="sr-Latn-RS"/>
        </w:rPr>
        <w:t xml:space="preserve"> </w:t>
      </w:r>
      <w:proofErr w:type="spellStart"/>
      <w:r>
        <w:t>која</w:t>
      </w:r>
      <w:proofErr w:type="spellEnd"/>
      <w:r w:rsidRPr="00CB5066">
        <w:rPr>
          <w:lang w:val="sr-Latn-RS"/>
        </w:rPr>
        <w:t xml:space="preserve"> </w:t>
      </w:r>
      <w:proofErr w:type="spellStart"/>
      <w:r>
        <w:t>обухвата</w:t>
      </w:r>
      <w:proofErr w:type="spellEnd"/>
      <w:r w:rsidRPr="00CB5066">
        <w:rPr>
          <w:lang w:val="sr-Latn-RS"/>
        </w:rPr>
        <w:t xml:space="preserve"> </w:t>
      </w:r>
      <w:proofErr w:type="spellStart"/>
      <w:r>
        <w:t>саму</w:t>
      </w:r>
      <w:proofErr w:type="spellEnd"/>
      <w:r>
        <w:rPr>
          <w:lang w:val="sr-Cyrl-RS"/>
        </w:rPr>
        <w:t xml:space="preserve"> </w:t>
      </w:r>
      <w:proofErr w:type="spellStart"/>
      <w:r>
        <w:t>мостовску</w:t>
      </w:r>
      <w:proofErr w:type="spellEnd"/>
      <w:r w:rsidRPr="00CB5066">
        <w:rPr>
          <w:lang w:val="sr-Latn-RS"/>
        </w:rPr>
        <w:t xml:space="preserve"> </w:t>
      </w:r>
      <w:proofErr w:type="spellStart"/>
      <w:r>
        <w:t>конструкцију</w:t>
      </w:r>
      <w:proofErr w:type="spellEnd"/>
      <w:r w:rsidRPr="00CB5066">
        <w:rPr>
          <w:lang w:val="sr-Latn-RS"/>
        </w:rPr>
        <w:t xml:space="preserve"> </w:t>
      </w:r>
      <w:r>
        <w:t>и</w:t>
      </w:r>
      <w:r w:rsidRPr="00CB5066">
        <w:rPr>
          <w:lang w:val="sr-Latn-RS"/>
        </w:rPr>
        <w:t xml:space="preserve"> </w:t>
      </w:r>
      <w:proofErr w:type="spellStart"/>
      <w:r>
        <w:t>прилазне</w:t>
      </w:r>
      <w:proofErr w:type="spellEnd"/>
      <w:r w:rsidRPr="00CB5066">
        <w:rPr>
          <w:lang w:val="sr-Latn-RS"/>
        </w:rPr>
        <w:t xml:space="preserve"> </w:t>
      </w:r>
      <w:proofErr w:type="spellStart"/>
      <w:r>
        <w:t>саобраћајнице</w:t>
      </w:r>
      <w:proofErr w:type="spellEnd"/>
      <w:r w:rsidRPr="00CB5066">
        <w:rPr>
          <w:lang w:val="sr-Latn-RS"/>
        </w:rPr>
        <w:t>.</w:t>
      </w:r>
    </w:p>
    <w:p w14:paraId="1017A1CC" w14:textId="77777777" w:rsidR="004F3650" w:rsidRPr="00CB5066" w:rsidRDefault="004F3650" w:rsidP="00E65C79">
      <w:pPr>
        <w:jc w:val="both"/>
        <w:rPr>
          <w:highlight w:val="yellow"/>
          <w:lang w:val="sr-Latn-RS"/>
        </w:rPr>
      </w:pPr>
    </w:p>
    <w:p w14:paraId="562565C6" w14:textId="77777777" w:rsidR="00D00774" w:rsidRPr="00CB431E" w:rsidRDefault="00D00774" w:rsidP="00D00774">
      <w:pPr>
        <w:jc w:val="both"/>
        <w:rPr>
          <w:lang w:val="sr-Cyrl-RS"/>
        </w:rPr>
      </w:pPr>
      <w:r>
        <w:rPr>
          <w:lang w:val="sr-Cyrl-RS"/>
        </w:rPr>
        <w:lastRenderedPageBreak/>
        <w:t>Планским докуметном (</w:t>
      </w:r>
      <w:r w:rsidRPr="00765700">
        <w:rPr>
          <w:lang w:val="sr-Cyrl-RS"/>
        </w:rPr>
        <w:t>Просторн</w:t>
      </w:r>
      <w:r>
        <w:rPr>
          <w:lang w:val="sr-Cyrl-RS"/>
        </w:rPr>
        <w:t>и</w:t>
      </w:r>
      <w:r w:rsidRPr="00765700">
        <w:rPr>
          <w:lang w:val="sr-Cyrl-RS"/>
        </w:rPr>
        <w:t xml:space="preserve"> план подручја посебне намене система реверзибилне хидроелектране „Бистрица“ и хидроелектране „Потпећ</w:t>
      </w:r>
      <w:r>
        <w:rPr>
          <w:lang w:val="sr-Cyrl-RS"/>
        </w:rPr>
        <w:t xml:space="preserve">) предвиђен је путни појас државног пута. </w:t>
      </w:r>
      <w:r w:rsidRPr="00CB431E">
        <w:rPr>
          <w:lang w:val="sr-Cyrl-RS"/>
        </w:rPr>
        <w:t xml:space="preserve">Терен је доста нестабилан и због клижења земљишта, јер присуство раседа и сеизмички покрети доводе до пуцања и клижења терена. Клизишта се нарочито везују за слабо очврсле, јако испуцале и алтерисане стенске масе на стрмим падинама везане за дијабаз – рожначке формације. Због конфигурације терена и састава стенског материјала изражена је и интензивна ерозија земљишта. Крашки процеси су веома изражени у кречњачким теренима и немају повољне инжењерскогеолошке карактеристике као ни горе поменути простори. </w:t>
      </w:r>
    </w:p>
    <w:p w14:paraId="73BE3006" w14:textId="77777777" w:rsidR="00D00774" w:rsidRDefault="00D00774" w:rsidP="00D00774">
      <w:pPr>
        <w:jc w:val="both"/>
        <w:rPr>
          <w:lang w:val="sr-Cyrl-RS"/>
        </w:rPr>
      </w:pPr>
    </w:p>
    <w:p w14:paraId="624540E0" w14:textId="77777777" w:rsidR="00D00774" w:rsidRDefault="00D00774" w:rsidP="00D00774">
      <w:pPr>
        <w:jc w:val="both"/>
        <w:rPr>
          <w:lang w:val="sr-Cyrl-RS"/>
        </w:rPr>
      </w:pPr>
      <w:r>
        <w:rPr>
          <w:lang w:val="sr-Cyrl-RS"/>
        </w:rPr>
        <w:t>Сав материјала настао ископом приликом изградње трајне девијације државног пута ће се поново употребити за позицију израде насипа. Остатак материјала, тј. материјал који није уграђен у насип пута, а добијен ископом приликом изградње</w:t>
      </w:r>
      <w:r w:rsidRPr="006E3208">
        <w:rPr>
          <w:lang w:val="sr-Cyrl-RS"/>
        </w:rPr>
        <w:t xml:space="preserve"> </w:t>
      </w:r>
      <w:r>
        <w:rPr>
          <w:lang w:val="sr-Cyrl-RS"/>
        </w:rPr>
        <w:t>трајне девијације државног пута биће искоришћен за изградњу РХЕ Бистрица.</w:t>
      </w:r>
    </w:p>
    <w:p w14:paraId="6E042A08" w14:textId="77777777" w:rsidR="00D00774" w:rsidRPr="00CB5066" w:rsidRDefault="00D00774" w:rsidP="00E65C79">
      <w:pPr>
        <w:jc w:val="both"/>
        <w:rPr>
          <w:highlight w:val="yellow"/>
          <w:lang w:val="sr-Cyrl-RS"/>
        </w:rPr>
      </w:pPr>
    </w:p>
    <w:p w14:paraId="275B0DD8" w14:textId="77777777" w:rsidR="00E65C79" w:rsidRDefault="00E65C79" w:rsidP="00F142A9">
      <w:pPr>
        <w:ind w:firstLine="720"/>
        <w:jc w:val="both"/>
        <w:rPr>
          <w:b/>
          <w:bCs/>
          <w:lang w:val="sr-Cyrl-RS"/>
        </w:rPr>
      </w:pPr>
      <w:r>
        <w:rPr>
          <w:b/>
          <w:bCs/>
          <w:lang w:val="sr-Cyrl-RS"/>
        </w:rPr>
        <w:t>б</w:t>
      </w:r>
      <w:r w:rsidRPr="00CD7DD3">
        <w:rPr>
          <w:b/>
          <w:bCs/>
          <w:lang w:val="sr-Cyrl-RS"/>
        </w:rPr>
        <w:t xml:space="preserve">) </w:t>
      </w:r>
      <w:r>
        <w:rPr>
          <w:b/>
          <w:bCs/>
          <w:lang w:val="sr-Cyrl-RS"/>
        </w:rPr>
        <w:t>релативног обима, квалитета и регенеративног капацитета природних ресурса у датом подручју;</w:t>
      </w:r>
    </w:p>
    <w:p w14:paraId="6B2EF02E" w14:textId="77777777" w:rsidR="00E65C79" w:rsidRDefault="00E65C79" w:rsidP="00E65C79">
      <w:pPr>
        <w:jc w:val="both"/>
        <w:rPr>
          <w:b/>
          <w:bCs/>
          <w:lang w:val="sr-Cyrl-RS"/>
        </w:rPr>
      </w:pPr>
    </w:p>
    <w:p w14:paraId="328821E8" w14:textId="335E2731" w:rsidR="0028244D" w:rsidRPr="008D0005" w:rsidRDefault="0028244D" w:rsidP="00D24E71">
      <w:pPr>
        <w:jc w:val="both"/>
        <w:rPr>
          <w:lang w:val="sr-Latn-RS"/>
        </w:rPr>
      </w:pPr>
      <w:r>
        <w:rPr>
          <w:lang w:val="sr-Cyrl-RS"/>
        </w:rPr>
        <w:t xml:space="preserve">На основу Решења </w:t>
      </w:r>
      <w:r w:rsidR="00D4671C" w:rsidRPr="00D4671C">
        <w:rPr>
          <w:lang w:val="sr-Cyrl-RS"/>
        </w:rPr>
        <w:t>Завод</w:t>
      </w:r>
      <w:r w:rsidR="00D4671C">
        <w:rPr>
          <w:lang w:val="sr-Latn-RS"/>
        </w:rPr>
        <w:t>a</w:t>
      </w:r>
      <w:r w:rsidR="00D4671C" w:rsidRPr="00D4671C">
        <w:rPr>
          <w:lang w:val="sr-Cyrl-RS"/>
        </w:rPr>
        <w:t xml:space="preserve"> за заштиту природе Србије, </w:t>
      </w:r>
      <w:r w:rsidR="00095061">
        <w:rPr>
          <w:lang w:val="sr-Latn-RS"/>
        </w:rPr>
        <w:t>20</w:t>
      </w:r>
      <w:r w:rsidR="00D4671C" w:rsidRPr="00D4671C">
        <w:rPr>
          <w:lang w:val="sr-Cyrl-RS"/>
        </w:rPr>
        <w:t>.</w:t>
      </w:r>
      <w:r w:rsidR="00095061">
        <w:rPr>
          <w:lang w:val="sr-Latn-RS"/>
        </w:rPr>
        <w:t>3</w:t>
      </w:r>
      <w:r w:rsidR="00D4671C" w:rsidRPr="00D4671C">
        <w:rPr>
          <w:lang w:val="sr-Cyrl-RS"/>
        </w:rPr>
        <w:t xml:space="preserve">.2026. године, под </w:t>
      </w:r>
      <w:r w:rsidR="00AE2AC8" w:rsidRPr="00AE2AC8">
        <w:rPr>
          <w:lang w:val="sr-Cyrl-RS"/>
        </w:rPr>
        <w:t>03 Бр. 021-877/2</w:t>
      </w:r>
      <w:r w:rsidRPr="0028244D">
        <w:rPr>
          <w:lang w:val="sr-Cyrl-RS"/>
        </w:rPr>
        <w:t xml:space="preserve">, </w:t>
      </w:r>
      <w:r>
        <w:rPr>
          <w:lang w:val="sr-Cyrl-RS"/>
        </w:rPr>
        <w:t>утврђено је да се л</w:t>
      </w:r>
      <w:r w:rsidRPr="0028244D">
        <w:rPr>
          <w:lang w:val="sr-Cyrl-RS"/>
        </w:rPr>
        <w:t xml:space="preserve">окација </w:t>
      </w:r>
      <w:r w:rsidR="00914032" w:rsidRPr="00914032">
        <w:rPr>
          <w:lang w:val="sr-Cyrl-RS"/>
        </w:rPr>
        <w:t xml:space="preserve">на којој се планира реконструкција моста (путног објекта) преко </w:t>
      </w:r>
      <w:r w:rsidR="00D24E71" w:rsidRPr="00D24E71">
        <w:rPr>
          <w:lang w:val="sr-Cyrl-RS"/>
        </w:rPr>
        <w:t>Дубоке долине, на државном путу IIA реда број 191, од km 3+215 до km 3+430, деоница: Бистрица – Прибојска бања, у постојећој регулацији на кат. парц. број 1129/1 КО Челице, на територији општине Нова Варош и кат. парц. број 1147 КО Прибојске Челице, на територији општине Прибој, не налази се унутар заштићеног подручја за које је спроведен или покренут поступак заштите у складу са Законом о заштити природе.</w:t>
      </w:r>
    </w:p>
    <w:p w14:paraId="6085C24C" w14:textId="77777777" w:rsidR="0028244D" w:rsidRPr="0028244D" w:rsidRDefault="0028244D" w:rsidP="0028244D">
      <w:pPr>
        <w:jc w:val="both"/>
        <w:rPr>
          <w:lang w:val="sr-Cyrl-RS"/>
        </w:rPr>
      </w:pPr>
    </w:p>
    <w:p w14:paraId="7BB23689" w14:textId="7BF131F0" w:rsidR="008D0005" w:rsidRDefault="00074ED5" w:rsidP="00074ED5">
      <w:pPr>
        <w:jc w:val="both"/>
        <w:rPr>
          <w:lang w:val="sr-Latn-RS"/>
        </w:rPr>
      </w:pPr>
      <w:r w:rsidRPr="00074ED5">
        <w:rPr>
          <w:lang w:val="sr-Cyrl-RS"/>
        </w:rPr>
        <w:t>Предметна локација не улази у обухват утврђених еколошки значајних подручја еколошке мреже Републике Србије одређених у складу са Уредбом о еколошкој мрежи („Службени гласник РСˮ, број 102/10).</w:t>
      </w:r>
    </w:p>
    <w:p w14:paraId="273A3D5D" w14:textId="77777777" w:rsidR="00A228F6" w:rsidRPr="00A228F6" w:rsidRDefault="00A228F6" w:rsidP="00074ED5">
      <w:pPr>
        <w:jc w:val="both"/>
        <w:rPr>
          <w:lang w:val="sr-Latn-RS"/>
        </w:rPr>
      </w:pPr>
    </w:p>
    <w:p w14:paraId="1FBFA954" w14:textId="7CB9F974" w:rsidR="008A42FA" w:rsidRDefault="008A42FA" w:rsidP="0028244D">
      <w:pPr>
        <w:jc w:val="both"/>
        <w:rPr>
          <w:lang w:val="sr-Cyrl-RS"/>
        </w:rPr>
      </w:pPr>
      <w:r w:rsidRPr="008A42FA">
        <w:rPr>
          <w:lang w:val="sr-Cyrl-RS"/>
        </w:rPr>
        <w:t>На самој локацији нема евидентираних станишта, нити заштићених врста. На самој локацији пројекта нема регистрованих заштићених животињских врста. Ни у ком случају се неће створити услови да биљни и животињски свет на предметној локацији и шире, буде на било који начин угрожен. Планирани радови ће се изводити у периоду године када је најнижи водостај, тако да не угрожавају живи свет у реци и не ометају мрест риба, када су оне посебно осетљиве. На тај начин неће бити утицаја и угрожавања рибљег фонда у реци.</w:t>
      </w:r>
    </w:p>
    <w:p w14:paraId="57F3D0CB" w14:textId="77777777" w:rsidR="0028244D" w:rsidRDefault="0028244D" w:rsidP="00E65C79">
      <w:pPr>
        <w:jc w:val="both"/>
        <w:rPr>
          <w:lang w:val="sr-Cyrl-RS"/>
        </w:rPr>
      </w:pPr>
    </w:p>
    <w:p w14:paraId="6C7A3C0B" w14:textId="77777777" w:rsidR="00E65C79" w:rsidRDefault="00E65C79" w:rsidP="00F142A9">
      <w:pPr>
        <w:ind w:firstLine="720"/>
        <w:jc w:val="both"/>
        <w:rPr>
          <w:b/>
          <w:bCs/>
          <w:lang w:val="sr-Cyrl-RS"/>
        </w:rPr>
      </w:pPr>
      <w:r>
        <w:rPr>
          <w:b/>
          <w:bCs/>
          <w:lang w:val="sr-Cyrl-RS"/>
        </w:rPr>
        <w:t>в</w:t>
      </w:r>
      <w:r w:rsidRPr="00CD7DD3">
        <w:rPr>
          <w:b/>
          <w:bCs/>
          <w:lang w:val="sr-Cyrl-RS"/>
        </w:rPr>
        <w:t xml:space="preserve">) </w:t>
      </w:r>
      <w:r>
        <w:rPr>
          <w:b/>
          <w:bCs/>
          <w:lang w:val="sr-Cyrl-RS"/>
        </w:rPr>
        <w:t>апсорпционог капацитета природне средине, уз обраћање посебне пажње на мочваре, приобалне зоне, планинске и шумске области, посебно заштићена подручја природна и културна добра и густо насељене области;</w:t>
      </w:r>
    </w:p>
    <w:p w14:paraId="285E65E9" w14:textId="77777777" w:rsidR="00E65C79" w:rsidRDefault="00E65C79" w:rsidP="00E65C79">
      <w:pPr>
        <w:jc w:val="both"/>
        <w:rPr>
          <w:b/>
          <w:bCs/>
          <w:lang w:val="sr-Latn-RS"/>
        </w:rPr>
      </w:pPr>
    </w:p>
    <w:p w14:paraId="6D2157B6" w14:textId="77777777" w:rsidR="00260F2D" w:rsidRDefault="00260F2D" w:rsidP="00260F2D">
      <w:pPr>
        <w:pStyle w:val="Bezrazmaka"/>
        <w:rPr>
          <w:rFonts w:ascii="Times New Roman" w:hAnsi="Times New Roman"/>
          <w:szCs w:val="24"/>
          <w:lang w:val="sr-Cyrl-RS"/>
        </w:rPr>
      </w:pPr>
      <w:r w:rsidRPr="00124AA2">
        <w:rPr>
          <w:rFonts w:ascii="Times New Roman" w:hAnsi="Times New Roman"/>
          <w:szCs w:val="24"/>
          <w:lang w:val="sr-Cyrl-RS"/>
        </w:rPr>
        <w:t xml:space="preserve">Читав простор карактерише изразито планински </w:t>
      </w:r>
      <w:r w:rsidRPr="00124AA2">
        <w:rPr>
          <w:rFonts w:ascii="Times New Roman" w:hAnsi="Times New Roman"/>
          <w:bCs/>
          <w:szCs w:val="24"/>
          <w:lang w:val="sr-Cyrl-RS"/>
        </w:rPr>
        <w:t>рељеф</w:t>
      </w:r>
      <w:r w:rsidRPr="00124AA2">
        <w:rPr>
          <w:rFonts w:ascii="Times New Roman" w:hAnsi="Times New Roman"/>
          <w:szCs w:val="24"/>
          <w:lang w:val="sr-Cyrl-RS"/>
        </w:rPr>
        <w:t xml:space="preserve"> са великим степеном рашчлањености терена и просечном надморском висином од око 1000 m. Подручје просторног плана је ограничен планинама на северу Црним Врхом (1188 m) и Муртеницом (Бријач, 1480 m), на истоку су обронци Златара (В. Кршева 1626 m), на југу Јадовник (Катунић 1732 m), а на западу Побијеник ( Борак 1423 m). У рељефу се могу издвојити три морфолошке целине: долине река Лим и Увац са надморском висином од 400 до 700 m, површи са надморском висином од 700 до 1300 m, планине са надморском висином од преко 1300 m. </w:t>
      </w:r>
    </w:p>
    <w:p w14:paraId="332ED28F" w14:textId="77777777" w:rsidR="00260F2D" w:rsidRPr="00124AA2" w:rsidRDefault="00260F2D" w:rsidP="00260F2D">
      <w:pPr>
        <w:pStyle w:val="Bezrazmaka"/>
        <w:rPr>
          <w:rFonts w:ascii="Times New Roman" w:hAnsi="Times New Roman"/>
          <w:szCs w:val="24"/>
          <w:lang w:val="sr-Cyrl-RS"/>
        </w:rPr>
      </w:pPr>
    </w:p>
    <w:p w14:paraId="26509217" w14:textId="5A4ACC40" w:rsidR="00260F2D" w:rsidRDefault="00260F2D" w:rsidP="00260F2D">
      <w:pPr>
        <w:jc w:val="both"/>
        <w:rPr>
          <w:lang w:val="sr-Cyrl-RS"/>
        </w:rPr>
      </w:pPr>
      <w:r w:rsidRPr="00124AA2">
        <w:rPr>
          <w:lang w:val="sr-Cyrl-RS"/>
        </w:rPr>
        <w:t>С обзиром на то да су ови простори углавном изграђени од кречњака у његовом рељефу срећу се крашки облици рељефа. Површи и падине обилују вртачама, јамама, понорницама и пећинама.</w:t>
      </w:r>
    </w:p>
    <w:p w14:paraId="69BC0539" w14:textId="77777777" w:rsidR="00260F2D" w:rsidRDefault="00260F2D" w:rsidP="00E65C79">
      <w:pPr>
        <w:jc w:val="both"/>
        <w:rPr>
          <w:b/>
          <w:bCs/>
          <w:lang w:val="sr-Latn-RS"/>
        </w:rPr>
      </w:pPr>
    </w:p>
    <w:p w14:paraId="60D60A03" w14:textId="77777777" w:rsidR="00B8479E" w:rsidRDefault="00B8479E" w:rsidP="00B8479E">
      <w:pPr>
        <w:ind w:left="6"/>
        <w:jc w:val="both"/>
        <w:rPr>
          <w:lang w:val="sr-Cyrl-RS"/>
        </w:rPr>
      </w:pPr>
      <w:r w:rsidRPr="00124AA2">
        <w:rPr>
          <w:lang w:val="sr-Cyrl-RS"/>
        </w:rPr>
        <w:t>У обухвату Просторног плана, према акту о условима заштите природе,  не налазе се делови простора који сходно одредбама Закона о заштити природе („Службени гласник РС”, бр. 36/09, 88/10, 91/10-исправка, 14/16, 95/18 – др. закон и 71/21) имају статус заштићеног подручја или подручја за које је покренут поступак заштите. Такође, не наводе се ни еколошки значајна подручја установљена Уредбом о еколошкој мрежи („Службени гласник РС”, број 102/10) нити подручја посебних природних вредности која су планирана за заштиту.</w:t>
      </w:r>
    </w:p>
    <w:p w14:paraId="0E4AF24E" w14:textId="77777777" w:rsidR="00B8479E" w:rsidRPr="00124AA2" w:rsidRDefault="00B8479E" w:rsidP="00B8479E">
      <w:pPr>
        <w:ind w:left="6"/>
        <w:jc w:val="both"/>
        <w:rPr>
          <w:lang w:val="sr-Cyrl-RS"/>
        </w:rPr>
      </w:pPr>
    </w:p>
    <w:p w14:paraId="6C3E4C50" w14:textId="77777777" w:rsidR="00B8479E" w:rsidRDefault="00B8479E" w:rsidP="00B8479E">
      <w:pPr>
        <w:pStyle w:val="Bezrazmaka"/>
        <w:rPr>
          <w:rFonts w:ascii="Times New Roman" w:hAnsi="Times New Roman"/>
          <w:szCs w:val="24"/>
          <w:lang w:val="sr-Cyrl-RS"/>
        </w:rPr>
      </w:pPr>
      <w:r w:rsidRPr="00124AA2">
        <w:rPr>
          <w:rFonts w:ascii="Times New Roman" w:hAnsi="Times New Roman"/>
          <w:szCs w:val="24"/>
          <w:lang w:val="sr-Cyrl-RS"/>
        </w:rPr>
        <w:t xml:space="preserve">Заступљена су </w:t>
      </w:r>
      <w:r w:rsidRPr="009C5E1A">
        <w:rPr>
          <w:rFonts w:ascii="Times New Roman" w:hAnsi="Times New Roman"/>
          <w:bCs/>
          <w:szCs w:val="24"/>
          <w:lang w:val="sr-Cyrl-RS"/>
        </w:rPr>
        <w:t xml:space="preserve">земљишта </w:t>
      </w:r>
      <w:r w:rsidRPr="00124AA2">
        <w:rPr>
          <w:rFonts w:ascii="Times New Roman" w:hAnsi="Times New Roman"/>
          <w:szCs w:val="24"/>
          <w:lang w:val="sr-Cyrl-RS"/>
        </w:rPr>
        <w:t>лошијег квалитета како због природних услова у смислу великих нагиба терена. Педолошки покривач карактерише се недовољном дубином и развијеношћу, што се одражава на његову економску вредност и правце коришћења. Зато су за интензивну ратарску производу неповољна, али су и природно довољно предиспонирана за развој шумске и ливадске вегетације. Карбонатне и серпентинске стене које доминирају у геолошкој грађи дају мало земљишног супстрата, те је зато овде потребан дужи временски период за стварање продуктивног земљишта. То је још више отежано одношењем земљишта услед велике количине падавина у планинском делу. Већи нагиби терена интензивирају процес ерозије и деградације земљишта, као и крчење шума ради добијања обрадивих површина и пашњака. Да би се сачувала или побољшала плодност брдско-планинског земљишта, посебно треба водити рачуна да нагиб обрадивих површина не прелази 10%.</w:t>
      </w:r>
    </w:p>
    <w:p w14:paraId="2D0278D3" w14:textId="77777777" w:rsidR="00B8479E" w:rsidRPr="00124AA2" w:rsidRDefault="00B8479E" w:rsidP="00B8479E">
      <w:pPr>
        <w:pStyle w:val="Bezrazmaka"/>
        <w:rPr>
          <w:rFonts w:ascii="Times New Roman" w:hAnsi="Times New Roman"/>
          <w:szCs w:val="24"/>
          <w:lang w:val="sr-Cyrl-RS"/>
        </w:rPr>
      </w:pPr>
    </w:p>
    <w:p w14:paraId="52E1EF86" w14:textId="77777777" w:rsidR="00B8479E" w:rsidRDefault="00B8479E" w:rsidP="00B8479E">
      <w:pPr>
        <w:jc w:val="both"/>
        <w:rPr>
          <w:lang w:val="sr-Cyrl-RS"/>
        </w:rPr>
      </w:pPr>
      <w:r w:rsidRPr="00124AA2">
        <w:rPr>
          <w:lang w:val="sr-Cyrl-RS"/>
        </w:rPr>
        <w:t>Пољопривредно земљиште на подручју Просторног плана налази се у планинском пољопривредном рејону са ограниченим могућностима за развој пољопривреде. Највећи удео површина под њивама припада 5. и 6. катастарској класи  те се условно се користе као обрадива земљишта, а више као пашњаци, ливаде и шуме. На територији општине Нова Варош поједина газдинства гаје пчеле. У структури пољопривредних газдинстава доминирају газдинства са малом површином обрадивог земљишта што је недовољно за задовољење основних животних потреба и обезбеђивање новчаних прихода.</w:t>
      </w:r>
    </w:p>
    <w:p w14:paraId="40AEBC59" w14:textId="77777777" w:rsidR="00B8479E" w:rsidRPr="00124AA2" w:rsidRDefault="00B8479E" w:rsidP="00B8479E">
      <w:pPr>
        <w:jc w:val="both"/>
        <w:rPr>
          <w:lang w:val="sr-Cyrl-RS"/>
        </w:rPr>
      </w:pPr>
    </w:p>
    <w:p w14:paraId="213F3579" w14:textId="77777777" w:rsidR="00DB1287" w:rsidRDefault="00DB1287" w:rsidP="00DB1287">
      <w:pPr>
        <w:pStyle w:val="Bezrazmaka"/>
        <w:rPr>
          <w:rFonts w:ascii="Times New Roman" w:hAnsi="Times New Roman"/>
          <w:szCs w:val="24"/>
          <w:lang w:val="sr-Cyrl-RS"/>
        </w:rPr>
      </w:pPr>
      <w:r w:rsidRPr="00124AA2">
        <w:rPr>
          <w:rFonts w:ascii="Times New Roman" w:hAnsi="Times New Roman"/>
          <w:szCs w:val="24"/>
          <w:lang w:val="sr-Cyrl-RS"/>
        </w:rPr>
        <w:t>Шуме у општинама Прибој и Нова Варош припадају Лимском шумском подручју. Највеће површине под шумама и шумског земљишта су у оквиру шумског газдинства Пријепоље. Поменуто шумско газдинство обједињује организационо три шумске управе, Пријепоље, Прибој и Нову Варош са 99698,75 ha шума. У оквиру овога доминирају државне шуме. У оквиру високих државних шума највише има лишћарских, затим четинарских, а најмање мешовитих састојина. Шуме на територији општине Прибој</w:t>
      </w:r>
      <w:r>
        <w:rPr>
          <w:rFonts w:ascii="Times New Roman" w:hAnsi="Times New Roman"/>
          <w:szCs w:val="24"/>
          <w:lang w:val="sr-Latn-RS"/>
        </w:rPr>
        <w:t xml:space="preserve"> </w:t>
      </w:r>
      <w:r>
        <w:rPr>
          <w:rFonts w:ascii="Times New Roman" w:hAnsi="Times New Roman"/>
          <w:szCs w:val="24"/>
          <w:lang w:val="sr-Cyrl-RS"/>
        </w:rPr>
        <w:t>и</w:t>
      </w:r>
      <w:r w:rsidRPr="00124AA2">
        <w:rPr>
          <w:rFonts w:ascii="Times New Roman" w:hAnsi="Times New Roman"/>
          <w:szCs w:val="24"/>
          <w:lang w:val="sr-Cyrl-RS"/>
        </w:rPr>
        <w:t xml:space="preserve"> Нова Варош остварују највећи прираст дендромасе на територији целе Србије, док је висина запремине дендромасе шума по хектару у овим општинама већа од просека у централној Србији. </w:t>
      </w:r>
    </w:p>
    <w:p w14:paraId="10F31BAE" w14:textId="77777777" w:rsidR="00DB1287" w:rsidRPr="00124AA2" w:rsidRDefault="00DB1287" w:rsidP="00DB1287">
      <w:pPr>
        <w:pStyle w:val="Bezrazmaka"/>
        <w:rPr>
          <w:rFonts w:ascii="Times New Roman" w:hAnsi="Times New Roman"/>
          <w:szCs w:val="24"/>
          <w:lang w:val="sr-Cyrl-RS"/>
        </w:rPr>
      </w:pPr>
    </w:p>
    <w:p w14:paraId="5979A8F1" w14:textId="77777777" w:rsidR="00DB1287" w:rsidRDefault="00DB1287" w:rsidP="00DB1287">
      <w:pPr>
        <w:jc w:val="both"/>
        <w:rPr>
          <w:lang w:val="sr-Cyrl-RS" w:eastAsia="sr-Latn-CS"/>
        </w:rPr>
      </w:pPr>
      <w:r w:rsidRPr="00124AA2">
        <w:rPr>
          <w:lang w:val="sr-Cyrl-RS" w:eastAsia="sr-Latn-CS"/>
        </w:rPr>
        <w:t xml:space="preserve">Мрежу водотока </w:t>
      </w:r>
      <w:r w:rsidRPr="00124AA2">
        <w:rPr>
          <w:lang w:eastAsia="sr-Latn-CS"/>
        </w:rPr>
        <w:t>I</w:t>
      </w:r>
      <w:r w:rsidRPr="00124AA2">
        <w:rPr>
          <w:lang w:val="sr-Cyrl-RS" w:eastAsia="sr-Latn-CS"/>
        </w:rPr>
        <w:t xml:space="preserve"> реда на подручју Просторног плана чине реке Лим и Увац. Река Лим пролази територијом општина Прибој, а река Увац територијом општине Нова Варош, северним границама КО Рутоши и Радоиња и јужном границом КО Сениште. Река Бистрица, која припада категорији водотоци </w:t>
      </w:r>
      <w:r w:rsidRPr="00124AA2">
        <w:rPr>
          <w:lang w:eastAsia="sr-Latn-CS"/>
        </w:rPr>
        <w:t>II</w:t>
      </w:r>
      <w:r w:rsidRPr="00124AA2">
        <w:rPr>
          <w:lang w:val="sr-Cyrl-RS" w:eastAsia="sr-Latn-CS"/>
        </w:rPr>
        <w:t xml:space="preserve"> другог реда, улива се на подручју КО Бистрица у реку Лим. Од мањих речних токова значајне су Кратовска, Рутошка и Џуровска река, притоке Лима.</w:t>
      </w:r>
    </w:p>
    <w:p w14:paraId="3A0805DF" w14:textId="77777777" w:rsidR="00B8479E" w:rsidRPr="00260F2D" w:rsidRDefault="00B8479E" w:rsidP="00E65C79">
      <w:pPr>
        <w:jc w:val="both"/>
        <w:rPr>
          <w:b/>
          <w:bCs/>
          <w:lang w:val="sr-Latn-RS"/>
        </w:rPr>
      </w:pPr>
    </w:p>
    <w:p w14:paraId="13E5772E" w14:textId="39E4B49B" w:rsidR="008A42FA" w:rsidRDefault="008A42FA" w:rsidP="00E65C79">
      <w:pPr>
        <w:pStyle w:val="Bezrazmaka"/>
        <w:rPr>
          <w:rFonts w:ascii="Times New Roman" w:hAnsi="Times New Roman"/>
          <w:szCs w:val="24"/>
          <w:lang w:val="sr-Cyrl-RS"/>
        </w:rPr>
      </w:pPr>
      <w:r w:rsidRPr="008A42FA">
        <w:rPr>
          <w:rFonts w:ascii="Times New Roman" w:hAnsi="Times New Roman"/>
          <w:szCs w:val="24"/>
          <w:lang w:val="sr-Cyrl-RS"/>
        </w:rPr>
        <w:t>На предметној локацији нису регистрована природна и културна добра. Такође нема ни заштићених природних добара у околини, као и оних која се налазе у поступку заштите.</w:t>
      </w:r>
    </w:p>
    <w:p w14:paraId="2D798B13" w14:textId="05A8A4F3" w:rsidR="00981234" w:rsidRDefault="00981234">
      <w:pPr>
        <w:rPr>
          <w:lang w:val="sr-Cyrl-RS" w:bidi="en-US"/>
        </w:rPr>
      </w:pPr>
      <w:r>
        <w:rPr>
          <w:lang w:val="sr-Cyrl-RS"/>
        </w:rPr>
        <w:br w:type="page"/>
      </w:r>
    </w:p>
    <w:p w14:paraId="11418269" w14:textId="22178412" w:rsidR="00E65C79" w:rsidRDefault="00E65C79" w:rsidP="00E65C79">
      <w:pPr>
        <w:jc w:val="both"/>
        <w:rPr>
          <w:b/>
          <w:lang w:val="sr-Cyrl-CS"/>
        </w:rPr>
      </w:pPr>
      <w:r>
        <w:rPr>
          <w:b/>
          <w:lang w:val="sr-Cyrl-CS"/>
        </w:rPr>
        <w:lastRenderedPageBreak/>
        <w:t>3</w:t>
      </w:r>
      <w:r w:rsidRPr="007B6D65">
        <w:rPr>
          <w:b/>
          <w:lang w:val="sr-Cyrl-CS"/>
        </w:rPr>
        <w:t xml:space="preserve">. </w:t>
      </w:r>
      <w:r>
        <w:rPr>
          <w:b/>
          <w:lang w:val="sr-Cyrl-CS"/>
        </w:rPr>
        <w:t>НАЗИВ, ОПИС И КАРАКТЕРИСТИКЕ ПРОЈЕКТА</w:t>
      </w:r>
      <w:r w:rsidR="001A2706">
        <w:rPr>
          <w:b/>
          <w:lang w:val="sr-Cyrl-CS"/>
        </w:rPr>
        <w:t>, У ТОКУ ЦЕЛОКУПНОГ ТРАЈАЊА ПРОЈЕКТА, УКЉУЧУЈУЋИ, ПО ПОТРЕБИ, И РАДОВЕ НА ЊЕГОВОМ ЗАТВАРАЊУ, ОДНОСНО УКЛАЊАЊУ</w:t>
      </w:r>
    </w:p>
    <w:p w14:paraId="44989B0D" w14:textId="77777777" w:rsidR="00E65C79" w:rsidRPr="00CB5066" w:rsidRDefault="00E65C79" w:rsidP="00E65C79">
      <w:pPr>
        <w:jc w:val="both"/>
        <w:rPr>
          <w:b/>
          <w:lang w:val="sr-Cyrl-RS"/>
        </w:rPr>
      </w:pPr>
    </w:p>
    <w:p w14:paraId="56BB6EF8" w14:textId="52773B17" w:rsidR="001902EF" w:rsidRPr="001902EF" w:rsidRDefault="001902EF" w:rsidP="00E65C79">
      <w:pPr>
        <w:jc w:val="both"/>
        <w:rPr>
          <w:lang w:val="sr-Latn-RS"/>
        </w:rPr>
      </w:pPr>
      <w:r>
        <w:rPr>
          <w:lang w:val="sr-Cyrl-RS"/>
        </w:rPr>
        <w:t>Р</w:t>
      </w:r>
      <w:r w:rsidRPr="001902EF">
        <w:rPr>
          <w:lang w:val="sr-Latn-RS"/>
        </w:rPr>
        <w:t>еконструкциј</w:t>
      </w:r>
      <w:r>
        <w:rPr>
          <w:lang w:val="sr-Cyrl-RS"/>
        </w:rPr>
        <w:t>а</w:t>
      </w:r>
      <w:r w:rsidRPr="001902EF">
        <w:rPr>
          <w:lang w:val="sr-Latn-RS"/>
        </w:rPr>
        <w:t xml:space="preserve"> моста (путног објекта) преко Дубоке долине, на државном путу IIA реда број 191, од km 3+215 до km 3+430, деоница: Бистрица – Прибојска бања, у постојећој регулацији на катастарској парцели 1129/1 К.О. Челице, на територији општине Нове Вароши и катастарској парцели 1147 К.О. Прибојске Челице, на територији општине Прибој.</w:t>
      </w:r>
    </w:p>
    <w:p w14:paraId="2A5CE37B" w14:textId="77777777" w:rsidR="00506609" w:rsidRPr="00CB5066" w:rsidRDefault="00506609" w:rsidP="00E65C79">
      <w:pPr>
        <w:jc w:val="both"/>
        <w:rPr>
          <w:b/>
          <w:lang w:val="sr-Cyrl-RS"/>
        </w:rPr>
      </w:pPr>
    </w:p>
    <w:p w14:paraId="3DFD7195" w14:textId="624175F7" w:rsidR="00E65C79" w:rsidRDefault="00E65C79" w:rsidP="00E65C79">
      <w:pPr>
        <w:ind w:firstLine="720"/>
        <w:jc w:val="both"/>
        <w:rPr>
          <w:b/>
          <w:bCs/>
          <w:lang w:val="sr-Cyrl-CS" w:eastAsia="x-none"/>
        </w:rPr>
      </w:pPr>
      <w:r w:rsidRPr="00D047DA">
        <w:rPr>
          <w:b/>
          <w:bCs/>
          <w:lang w:val="sr-Cyrl-CS" w:eastAsia="x-none"/>
        </w:rPr>
        <w:t xml:space="preserve">а) </w:t>
      </w:r>
      <w:r w:rsidR="00DF46DF">
        <w:rPr>
          <w:b/>
          <w:bCs/>
          <w:lang w:val="sr-Cyrl-RS" w:eastAsia="x-none"/>
        </w:rPr>
        <w:t>величина пројекта</w:t>
      </w:r>
      <w:r>
        <w:rPr>
          <w:b/>
          <w:bCs/>
          <w:lang w:val="sr-Cyrl-CS" w:eastAsia="x-none"/>
        </w:rPr>
        <w:t>;</w:t>
      </w:r>
    </w:p>
    <w:p w14:paraId="2368447E" w14:textId="77777777" w:rsidR="00E65C79" w:rsidRDefault="00E65C79" w:rsidP="00E65C79">
      <w:pPr>
        <w:ind w:firstLine="720"/>
        <w:jc w:val="both"/>
        <w:rPr>
          <w:b/>
          <w:lang w:val="sr-Cyrl-CS"/>
        </w:rPr>
      </w:pPr>
    </w:p>
    <w:p w14:paraId="0F42B8B9" w14:textId="77777777" w:rsidR="001902EF" w:rsidRDefault="001902EF" w:rsidP="001902EF">
      <w:pPr>
        <w:jc w:val="both"/>
        <w:rPr>
          <w:lang w:val="sr-Latn-RS" w:eastAsia="x-none"/>
        </w:rPr>
      </w:pPr>
      <w:r w:rsidRPr="00442D46">
        <w:rPr>
          <w:lang w:val="sr-Cyrl-RS" w:eastAsia="x-none"/>
        </w:rPr>
        <w:t>Предмет ове техничке документације јесу радови на реконструкцији моста (путног објекта) преко Дубоке долине, на државном путу IIA реда број 191, од km 3+215 до km 3+430, деоница: Бистрица – Прибојска бања, у постојећој регулацији на катастарској парцели 1129/1 К.О. Челице, на територији општине Нове Вароши и катастарској парцели 1147 К.О. Прибојске Челице, на територији општине Прибој.</w:t>
      </w:r>
    </w:p>
    <w:p w14:paraId="0DB53BFF" w14:textId="77777777" w:rsidR="001902EF" w:rsidRPr="00442D46" w:rsidRDefault="001902EF" w:rsidP="001902EF">
      <w:pPr>
        <w:jc w:val="both"/>
        <w:rPr>
          <w:lang w:val="sr-Latn-RS" w:eastAsia="x-none"/>
        </w:rPr>
      </w:pPr>
    </w:p>
    <w:p w14:paraId="7CCB4E3F" w14:textId="77777777" w:rsidR="001902EF" w:rsidRDefault="001902EF" w:rsidP="001902EF">
      <w:pPr>
        <w:jc w:val="both"/>
        <w:rPr>
          <w:lang w:val="sr-Latn-RS" w:eastAsia="x-none"/>
        </w:rPr>
      </w:pPr>
      <w:r w:rsidRPr="003A77F9">
        <w:rPr>
          <w:lang w:val="sr-Cyrl-RS" w:eastAsia="x-none"/>
        </w:rPr>
        <w:t>Почетак трасе планиран је на стационажи km 3+247.50, непосредно пре почетка моста преко Дубоке долине на државном путу IIA реда бр. 191, а крај на стационажи km 3+407.50. Нивелета државног пута на почетку и крају се уклапа у постојеће стање.</w:t>
      </w:r>
      <w:r>
        <w:rPr>
          <w:lang w:val="sr-Latn-RS" w:eastAsia="x-none"/>
        </w:rPr>
        <w:t xml:space="preserve"> </w:t>
      </w:r>
      <w:r w:rsidRPr="003A77F9">
        <w:rPr>
          <w:lang w:val="sr-Cyrl-RS" w:eastAsia="x-none"/>
        </w:rPr>
        <w:t>Ширина коловоза је константна, и износи 6.0m. У постојећем стању, пре и после моста атмосферска вода са коловоза државног пута се прикупља риголама. Овај сиситем прикупљања атмосферске воде са коловоза је задржан.</w:t>
      </w:r>
    </w:p>
    <w:p w14:paraId="2E5C4F57" w14:textId="77777777" w:rsidR="000F1567" w:rsidRDefault="000F1567" w:rsidP="00771287">
      <w:pPr>
        <w:jc w:val="both"/>
        <w:rPr>
          <w:lang w:val="sr-Cyrl-RS"/>
        </w:rPr>
      </w:pPr>
    </w:p>
    <w:p w14:paraId="7E30F007" w14:textId="77777777" w:rsidR="000F1567" w:rsidRDefault="000F1567" w:rsidP="000F1567">
      <w:pPr>
        <w:jc w:val="both"/>
        <w:rPr>
          <w:lang w:val="sr-Cyrl-RS"/>
        </w:rPr>
      </w:pPr>
      <w:r w:rsidRPr="00EF4964">
        <w:rPr>
          <w:lang w:val="sr-Latn-RS"/>
        </w:rPr>
        <w:t>За потребе изградње РХЕ Бистрица, планирана је девијација дела трасе државног пута IIА реда број 191 у дужини од око 2.5 km</w:t>
      </w:r>
      <w:r>
        <w:rPr>
          <w:lang w:val="sr-Cyrl-RS"/>
        </w:rPr>
        <w:t xml:space="preserve"> (предмет друге техничке документације)</w:t>
      </w:r>
      <w:r w:rsidRPr="00EF4964">
        <w:rPr>
          <w:lang w:val="sr-Latn-RS"/>
        </w:rPr>
        <w:t xml:space="preserve">. </w:t>
      </w:r>
    </w:p>
    <w:p w14:paraId="367533AE" w14:textId="77777777" w:rsidR="000F1567" w:rsidRDefault="000F1567" w:rsidP="000F1567">
      <w:pPr>
        <w:jc w:val="both"/>
        <w:rPr>
          <w:lang w:val="sr-Cyrl-RS"/>
        </w:rPr>
      </w:pPr>
      <w:r w:rsidRPr="00EF4964">
        <w:rPr>
          <w:lang w:val="sr-Latn-RS"/>
        </w:rPr>
        <w:t xml:space="preserve">Изградњом предметне девијације, стара траса државног пута, oд km 1+623 до km 4+000, користиће се као интерна саобраћајница у систему РХЕ Бистрица. </w:t>
      </w:r>
    </w:p>
    <w:p w14:paraId="494C6CDB" w14:textId="77777777" w:rsidR="000F1567" w:rsidRPr="00EF4964" w:rsidRDefault="000F1567" w:rsidP="000F1567">
      <w:pPr>
        <w:jc w:val="both"/>
        <w:rPr>
          <w:lang w:val="sr-Cyrl-RS"/>
        </w:rPr>
      </w:pPr>
    </w:p>
    <w:p w14:paraId="13F8F4D0" w14:textId="77777777" w:rsidR="000F1567" w:rsidRDefault="000F1567" w:rsidP="000F1567">
      <w:pPr>
        <w:jc w:val="both"/>
        <w:rPr>
          <w:lang w:val="sr-Cyrl-RS"/>
        </w:rPr>
      </w:pPr>
      <w:r w:rsidRPr="00EF4964">
        <w:rPr>
          <w:lang w:val="sr-Latn-RS"/>
        </w:rPr>
        <w:t xml:space="preserve">На предметној деоници постоје три моста: 1) km 2+650, 2) km 3+316 и 3) km 3+560 које је неопходно довести у стање потребно да омогући безбедно одвијање саобраћаја унутар система РХЕ Бистрица. </w:t>
      </w:r>
    </w:p>
    <w:p w14:paraId="50D48E94" w14:textId="77777777" w:rsidR="000F1567" w:rsidRPr="00EF4964" w:rsidRDefault="000F1567" w:rsidP="000F1567">
      <w:pPr>
        <w:jc w:val="both"/>
        <w:rPr>
          <w:lang w:val="sr-Cyrl-RS"/>
        </w:rPr>
      </w:pPr>
    </w:p>
    <w:p w14:paraId="46CB3EB1" w14:textId="0A3685DC" w:rsidR="000F1567" w:rsidRDefault="000F1567" w:rsidP="00771287">
      <w:pPr>
        <w:jc w:val="both"/>
        <w:rPr>
          <w:lang w:val="sr-Cyrl-RS"/>
        </w:rPr>
      </w:pPr>
      <w:r w:rsidRPr="00EF4964">
        <w:rPr>
          <w:lang w:val="sr-Latn-RS"/>
        </w:rPr>
        <w:t>Такође, радови на изградњи елемената система РХЕ условили су измештање дела градског водовода којим се снабдева Прибој и Прибојска бања.</w:t>
      </w:r>
    </w:p>
    <w:p w14:paraId="448A2A67" w14:textId="77777777" w:rsidR="00CD48C2" w:rsidRDefault="00CD48C2" w:rsidP="00771287">
      <w:pPr>
        <w:jc w:val="both"/>
        <w:rPr>
          <w:lang w:val="sr-Cyrl-RS"/>
        </w:rPr>
      </w:pPr>
    </w:p>
    <w:p w14:paraId="5E3332CC" w14:textId="77777777" w:rsidR="005E7DD5" w:rsidRDefault="00CD48C2" w:rsidP="005E7DD5">
      <w:pPr>
        <w:jc w:val="both"/>
        <w:rPr>
          <w:lang w:val="sr-Cyrl-RS"/>
        </w:rPr>
      </w:pPr>
      <w:r>
        <w:rPr>
          <w:lang w:val="sr-Cyrl-RS"/>
        </w:rPr>
        <w:t xml:space="preserve">Геодетску подлогу, за потребе израде предметне техничке доклументације је израдило предузеће Премер Савковић д.о.о. </w:t>
      </w:r>
      <w:r w:rsidR="007D5F05">
        <w:rPr>
          <w:lang w:val="sr-Cyrl-RS"/>
        </w:rPr>
        <w:t>Пројекат геолошких истраживања и Елаборат инжењерскогеолошких-геотехничких услова изградње урадиће АГ Институт д.о.о.</w:t>
      </w:r>
      <w:r w:rsidR="005E7DD5">
        <w:rPr>
          <w:lang w:val="sr-Cyrl-RS"/>
        </w:rPr>
        <w:t xml:space="preserve"> </w:t>
      </w:r>
      <w:r w:rsidR="005E7DD5">
        <w:rPr>
          <w:lang w:val="sr-Latn-RS"/>
        </w:rPr>
        <w:t xml:space="preserve">За потребе израде </w:t>
      </w:r>
      <w:r w:rsidR="005E7DD5">
        <w:rPr>
          <w:lang w:val="sr-Cyrl-RS"/>
        </w:rPr>
        <w:t>техничке документације</w:t>
      </w:r>
      <w:r w:rsidR="005E7DD5">
        <w:rPr>
          <w:lang w:val="sr-Latn-RS"/>
        </w:rPr>
        <w:t>, дефинисана је јединствена осовина хоризонталне геометрије која је била условљена захтевом пројектног задатка</w:t>
      </w:r>
      <w:r w:rsidR="005E7DD5">
        <w:rPr>
          <w:lang w:val="sr-Cyrl-RS"/>
        </w:rPr>
        <w:t>.</w:t>
      </w:r>
      <w:r w:rsidR="005E7DD5">
        <w:rPr>
          <w:lang w:val="sr-Latn-RS"/>
        </w:rPr>
        <w:t xml:space="preserve"> </w:t>
      </w:r>
    </w:p>
    <w:p w14:paraId="6217E5CA" w14:textId="77777777" w:rsidR="00EA7D45" w:rsidRPr="00E65C79" w:rsidRDefault="00EA7D45" w:rsidP="00E65C79">
      <w:pPr>
        <w:jc w:val="both"/>
        <w:rPr>
          <w:lang w:val="sr-Cyrl-RS"/>
        </w:rPr>
      </w:pPr>
    </w:p>
    <w:p w14:paraId="0E4FE52A" w14:textId="77C7F3A5" w:rsidR="005A4941" w:rsidRPr="00D047DA" w:rsidRDefault="005A4941" w:rsidP="003D395C">
      <w:pPr>
        <w:jc w:val="both"/>
        <w:rPr>
          <w:b/>
          <w:bCs/>
          <w:lang w:val="sr-Cyrl-CS" w:eastAsia="x-none"/>
        </w:rPr>
      </w:pPr>
      <w:r>
        <w:rPr>
          <w:lang w:val="sr-Cyrl-CS" w:eastAsia="x-none"/>
        </w:rPr>
        <w:tab/>
      </w:r>
      <w:r w:rsidR="00E65C79" w:rsidRPr="00E65C79">
        <w:rPr>
          <w:b/>
          <w:bCs/>
          <w:lang w:val="sr-Cyrl-CS" w:eastAsia="x-none"/>
        </w:rPr>
        <w:t>б</w:t>
      </w:r>
      <w:r w:rsidRPr="00D047DA">
        <w:rPr>
          <w:b/>
          <w:bCs/>
          <w:lang w:val="sr-Cyrl-CS" w:eastAsia="x-none"/>
        </w:rPr>
        <w:t xml:space="preserve">) </w:t>
      </w:r>
      <w:r w:rsidR="00417C94" w:rsidRPr="00417C94">
        <w:rPr>
          <w:b/>
          <w:bCs/>
          <w:lang w:val="sr-Cyrl-CS" w:eastAsia="x-none"/>
        </w:rPr>
        <w:t>могуће кумулирање са ефектима других пројеката</w:t>
      </w:r>
      <w:r w:rsidR="00417C94">
        <w:rPr>
          <w:b/>
          <w:bCs/>
          <w:lang w:val="sr-Cyrl-CS" w:eastAsia="x-none"/>
        </w:rPr>
        <w:t>;</w:t>
      </w:r>
    </w:p>
    <w:p w14:paraId="2E1521BE" w14:textId="77777777" w:rsidR="005A4941" w:rsidRDefault="005A4941" w:rsidP="003D395C">
      <w:pPr>
        <w:jc w:val="both"/>
        <w:rPr>
          <w:lang w:val="sr-Cyrl-CS" w:eastAsia="x-none"/>
        </w:rPr>
      </w:pPr>
    </w:p>
    <w:p w14:paraId="37994811" w14:textId="3A82CAF4" w:rsidR="00B343EB" w:rsidRDefault="00B343EB" w:rsidP="005A4941">
      <w:pPr>
        <w:jc w:val="both"/>
        <w:rPr>
          <w:lang w:val="sr-Cyrl-RS"/>
        </w:rPr>
      </w:pPr>
      <w:r w:rsidRPr="00B343EB">
        <w:rPr>
          <w:lang w:val="sr-Cyrl-RS"/>
        </w:rPr>
        <w:t>С обзиром на то да путни транспорт подразумева одређене утицаје на животну средину, јасно је да се овде превасходно мисли на буку која потиче од саобраћаја. Али, треба рећи да ће санацијом моста бити омогућена боља проточност саобраћаја, те се могу очекивати и смањени утицаји буке и аерозагађивања на предметној локацији услед изостанка формирања колона и споре вожње возила приликом прелаза преко моста који је оштећен.</w:t>
      </w:r>
    </w:p>
    <w:p w14:paraId="3F262556" w14:textId="0046C320" w:rsidR="001C78D9" w:rsidRDefault="001C78D9">
      <w:pPr>
        <w:rPr>
          <w:lang w:val="sr-Cyrl-RS"/>
        </w:rPr>
      </w:pPr>
      <w:r>
        <w:rPr>
          <w:lang w:val="sr-Cyrl-RS"/>
        </w:rPr>
        <w:br w:type="page"/>
      </w:r>
    </w:p>
    <w:p w14:paraId="1C2A81E9" w14:textId="4B611DFC" w:rsidR="000128FF" w:rsidRPr="00D047DA" w:rsidRDefault="000128FF" w:rsidP="000128FF">
      <w:pPr>
        <w:jc w:val="both"/>
        <w:rPr>
          <w:b/>
          <w:bCs/>
          <w:lang w:val="sr-Cyrl-CS" w:eastAsia="x-none"/>
        </w:rPr>
      </w:pPr>
      <w:r>
        <w:rPr>
          <w:lang w:val="sr-Cyrl-CS" w:eastAsia="x-none"/>
        </w:rPr>
        <w:lastRenderedPageBreak/>
        <w:tab/>
      </w:r>
      <w:r>
        <w:rPr>
          <w:b/>
          <w:bCs/>
          <w:lang w:val="sr-Cyrl-CS" w:eastAsia="x-none"/>
        </w:rPr>
        <w:t>в</w:t>
      </w:r>
      <w:r w:rsidRPr="00D047DA">
        <w:rPr>
          <w:b/>
          <w:bCs/>
          <w:lang w:val="sr-Cyrl-CS" w:eastAsia="x-none"/>
        </w:rPr>
        <w:t xml:space="preserve">) </w:t>
      </w:r>
      <w:r w:rsidR="00102595" w:rsidRPr="00102595">
        <w:rPr>
          <w:b/>
          <w:bCs/>
          <w:lang w:val="sr-Cyrl-CS" w:eastAsia="x-none"/>
        </w:rPr>
        <w:t>коришћење природних ресурса и енергије</w:t>
      </w:r>
      <w:r>
        <w:rPr>
          <w:b/>
          <w:bCs/>
          <w:lang w:val="sr-Cyrl-CS" w:eastAsia="x-none"/>
        </w:rPr>
        <w:t>;</w:t>
      </w:r>
    </w:p>
    <w:p w14:paraId="690C2657" w14:textId="77777777" w:rsidR="000128FF" w:rsidRDefault="000128FF" w:rsidP="005A4941">
      <w:pPr>
        <w:jc w:val="both"/>
        <w:rPr>
          <w:lang w:val="sr-Cyrl-RS"/>
        </w:rPr>
      </w:pPr>
    </w:p>
    <w:p w14:paraId="282520C1" w14:textId="0F235DE9" w:rsidR="00EE7BCF" w:rsidRDefault="00EE7BCF" w:rsidP="00EE7BCF">
      <w:pPr>
        <w:jc w:val="both"/>
        <w:rPr>
          <w:lang w:val="sr-Cyrl-RS"/>
        </w:rPr>
      </w:pPr>
      <w:r w:rsidRPr="00EE7BCF">
        <w:rPr>
          <w:lang w:val="sr-Cyrl-RS"/>
        </w:rPr>
        <w:t xml:space="preserve">За </w:t>
      </w:r>
      <w:r w:rsidR="00484B7B">
        <w:rPr>
          <w:lang w:val="sr-Cyrl-RS"/>
        </w:rPr>
        <w:t>реконструкцију предметног моста</w:t>
      </w:r>
      <w:r w:rsidRPr="00EE7BCF">
        <w:rPr>
          <w:lang w:val="sr-Cyrl-RS"/>
        </w:rPr>
        <w:t xml:space="preserve"> употребиће се уобичајени грађевински материјали који се користе при санацији</w:t>
      </w:r>
      <w:r w:rsidR="00D6665E">
        <w:rPr>
          <w:lang w:val="sr-Cyrl-RS"/>
        </w:rPr>
        <w:t xml:space="preserve"> </w:t>
      </w:r>
      <w:r w:rsidR="00484B7B">
        <w:rPr>
          <w:lang w:val="sr-Cyrl-RS"/>
        </w:rPr>
        <w:t>/</w:t>
      </w:r>
      <w:r w:rsidR="00D6665E">
        <w:rPr>
          <w:lang w:val="sr-Cyrl-RS"/>
        </w:rPr>
        <w:t xml:space="preserve"> </w:t>
      </w:r>
      <w:r w:rsidR="00484B7B">
        <w:rPr>
          <w:lang w:val="sr-Cyrl-RS"/>
        </w:rPr>
        <w:t>реконструкцији</w:t>
      </w:r>
      <w:r w:rsidRPr="00EE7BCF">
        <w:rPr>
          <w:lang w:val="sr-Cyrl-RS"/>
        </w:rPr>
        <w:t xml:space="preserve"> путева и мостова (камени агрегат, природни шљунак, цемент, бетонско гвожђе и други).</w:t>
      </w:r>
    </w:p>
    <w:p w14:paraId="6EBB8C42" w14:textId="77777777" w:rsidR="00B111E4" w:rsidRPr="00EE7BCF" w:rsidRDefault="00B111E4" w:rsidP="00EE7BCF">
      <w:pPr>
        <w:jc w:val="both"/>
        <w:rPr>
          <w:lang w:val="sr-Cyrl-RS"/>
        </w:rPr>
      </w:pPr>
    </w:p>
    <w:p w14:paraId="1D41777F" w14:textId="75B0B1E0" w:rsidR="00B85419" w:rsidRDefault="00D6665E" w:rsidP="00DB4029">
      <w:pPr>
        <w:jc w:val="both"/>
        <w:rPr>
          <w:lang w:val="sr-Cyrl-RS"/>
        </w:rPr>
      </w:pPr>
      <w:r>
        <w:rPr>
          <w:lang w:val="sr-Cyrl-RS"/>
        </w:rPr>
        <w:t>Реконструкција</w:t>
      </w:r>
      <w:r w:rsidR="00EE7BCF" w:rsidRPr="00EE7BCF">
        <w:rPr>
          <w:lang w:val="sr-Cyrl-RS"/>
        </w:rPr>
        <w:t xml:space="preserve"> моста такође ће захтевати и коришћење енергије, укључујући електричну енергију и течна горива. Самоходне машине за постављање и сабијање асфалта, ручни пнеуматски алат, ископ материјала и израду доњег и горњег слоја пута, као и камиони и друга грађевинска механизација користиће дизел гориво за покретање погонских мотора са унутрашњим сагоревањем.</w:t>
      </w:r>
    </w:p>
    <w:p w14:paraId="4A3FB28B" w14:textId="77777777" w:rsidR="00DB4029" w:rsidRDefault="00DB4029" w:rsidP="00DB4029">
      <w:pPr>
        <w:jc w:val="both"/>
        <w:rPr>
          <w:lang w:val="sr-Cyrl-RS"/>
        </w:rPr>
      </w:pPr>
    </w:p>
    <w:p w14:paraId="0C296614" w14:textId="6E76DD1E" w:rsidR="00AB7E4E" w:rsidRPr="00D047DA" w:rsidRDefault="00AB7E4E" w:rsidP="00AB7E4E">
      <w:pPr>
        <w:jc w:val="both"/>
        <w:rPr>
          <w:b/>
          <w:bCs/>
          <w:lang w:val="sr-Cyrl-CS" w:eastAsia="x-none"/>
        </w:rPr>
      </w:pPr>
      <w:r>
        <w:rPr>
          <w:lang w:val="sr-Cyrl-CS" w:eastAsia="x-none"/>
        </w:rPr>
        <w:tab/>
      </w:r>
      <w:r>
        <w:rPr>
          <w:b/>
          <w:bCs/>
          <w:lang w:val="sr-Cyrl-CS" w:eastAsia="x-none"/>
        </w:rPr>
        <w:t>г</w:t>
      </w:r>
      <w:r w:rsidRPr="00D047DA">
        <w:rPr>
          <w:b/>
          <w:bCs/>
          <w:lang w:val="sr-Cyrl-CS" w:eastAsia="x-none"/>
        </w:rPr>
        <w:t xml:space="preserve">) </w:t>
      </w:r>
      <w:r w:rsidRPr="00AB7E4E">
        <w:rPr>
          <w:b/>
          <w:bCs/>
          <w:lang w:val="sr-Cyrl-CS" w:eastAsia="x-none"/>
        </w:rPr>
        <w:t>стварање отпада;</w:t>
      </w:r>
    </w:p>
    <w:p w14:paraId="2E123448" w14:textId="77777777" w:rsidR="00D6665E" w:rsidRDefault="00D6665E" w:rsidP="005A4941">
      <w:pPr>
        <w:jc w:val="both"/>
        <w:rPr>
          <w:lang w:val="sr-Cyrl-RS"/>
        </w:rPr>
      </w:pPr>
    </w:p>
    <w:p w14:paraId="46AD5137" w14:textId="103CAE99" w:rsidR="00B34502" w:rsidRDefault="00B34502" w:rsidP="00B34502">
      <w:pPr>
        <w:jc w:val="both"/>
        <w:rPr>
          <w:lang w:val="sr-Cyrl-RS"/>
        </w:rPr>
      </w:pPr>
      <w:r w:rsidRPr="00B34502">
        <w:rPr>
          <w:lang w:val="sr-Cyrl-RS"/>
        </w:rPr>
        <w:t>У току извођења радова настајаће комунални отпад од стране запослених на</w:t>
      </w:r>
      <w:r>
        <w:rPr>
          <w:lang w:val="sr-Cyrl-RS"/>
        </w:rPr>
        <w:t xml:space="preserve"> </w:t>
      </w:r>
      <w:r w:rsidRPr="00B34502">
        <w:rPr>
          <w:lang w:val="sr-Cyrl-RS"/>
        </w:rPr>
        <w:t>градилишту, док ће од грађевинског отпада бити присутна земља из ископа, као и</w:t>
      </w:r>
      <w:r w:rsidR="00B85419">
        <w:rPr>
          <w:lang w:val="sr-Cyrl-RS"/>
        </w:rPr>
        <w:t xml:space="preserve"> </w:t>
      </w:r>
      <w:r w:rsidRPr="00B34502">
        <w:rPr>
          <w:lang w:val="sr-Cyrl-RS"/>
        </w:rPr>
        <w:t>органски отпад од чишћења терена (уколико на локацији има присутног шибља,</w:t>
      </w:r>
      <w:r w:rsidR="00B85419">
        <w:rPr>
          <w:lang w:val="sr-Cyrl-RS"/>
        </w:rPr>
        <w:t xml:space="preserve"> </w:t>
      </w:r>
      <w:r w:rsidRPr="00B34502">
        <w:rPr>
          <w:lang w:val="sr-Cyrl-RS"/>
        </w:rPr>
        <w:t>жбуња, и дрвећа које треба уклонити). У процесу бетонирања настаје вишак бетона у</w:t>
      </w:r>
      <w:r w:rsidR="003C6C7E">
        <w:rPr>
          <w:lang w:val="sr-Cyrl-RS"/>
        </w:rPr>
        <w:t xml:space="preserve"> </w:t>
      </w:r>
      <w:r w:rsidRPr="00B34502">
        <w:rPr>
          <w:lang w:val="sr-Cyrl-RS"/>
        </w:rPr>
        <w:t>миксеру.</w:t>
      </w:r>
    </w:p>
    <w:p w14:paraId="2090BA26" w14:textId="77777777" w:rsidR="003C6C7E" w:rsidRPr="00B34502" w:rsidRDefault="003C6C7E" w:rsidP="00B34502">
      <w:pPr>
        <w:jc w:val="both"/>
        <w:rPr>
          <w:lang w:val="sr-Cyrl-RS"/>
        </w:rPr>
      </w:pPr>
    </w:p>
    <w:p w14:paraId="6B24EDAC" w14:textId="5B840BD8" w:rsidR="00B34502" w:rsidRDefault="00B34502" w:rsidP="00B34502">
      <w:pPr>
        <w:jc w:val="both"/>
        <w:rPr>
          <w:lang w:val="sr-Cyrl-RS"/>
        </w:rPr>
      </w:pPr>
      <w:r w:rsidRPr="00B34502">
        <w:rPr>
          <w:lang w:val="sr-Cyrl-RS"/>
        </w:rPr>
        <w:t>Комунални отпад настао у току радова потребно је сакупљати у судове који су за ту</w:t>
      </w:r>
      <w:r w:rsidR="003C6C7E">
        <w:rPr>
          <w:lang w:val="sr-Cyrl-RS"/>
        </w:rPr>
        <w:t xml:space="preserve"> </w:t>
      </w:r>
      <w:r w:rsidRPr="00B34502">
        <w:rPr>
          <w:lang w:val="sr-Cyrl-RS"/>
        </w:rPr>
        <w:t>сврху намењени и редовно га евакуисати у сарадњи са надлежном комуналном</w:t>
      </w:r>
      <w:r w:rsidR="003C6C7E">
        <w:rPr>
          <w:lang w:val="sr-Cyrl-RS"/>
        </w:rPr>
        <w:t xml:space="preserve"> </w:t>
      </w:r>
      <w:r w:rsidRPr="00B34502">
        <w:rPr>
          <w:lang w:val="sr-Cyrl-RS"/>
        </w:rPr>
        <w:t>службом, односно спровести систематско прикупљање чврстог отпада који се јавља у</w:t>
      </w:r>
      <w:r w:rsidR="003C6C7E">
        <w:rPr>
          <w:lang w:val="sr-Cyrl-RS"/>
        </w:rPr>
        <w:t xml:space="preserve"> </w:t>
      </w:r>
      <w:r w:rsidRPr="00B34502">
        <w:rPr>
          <w:lang w:val="sr-Cyrl-RS"/>
        </w:rPr>
        <w:t>процесу градње и боравка радника у зони градилишта. Уклоњена земља, уколико не</w:t>
      </w:r>
      <w:r w:rsidR="003C6C7E">
        <w:rPr>
          <w:lang w:val="sr-Cyrl-RS"/>
        </w:rPr>
        <w:t xml:space="preserve"> </w:t>
      </w:r>
      <w:r w:rsidRPr="00B34502">
        <w:rPr>
          <w:lang w:val="sr-Cyrl-RS"/>
        </w:rPr>
        <w:t>буде употребљена у даљим радовима, биће одложена на дефинисане локације,</w:t>
      </w:r>
      <w:r w:rsidR="003C6C7E">
        <w:rPr>
          <w:lang w:val="sr-Cyrl-RS"/>
        </w:rPr>
        <w:t xml:space="preserve"> </w:t>
      </w:r>
      <w:r w:rsidRPr="00B34502">
        <w:rPr>
          <w:lang w:val="sr-Cyrl-RS"/>
        </w:rPr>
        <w:t>односоно предата оператеру који поседује важећу дозволу за управљање том врстом</w:t>
      </w:r>
      <w:r w:rsidR="003C6C7E">
        <w:rPr>
          <w:lang w:val="sr-Cyrl-RS"/>
        </w:rPr>
        <w:t xml:space="preserve"> </w:t>
      </w:r>
      <w:r w:rsidRPr="00B34502">
        <w:rPr>
          <w:lang w:val="sr-Cyrl-RS"/>
        </w:rPr>
        <w:t>отпада. Органски отпад од чишћења терена такође ће се трајно одложити на одабрана</w:t>
      </w:r>
      <w:r w:rsidR="003C6C7E">
        <w:rPr>
          <w:lang w:val="sr-Cyrl-RS"/>
        </w:rPr>
        <w:t xml:space="preserve"> </w:t>
      </w:r>
      <w:r w:rsidRPr="00B34502">
        <w:rPr>
          <w:lang w:val="sr-Cyrl-RS"/>
        </w:rPr>
        <w:t>одлагалишта. Вишак бетона из миксера биће директно одвожен на локалну депонију</w:t>
      </w:r>
      <w:r w:rsidR="00B17762">
        <w:rPr>
          <w:lang w:val="sr-Cyrl-RS"/>
        </w:rPr>
        <w:t xml:space="preserve">. </w:t>
      </w:r>
      <w:r w:rsidRPr="00B34502">
        <w:rPr>
          <w:lang w:val="sr-Cyrl-RS"/>
        </w:rPr>
        <w:t>Након окончања радова, сав комунални отпад, вишак материјала и опреме мора бити</w:t>
      </w:r>
      <w:r w:rsidR="00B17762">
        <w:rPr>
          <w:lang w:val="sr-Cyrl-RS"/>
        </w:rPr>
        <w:t xml:space="preserve"> </w:t>
      </w:r>
      <w:r w:rsidRPr="00B34502">
        <w:rPr>
          <w:lang w:val="sr-Cyrl-RS"/>
        </w:rPr>
        <w:t>уклоњен са локација привременог депоновања.</w:t>
      </w:r>
    </w:p>
    <w:p w14:paraId="3CDB20C9" w14:textId="77777777" w:rsidR="00B17762" w:rsidRPr="00B34502" w:rsidRDefault="00B17762" w:rsidP="00B34502">
      <w:pPr>
        <w:jc w:val="both"/>
        <w:rPr>
          <w:lang w:val="sr-Cyrl-RS"/>
        </w:rPr>
      </w:pPr>
    </w:p>
    <w:p w14:paraId="1D1CFFD0" w14:textId="3A87E1FB" w:rsidR="00B34502" w:rsidRDefault="00B34502" w:rsidP="00B34502">
      <w:pPr>
        <w:jc w:val="both"/>
        <w:rPr>
          <w:lang w:val="sr-Cyrl-RS"/>
        </w:rPr>
      </w:pPr>
      <w:r w:rsidRPr="00B34502">
        <w:rPr>
          <w:lang w:val="sr-Cyrl-RS"/>
        </w:rPr>
        <w:t>У фази редовне експлоатације одвијања саобраћаја на предметним прилазним</w:t>
      </w:r>
      <w:r w:rsidR="00B17762">
        <w:rPr>
          <w:lang w:val="sr-Cyrl-RS"/>
        </w:rPr>
        <w:t xml:space="preserve"> </w:t>
      </w:r>
      <w:r w:rsidRPr="00B34502">
        <w:rPr>
          <w:lang w:val="sr-Cyrl-RS"/>
        </w:rPr>
        <w:t>конструкцијама може се очекивати да се стварање отпада јавља као последица</w:t>
      </w:r>
      <w:r w:rsidR="00B17762">
        <w:rPr>
          <w:lang w:val="sr-Cyrl-RS"/>
        </w:rPr>
        <w:t xml:space="preserve"> </w:t>
      </w:r>
      <w:r w:rsidRPr="00B34502">
        <w:rPr>
          <w:lang w:val="sr-Cyrl-RS"/>
        </w:rPr>
        <w:t>следећих процеса: процуривање горива, уља и мазива, таложење издувних гасова,</w:t>
      </w:r>
      <w:r w:rsidR="00B17762">
        <w:rPr>
          <w:lang w:val="sr-Cyrl-RS"/>
        </w:rPr>
        <w:t xml:space="preserve"> </w:t>
      </w:r>
      <w:r w:rsidRPr="00B34502">
        <w:rPr>
          <w:lang w:val="sr-Cyrl-RS"/>
        </w:rPr>
        <w:t>хабање гума, хабање коловозне конструкције, деструкција каросерије и процеђивање</w:t>
      </w:r>
      <w:r w:rsidR="00B17762">
        <w:rPr>
          <w:lang w:val="sr-Cyrl-RS"/>
        </w:rPr>
        <w:t xml:space="preserve"> </w:t>
      </w:r>
      <w:r w:rsidRPr="00B34502">
        <w:rPr>
          <w:lang w:val="sr-Cyrl-RS"/>
        </w:rPr>
        <w:t>терета, просипање терета, одбацивање органских и неорганских отпадака.</w:t>
      </w:r>
    </w:p>
    <w:p w14:paraId="791B4F59" w14:textId="77777777" w:rsidR="007358F3" w:rsidRPr="00B34502" w:rsidRDefault="007358F3" w:rsidP="00B34502">
      <w:pPr>
        <w:jc w:val="both"/>
        <w:rPr>
          <w:lang w:val="sr-Cyrl-RS"/>
        </w:rPr>
      </w:pPr>
    </w:p>
    <w:p w14:paraId="0BA057E1" w14:textId="6401CE87" w:rsidR="00762A6F" w:rsidRDefault="00B34502" w:rsidP="00B34502">
      <w:pPr>
        <w:jc w:val="both"/>
        <w:rPr>
          <w:lang w:val="sr-Cyrl-RS"/>
        </w:rPr>
      </w:pPr>
      <w:r w:rsidRPr="00B34502">
        <w:rPr>
          <w:lang w:val="sr-Cyrl-RS"/>
        </w:rPr>
        <w:t>У случају загађења насталог током транспорта превозник отпада је одговоран за</w:t>
      </w:r>
      <w:r w:rsidR="007358F3">
        <w:rPr>
          <w:lang w:val="sr-Cyrl-RS"/>
        </w:rPr>
        <w:t xml:space="preserve"> </w:t>
      </w:r>
      <w:r w:rsidRPr="00B34502">
        <w:rPr>
          <w:lang w:val="sr-Cyrl-RS"/>
        </w:rPr>
        <w:t>чишћење и отклањање загађења подручја.</w:t>
      </w:r>
    </w:p>
    <w:p w14:paraId="47C84B1A" w14:textId="77777777" w:rsidR="00762A6F" w:rsidRDefault="00762A6F" w:rsidP="005A4941">
      <w:pPr>
        <w:jc w:val="both"/>
        <w:rPr>
          <w:lang w:val="sr-Cyrl-RS"/>
        </w:rPr>
      </w:pPr>
    </w:p>
    <w:p w14:paraId="600749B4" w14:textId="445B3344" w:rsidR="005104D1" w:rsidRPr="00D047DA" w:rsidRDefault="005104D1" w:rsidP="005104D1">
      <w:pPr>
        <w:jc w:val="both"/>
        <w:rPr>
          <w:b/>
          <w:bCs/>
          <w:lang w:val="sr-Cyrl-CS" w:eastAsia="x-none"/>
        </w:rPr>
      </w:pPr>
      <w:r>
        <w:rPr>
          <w:lang w:val="sr-Cyrl-CS" w:eastAsia="x-none"/>
        </w:rPr>
        <w:tab/>
      </w:r>
      <w:r>
        <w:rPr>
          <w:b/>
          <w:bCs/>
          <w:lang w:val="sr-Cyrl-CS" w:eastAsia="x-none"/>
        </w:rPr>
        <w:t>д</w:t>
      </w:r>
      <w:r w:rsidRPr="00D047DA">
        <w:rPr>
          <w:b/>
          <w:bCs/>
          <w:lang w:val="sr-Cyrl-CS" w:eastAsia="x-none"/>
        </w:rPr>
        <w:t xml:space="preserve">) </w:t>
      </w:r>
      <w:r w:rsidR="00853F18" w:rsidRPr="00853F18">
        <w:rPr>
          <w:b/>
          <w:bCs/>
          <w:lang w:val="sr-Cyrl-CS" w:eastAsia="x-none"/>
        </w:rPr>
        <w:t>загађивање и изазивање неугодности;</w:t>
      </w:r>
    </w:p>
    <w:p w14:paraId="70041FB9" w14:textId="77777777" w:rsidR="007358F3" w:rsidRDefault="007358F3" w:rsidP="005A4941">
      <w:pPr>
        <w:jc w:val="both"/>
        <w:rPr>
          <w:lang w:val="sr-Cyrl-RS"/>
        </w:rPr>
      </w:pPr>
    </w:p>
    <w:p w14:paraId="3CA722B2" w14:textId="29133889" w:rsidR="00770378" w:rsidRDefault="00770378" w:rsidP="00770378">
      <w:pPr>
        <w:jc w:val="both"/>
        <w:rPr>
          <w:lang w:val="sr-Cyrl-RS"/>
        </w:rPr>
      </w:pPr>
      <w:r w:rsidRPr="00770378">
        <w:rPr>
          <w:lang w:val="sr-Cyrl-RS"/>
        </w:rPr>
        <w:t xml:space="preserve">Пројектована технологија </w:t>
      </w:r>
      <w:r w:rsidR="001C290D">
        <w:rPr>
          <w:lang w:val="sr-Cyrl-RS"/>
        </w:rPr>
        <w:t>реконструкције</w:t>
      </w:r>
      <w:r w:rsidR="00CD1817">
        <w:rPr>
          <w:lang w:val="sr-Cyrl-RS"/>
        </w:rPr>
        <w:t xml:space="preserve"> моста који предмет овог пројекта</w:t>
      </w:r>
      <w:r w:rsidRPr="00770378">
        <w:rPr>
          <w:lang w:val="sr-Cyrl-RS"/>
        </w:rPr>
        <w:t xml:space="preserve"> не производи никакве загађујуће материјале који би могли доспети у земљиште. Количине квалитетног материјала која ће се донети ради уградње у насип, неће утицати како на деградацију, тако и на загађење земљишта.</w:t>
      </w:r>
      <w:r w:rsidR="001C290D">
        <w:rPr>
          <w:lang w:val="sr-Cyrl-RS"/>
        </w:rPr>
        <w:t xml:space="preserve"> </w:t>
      </w:r>
      <w:r w:rsidRPr="00770378">
        <w:rPr>
          <w:lang w:val="sr-Cyrl-RS"/>
        </w:rPr>
        <w:t>Хемијских загађења нема.</w:t>
      </w:r>
    </w:p>
    <w:p w14:paraId="2244B0EA" w14:textId="77777777" w:rsidR="00CD1817" w:rsidRPr="00770378" w:rsidRDefault="00CD1817" w:rsidP="00770378">
      <w:pPr>
        <w:jc w:val="both"/>
        <w:rPr>
          <w:lang w:val="sr-Cyrl-RS"/>
        </w:rPr>
      </w:pPr>
    </w:p>
    <w:p w14:paraId="72EAC9CC" w14:textId="01727F32" w:rsidR="00770378" w:rsidRDefault="00770378" w:rsidP="00770378">
      <w:pPr>
        <w:jc w:val="both"/>
        <w:rPr>
          <w:lang w:val="sr-Cyrl-RS"/>
        </w:rPr>
      </w:pPr>
      <w:r w:rsidRPr="00770378">
        <w:rPr>
          <w:lang w:val="sr-Cyrl-RS"/>
        </w:rPr>
        <w:t xml:space="preserve">Потребно је током </w:t>
      </w:r>
      <w:r w:rsidR="00CD1817">
        <w:rPr>
          <w:lang w:val="sr-Cyrl-RS"/>
        </w:rPr>
        <w:t>реконструкције</w:t>
      </w:r>
      <w:r w:rsidRPr="00770378">
        <w:rPr>
          <w:lang w:val="sr-Cyrl-RS"/>
        </w:rPr>
        <w:t xml:space="preserve"> посебну пажњу посветити правилном руковању и транспорту горива и мазива, јер је у супротном могуће загађивање тла и воде </w:t>
      </w:r>
      <w:r w:rsidR="00066A7D">
        <w:rPr>
          <w:lang w:val="sr-Cyrl-RS"/>
        </w:rPr>
        <w:t>реке Лим</w:t>
      </w:r>
      <w:r w:rsidRPr="00770378">
        <w:rPr>
          <w:lang w:val="sr-Cyrl-RS"/>
        </w:rPr>
        <w:t>, нафтом и нафтним дериватима. Правилним руковањем се могу избећи загађења током рада и на месту паркирања машина, исцуривањем уља, нафте и нафтних деривата.</w:t>
      </w:r>
    </w:p>
    <w:p w14:paraId="6D48E1BA" w14:textId="77777777" w:rsidR="001C290D" w:rsidRPr="00770378" w:rsidRDefault="001C290D" w:rsidP="00770378">
      <w:pPr>
        <w:jc w:val="both"/>
        <w:rPr>
          <w:lang w:val="sr-Cyrl-RS"/>
        </w:rPr>
      </w:pPr>
    </w:p>
    <w:p w14:paraId="344C8DB9" w14:textId="77777777" w:rsidR="00770378" w:rsidRDefault="00770378" w:rsidP="00770378">
      <w:pPr>
        <w:jc w:val="both"/>
        <w:rPr>
          <w:lang w:val="sr-Cyrl-RS"/>
        </w:rPr>
      </w:pPr>
      <w:r w:rsidRPr="00770378">
        <w:rPr>
          <w:lang w:val="sr-Cyrl-RS"/>
        </w:rPr>
        <w:lastRenderedPageBreak/>
        <w:t>Такође је могуће да током санације дође до неконтролисаног одстрањивања преосталих делова бетонске и асфалтне масе и других грађевинских материјала.</w:t>
      </w:r>
    </w:p>
    <w:p w14:paraId="41352604" w14:textId="77777777" w:rsidR="00270A19" w:rsidRPr="00770378" w:rsidRDefault="00270A19" w:rsidP="00770378">
      <w:pPr>
        <w:jc w:val="both"/>
        <w:rPr>
          <w:lang w:val="sr-Cyrl-RS"/>
        </w:rPr>
      </w:pPr>
    </w:p>
    <w:p w14:paraId="77E5BA5C" w14:textId="4F510502" w:rsidR="00770378" w:rsidRDefault="00770378" w:rsidP="00770378">
      <w:pPr>
        <w:jc w:val="both"/>
        <w:rPr>
          <w:lang w:val="sr-Cyrl-RS"/>
        </w:rPr>
      </w:pPr>
      <w:r w:rsidRPr="00770378">
        <w:rPr>
          <w:lang w:val="sr-Cyrl-RS"/>
        </w:rPr>
        <w:t xml:space="preserve">Изазивање неугодности могуће је приликом извођења радова, стварањем прашине и емисијом буке од грађевинских машина. Током </w:t>
      </w:r>
      <w:r w:rsidR="00270A19">
        <w:rPr>
          <w:lang w:val="sr-Cyrl-RS"/>
        </w:rPr>
        <w:t>реконструкције објекта</w:t>
      </w:r>
      <w:r w:rsidRPr="00770378">
        <w:rPr>
          <w:lang w:val="sr-Cyrl-RS"/>
        </w:rPr>
        <w:t xml:space="preserve"> могуће је повремено издвајање одређене количине прашине, која би могла привремено да загади ваздух у непосредној близини пута, тачније у зони самих радова. Такође, повремено може доћи до загађивања ваздуха у непосредној близини трасе, гасовима из мотора грађевинских машина. Нелагодност узрокована буком која се емитује током рада грађевинске механизације је ограниченог трајања и нестаје по искључивању машина. Емисија буке и аерозагађења тог порекла трајно ће се елиминисати по завршетку радова.</w:t>
      </w:r>
    </w:p>
    <w:p w14:paraId="4E1EA525" w14:textId="77777777" w:rsidR="007E2165" w:rsidRPr="00770378" w:rsidRDefault="007E2165" w:rsidP="00770378">
      <w:pPr>
        <w:jc w:val="both"/>
        <w:rPr>
          <w:lang w:val="sr-Cyrl-RS"/>
        </w:rPr>
      </w:pPr>
    </w:p>
    <w:p w14:paraId="432B588D" w14:textId="227C4332" w:rsidR="00770378" w:rsidRDefault="007E2165" w:rsidP="00770378">
      <w:pPr>
        <w:jc w:val="both"/>
        <w:rPr>
          <w:lang w:val="sr-Cyrl-RS"/>
        </w:rPr>
      </w:pPr>
      <w:r>
        <w:rPr>
          <w:lang w:val="sr-Cyrl-RS"/>
        </w:rPr>
        <w:t>Реконструкцијом</w:t>
      </w:r>
      <w:r w:rsidR="00770378" w:rsidRPr="00770378">
        <w:rPr>
          <w:lang w:val="sr-Cyrl-RS"/>
        </w:rPr>
        <w:t xml:space="preserve"> објекта неће доћи до поремећаја нивоа подземних вода, а ни до загађења истих.</w:t>
      </w:r>
    </w:p>
    <w:p w14:paraId="18FE184F" w14:textId="77777777" w:rsidR="004B0694" w:rsidRDefault="004B0694" w:rsidP="00770378">
      <w:pPr>
        <w:jc w:val="both"/>
        <w:rPr>
          <w:lang w:val="sr-Cyrl-RS"/>
        </w:rPr>
      </w:pPr>
    </w:p>
    <w:p w14:paraId="053450A2" w14:textId="2ACD7C34" w:rsidR="004B0694" w:rsidRPr="00D047DA" w:rsidRDefault="004B0694" w:rsidP="004B0694">
      <w:pPr>
        <w:jc w:val="both"/>
        <w:rPr>
          <w:b/>
          <w:bCs/>
          <w:lang w:val="sr-Cyrl-CS" w:eastAsia="x-none"/>
        </w:rPr>
      </w:pPr>
      <w:r>
        <w:rPr>
          <w:lang w:val="sr-Cyrl-CS" w:eastAsia="x-none"/>
        </w:rPr>
        <w:tab/>
      </w:r>
      <w:r>
        <w:rPr>
          <w:b/>
          <w:bCs/>
          <w:lang w:val="sr-Cyrl-CS" w:eastAsia="x-none"/>
        </w:rPr>
        <w:t>ђ</w:t>
      </w:r>
      <w:r w:rsidRPr="00D047DA">
        <w:rPr>
          <w:b/>
          <w:bCs/>
          <w:lang w:val="sr-Cyrl-CS" w:eastAsia="x-none"/>
        </w:rPr>
        <w:t xml:space="preserve">) </w:t>
      </w:r>
      <w:r w:rsidR="00636495" w:rsidRPr="00636495">
        <w:rPr>
          <w:b/>
          <w:bCs/>
          <w:lang w:val="sr-Cyrl-CS" w:eastAsia="x-none"/>
        </w:rPr>
        <w:t>ризик настанка удеса, посебно у погледу супстанци које се користе или техника које се примењују, у складу са прописима</w:t>
      </w:r>
      <w:r w:rsidR="00636495">
        <w:rPr>
          <w:b/>
          <w:bCs/>
          <w:lang w:val="sr-Cyrl-CS" w:eastAsia="x-none"/>
        </w:rPr>
        <w:t>.</w:t>
      </w:r>
    </w:p>
    <w:p w14:paraId="4D4511A1" w14:textId="77777777" w:rsidR="00A75629" w:rsidRDefault="00A75629" w:rsidP="005A4941">
      <w:pPr>
        <w:jc w:val="both"/>
        <w:rPr>
          <w:lang w:val="sr-Cyrl-RS"/>
        </w:rPr>
      </w:pPr>
    </w:p>
    <w:p w14:paraId="7392B359" w14:textId="69247A0D" w:rsidR="00BF664F" w:rsidRDefault="00BF664F" w:rsidP="00BF664F">
      <w:pPr>
        <w:jc w:val="both"/>
        <w:rPr>
          <w:lang w:val="sr-Cyrl-RS"/>
        </w:rPr>
      </w:pPr>
      <w:r w:rsidRPr="00BF664F">
        <w:rPr>
          <w:lang w:val="sr-Cyrl-RS"/>
        </w:rPr>
        <w:t xml:space="preserve">Као и код других саобраћајница, и на предметном пројекту постоји опасност да у току </w:t>
      </w:r>
      <w:r>
        <w:rPr>
          <w:lang w:val="sr-Cyrl-RS"/>
        </w:rPr>
        <w:t xml:space="preserve">реконструкције </w:t>
      </w:r>
      <w:r w:rsidRPr="00BF664F">
        <w:rPr>
          <w:lang w:val="sr-Cyrl-RS"/>
        </w:rPr>
        <w:t xml:space="preserve">објекта дође до удеса који би имао неповољан ефекат на животну средину. При том се, углавном, разматра могућност удеса теретног возила које </w:t>
      </w:r>
      <w:r w:rsidR="009A4259">
        <w:rPr>
          <w:lang w:val="sr-Cyrl-RS"/>
        </w:rPr>
        <w:t>превози</w:t>
      </w:r>
      <w:r w:rsidRPr="00BF664F">
        <w:rPr>
          <w:lang w:val="sr-Cyrl-RS"/>
        </w:rPr>
        <w:t xml:space="preserve"> штетне или опасне материје (нафтни деривати, хемикалије и сл.). Ова опасност је присутна и након </w:t>
      </w:r>
      <w:r w:rsidR="009A4259">
        <w:rPr>
          <w:lang w:val="sr-Cyrl-RS"/>
        </w:rPr>
        <w:t>реконструкције</w:t>
      </w:r>
      <w:r w:rsidRPr="00BF664F">
        <w:rPr>
          <w:lang w:val="sr-Cyrl-RS"/>
        </w:rPr>
        <w:t>, односно у периоду експлоатације предметне путне деонице.</w:t>
      </w:r>
    </w:p>
    <w:p w14:paraId="2571959D" w14:textId="77777777" w:rsidR="009A4259" w:rsidRPr="00BF664F" w:rsidRDefault="009A4259" w:rsidP="00BF664F">
      <w:pPr>
        <w:jc w:val="both"/>
        <w:rPr>
          <w:lang w:val="sr-Cyrl-RS"/>
        </w:rPr>
      </w:pPr>
    </w:p>
    <w:p w14:paraId="5DF74CD3" w14:textId="77777777" w:rsidR="00BF664F" w:rsidRPr="00BF664F" w:rsidRDefault="00BF664F" w:rsidP="00BF664F">
      <w:pPr>
        <w:jc w:val="both"/>
        <w:rPr>
          <w:lang w:val="sr-Cyrl-RS"/>
        </w:rPr>
      </w:pPr>
      <w:r w:rsidRPr="00BF664F">
        <w:rPr>
          <w:lang w:val="sr-Cyrl-RS"/>
        </w:rPr>
        <w:t>За време извођења радова узроци удеса могу да буду:</w:t>
      </w:r>
    </w:p>
    <w:p w14:paraId="734B1F47" w14:textId="007E2625" w:rsidR="00BF664F" w:rsidRPr="002D04CC" w:rsidRDefault="00BF664F" w:rsidP="002D04CC">
      <w:pPr>
        <w:pStyle w:val="Pasussalistom"/>
        <w:numPr>
          <w:ilvl w:val="0"/>
          <w:numId w:val="17"/>
        </w:numPr>
        <w:jc w:val="both"/>
        <w:rPr>
          <w:lang w:val="sr-Cyrl-RS"/>
        </w:rPr>
      </w:pPr>
      <w:r w:rsidRPr="002D04CC">
        <w:rPr>
          <w:lang w:val="sr-Cyrl-RS"/>
        </w:rPr>
        <w:t>непоштовање режима саобраћаја,</w:t>
      </w:r>
    </w:p>
    <w:p w14:paraId="23FBE4D3" w14:textId="211215FD" w:rsidR="00BF664F" w:rsidRPr="002D04CC" w:rsidRDefault="00BF664F" w:rsidP="002D04CC">
      <w:pPr>
        <w:pStyle w:val="Pasussalistom"/>
        <w:numPr>
          <w:ilvl w:val="0"/>
          <w:numId w:val="17"/>
        </w:numPr>
        <w:jc w:val="both"/>
        <w:rPr>
          <w:lang w:val="sr-Cyrl-RS"/>
        </w:rPr>
      </w:pPr>
      <w:r w:rsidRPr="002D04CC">
        <w:rPr>
          <w:lang w:val="sr-Cyrl-RS"/>
        </w:rPr>
        <w:t>непредвиђене ситуације (бујица након великих падавина, удар грома, животиње на путу и сл.).</w:t>
      </w:r>
    </w:p>
    <w:p w14:paraId="1221B558" w14:textId="77777777" w:rsidR="002D04CC" w:rsidRPr="00BF664F" w:rsidRDefault="002D04CC" w:rsidP="00BF664F">
      <w:pPr>
        <w:jc w:val="both"/>
        <w:rPr>
          <w:lang w:val="sr-Cyrl-RS"/>
        </w:rPr>
      </w:pPr>
    </w:p>
    <w:p w14:paraId="11863A36" w14:textId="61E2A1EE" w:rsidR="00BF664F" w:rsidRDefault="00BF664F" w:rsidP="00BF664F">
      <w:pPr>
        <w:jc w:val="both"/>
        <w:rPr>
          <w:lang w:val="sr-Cyrl-RS"/>
        </w:rPr>
      </w:pPr>
      <w:r w:rsidRPr="00BF664F">
        <w:rPr>
          <w:lang w:val="sr-Cyrl-RS"/>
        </w:rPr>
        <w:t>Евентуални удес у саобраћају могао би да створи услове за загађење воде</w:t>
      </w:r>
      <w:r w:rsidR="008E45A8">
        <w:rPr>
          <w:lang w:val="sr-Cyrl-RS"/>
        </w:rPr>
        <w:t xml:space="preserve"> реке Лим</w:t>
      </w:r>
      <w:r w:rsidRPr="00BF664F">
        <w:rPr>
          <w:lang w:val="sr-Cyrl-RS"/>
        </w:rPr>
        <w:t>, као и локално загађење земљишта.</w:t>
      </w:r>
    </w:p>
    <w:p w14:paraId="3F9439D8" w14:textId="77777777" w:rsidR="002D04CC" w:rsidRPr="00BF664F" w:rsidRDefault="002D04CC" w:rsidP="00BF664F">
      <w:pPr>
        <w:jc w:val="both"/>
        <w:rPr>
          <w:lang w:val="sr-Cyrl-RS"/>
        </w:rPr>
      </w:pPr>
    </w:p>
    <w:p w14:paraId="4B494040" w14:textId="6573EF00" w:rsidR="00A75629" w:rsidRDefault="00BF664F" w:rsidP="00BF664F">
      <w:pPr>
        <w:jc w:val="both"/>
        <w:rPr>
          <w:lang w:val="sr-Cyrl-RS"/>
        </w:rPr>
      </w:pPr>
      <w:r w:rsidRPr="00BF664F">
        <w:rPr>
          <w:lang w:val="sr-Cyrl-RS"/>
        </w:rPr>
        <w:t>Међутим, треба истаћи да се све наведене потенцијалне опасности могу избећи уколико се сви актери, почев од превозника, па све до меродавних републичких и локалних органа, придржавају законске регулативе предвиђене у случају транспорта опасног материјала по животну средину.</w:t>
      </w:r>
    </w:p>
    <w:p w14:paraId="29C89E38" w14:textId="77777777" w:rsidR="00BF664F" w:rsidRDefault="00BF664F" w:rsidP="005A4941">
      <w:pPr>
        <w:jc w:val="both"/>
        <w:rPr>
          <w:lang w:val="sr-Cyrl-RS"/>
        </w:rPr>
      </w:pPr>
    </w:p>
    <w:p w14:paraId="7432BC08" w14:textId="6DF73137" w:rsidR="008D1E92" w:rsidRDefault="008D1E92" w:rsidP="008D1E92">
      <w:pPr>
        <w:jc w:val="both"/>
        <w:rPr>
          <w:b/>
          <w:lang w:val="sr-Cyrl-CS"/>
        </w:rPr>
      </w:pPr>
      <w:r>
        <w:rPr>
          <w:b/>
          <w:lang w:val="sr-Cyrl-CS"/>
        </w:rPr>
        <w:t>4</w:t>
      </w:r>
      <w:r w:rsidRPr="007B6D65">
        <w:rPr>
          <w:b/>
          <w:lang w:val="sr-Cyrl-CS"/>
        </w:rPr>
        <w:t xml:space="preserve">. </w:t>
      </w:r>
      <w:r>
        <w:rPr>
          <w:b/>
          <w:lang w:val="sr-Cyrl-CS"/>
        </w:rPr>
        <w:t>ПРИКАЗ РАЗУМНИХ АЛТЕРНАТИВА КОЈЕ СУ РАЗМАТРАНЕ</w:t>
      </w:r>
    </w:p>
    <w:p w14:paraId="1436CCC1" w14:textId="77777777" w:rsidR="00755AC9" w:rsidRDefault="00755AC9" w:rsidP="008D1E92">
      <w:pPr>
        <w:jc w:val="both"/>
        <w:rPr>
          <w:b/>
          <w:lang w:val="sr-Cyrl-CS"/>
        </w:rPr>
      </w:pPr>
    </w:p>
    <w:p w14:paraId="18BF3236" w14:textId="5B84F6E2" w:rsidR="00A628B9" w:rsidRDefault="00A628B9" w:rsidP="00755AC9">
      <w:pPr>
        <w:jc w:val="both"/>
        <w:rPr>
          <w:bCs/>
          <w:lang w:val="sr-Cyrl-RS"/>
        </w:rPr>
      </w:pPr>
      <w:r w:rsidRPr="00A628B9">
        <w:rPr>
          <w:bCs/>
          <w:lang w:val="sr-Cyrl-RS"/>
        </w:rPr>
        <w:t xml:space="preserve">С обзиром на то да се ради о </w:t>
      </w:r>
      <w:r>
        <w:rPr>
          <w:bCs/>
          <w:lang w:val="sr-Cyrl-RS"/>
        </w:rPr>
        <w:t>реконструкцији</w:t>
      </w:r>
      <w:r w:rsidRPr="00A628B9">
        <w:rPr>
          <w:bCs/>
          <w:lang w:val="sr-Cyrl-RS"/>
        </w:rPr>
        <w:t xml:space="preserve"> постојећег објекта, као и да ће планирани радови утицати на побољшање безбедности свих учесника у саобраћају, нису разматране друге алтернативе.</w:t>
      </w:r>
    </w:p>
    <w:p w14:paraId="327DB37D" w14:textId="499F44A0" w:rsidR="00755AC9" w:rsidRPr="00755AC9" w:rsidRDefault="00755AC9" w:rsidP="008D1E92">
      <w:pPr>
        <w:jc w:val="both"/>
        <w:rPr>
          <w:bCs/>
          <w:lang w:val="sr-Cyrl-RS"/>
        </w:rPr>
      </w:pPr>
    </w:p>
    <w:p w14:paraId="6445972F" w14:textId="5F37A1BE" w:rsidR="00C66B10" w:rsidRDefault="00C66B10" w:rsidP="00C66B10">
      <w:pPr>
        <w:jc w:val="both"/>
        <w:rPr>
          <w:b/>
          <w:lang w:val="sr-Cyrl-CS"/>
        </w:rPr>
      </w:pPr>
      <w:r>
        <w:rPr>
          <w:b/>
          <w:lang w:val="sr-Cyrl-CS"/>
        </w:rPr>
        <w:t>5</w:t>
      </w:r>
      <w:r w:rsidRPr="007B6D65">
        <w:rPr>
          <w:b/>
          <w:lang w:val="sr-Cyrl-CS"/>
        </w:rPr>
        <w:t xml:space="preserve">. </w:t>
      </w:r>
      <w:r w:rsidR="005A3FE8">
        <w:rPr>
          <w:b/>
          <w:lang w:val="sr-Cyrl-CS"/>
        </w:rPr>
        <w:t>ОПИС ЧИНИЛАЦА ЖИВОТНЕ СРЕДИНЕ КОЈИ МОГУ БИТИ ИЗЛОЖЕНИ УТИЦАЈУ</w:t>
      </w:r>
    </w:p>
    <w:p w14:paraId="130EB31C" w14:textId="77777777" w:rsidR="005A3FE8" w:rsidRDefault="005A3FE8" w:rsidP="00C66B10">
      <w:pPr>
        <w:jc w:val="both"/>
        <w:rPr>
          <w:b/>
          <w:lang w:val="sr-Cyrl-CS"/>
        </w:rPr>
      </w:pPr>
    </w:p>
    <w:p w14:paraId="77116692" w14:textId="0979386D" w:rsidR="00714461" w:rsidRDefault="00CA2FEA" w:rsidP="00F142A9">
      <w:pPr>
        <w:ind w:firstLine="720"/>
        <w:jc w:val="both"/>
        <w:rPr>
          <w:b/>
          <w:lang w:val="sr-Cyrl-CS"/>
        </w:rPr>
      </w:pPr>
      <w:r>
        <w:rPr>
          <w:b/>
          <w:lang w:val="sr-Cyrl-CS"/>
        </w:rPr>
        <w:t xml:space="preserve">(а) </w:t>
      </w:r>
      <w:r w:rsidR="00714461">
        <w:rPr>
          <w:b/>
          <w:lang w:val="sr-Cyrl-CS"/>
        </w:rPr>
        <w:t>Становништво</w:t>
      </w:r>
    </w:p>
    <w:p w14:paraId="7198E4E6" w14:textId="77777777" w:rsidR="00714461" w:rsidRDefault="00714461" w:rsidP="00714461">
      <w:pPr>
        <w:jc w:val="both"/>
        <w:rPr>
          <w:lang w:val="sr-Cyrl-RS" w:eastAsia="x-none"/>
        </w:rPr>
      </w:pPr>
    </w:p>
    <w:p w14:paraId="22258FBE" w14:textId="5DAAD84D" w:rsidR="00F42785" w:rsidRDefault="00F42785" w:rsidP="00F42785">
      <w:pPr>
        <w:jc w:val="both"/>
        <w:rPr>
          <w:lang w:val="sr-Cyrl-RS" w:eastAsia="x-none"/>
        </w:rPr>
      </w:pPr>
      <w:r w:rsidRPr="00F42785">
        <w:rPr>
          <w:lang w:val="sr-Cyrl-RS" w:eastAsia="x-none"/>
        </w:rPr>
        <w:t xml:space="preserve">Једну од битних одлика анализираног простора, у смислу одређивања могућих утицаја на животну средину, представља карактеристика насељености и становништво. Реконструкцијом </w:t>
      </w:r>
      <w:r w:rsidRPr="00F42785">
        <w:rPr>
          <w:lang w:val="sr-Cyrl-RS" w:eastAsia="x-none"/>
        </w:rPr>
        <w:lastRenderedPageBreak/>
        <w:t>ће доћи до повећања безбедности учесника у саобраћају. Реконструисани мост ће имати већу ширину коловоза, као и већу ширину ревизионих стаза.</w:t>
      </w:r>
    </w:p>
    <w:p w14:paraId="26296156" w14:textId="77777777" w:rsidR="001C1D6B" w:rsidRDefault="001C1D6B" w:rsidP="00F42785">
      <w:pPr>
        <w:jc w:val="both"/>
        <w:rPr>
          <w:lang w:val="sr-Cyrl-RS" w:eastAsia="x-none"/>
        </w:rPr>
      </w:pPr>
    </w:p>
    <w:p w14:paraId="1BBFF398" w14:textId="6CC9107A" w:rsidR="00250120" w:rsidRPr="00250120" w:rsidRDefault="001C1D6B" w:rsidP="00250120">
      <w:pPr>
        <w:jc w:val="both"/>
        <w:rPr>
          <w:lang w:val="sr-Cyrl-RS" w:eastAsia="x-none"/>
        </w:rPr>
      </w:pPr>
      <w:r w:rsidRPr="001C1D6B">
        <w:rPr>
          <w:lang w:val="sr-Cyrl-RS" w:eastAsia="x-none"/>
        </w:rPr>
        <w:t xml:space="preserve">Не очекују се негативне промене када је у питању здравље становништва. </w:t>
      </w:r>
      <w:r w:rsidR="00D2405F">
        <w:rPr>
          <w:lang w:val="sr-Cyrl-RS" w:eastAsia="x-none"/>
        </w:rPr>
        <w:t xml:space="preserve">Предметна деоница државног пута </w:t>
      </w:r>
      <w:r w:rsidR="00D2405F">
        <w:rPr>
          <w:lang w:val="sr-Latn-RS" w:eastAsia="x-none"/>
        </w:rPr>
        <w:t>IIA 19</w:t>
      </w:r>
      <w:r w:rsidR="0048479B">
        <w:rPr>
          <w:lang w:val="sr-Cyrl-RS" w:eastAsia="x-none"/>
        </w:rPr>
        <w:t>1</w:t>
      </w:r>
      <w:r w:rsidR="00D2405F">
        <w:rPr>
          <w:lang w:val="sr-Cyrl-RS" w:eastAsia="x-none"/>
        </w:rPr>
        <w:t xml:space="preserve"> и сам мост</w:t>
      </w:r>
      <w:r w:rsidRPr="001C1D6B">
        <w:rPr>
          <w:lang w:val="sr-Cyrl-RS" w:eastAsia="x-none"/>
        </w:rPr>
        <w:t xml:space="preserve"> се налаз</w:t>
      </w:r>
      <w:r w:rsidR="007D3021">
        <w:rPr>
          <w:lang w:val="sr-Cyrl-RS" w:eastAsia="x-none"/>
        </w:rPr>
        <w:t>е</w:t>
      </w:r>
      <w:r w:rsidRPr="001C1D6B">
        <w:rPr>
          <w:lang w:val="sr-Cyrl-RS" w:eastAsia="x-none"/>
        </w:rPr>
        <w:t xml:space="preserve"> ван насељеног подручја и нема утицаја на становништво</w:t>
      </w:r>
      <w:r w:rsidR="007D3021">
        <w:rPr>
          <w:lang w:val="sr-Cyrl-RS" w:eastAsia="x-none"/>
        </w:rPr>
        <w:t>.</w:t>
      </w:r>
    </w:p>
    <w:p w14:paraId="2DF0C572" w14:textId="77777777" w:rsidR="00250120" w:rsidRPr="00250120" w:rsidRDefault="00250120" w:rsidP="00250120">
      <w:pPr>
        <w:jc w:val="both"/>
        <w:rPr>
          <w:lang w:val="sr-Cyrl-RS" w:eastAsia="x-none"/>
        </w:rPr>
      </w:pPr>
    </w:p>
    <w:p w14:paraId="25A35F8C" w14:textId="572904F8" w:rsidR="001C1D6B" w:rsidRDefault="00250120" w:rsidP="00250120">
      <w:pPr>
        <w:jc w:val="both"/>
        <w:rPr>
          <w:lang w:val="sr-Cyrl-RS" w:eastAsia="x-none"/>
        </w:rPr>
      </w:pPr>
      <w:r w:rsidRPr="00250120">
        <w:rPr>
          <w:lang w:val="sr-Cyrl-RS" w:eastAsia="x-none"/>
        </w:rPr>
        <w:t xml:space="preserve">Утицаји буке настале одвијањем саобраћаја неће утицати на становништво јер се </w:t>
      </w:r>
      <w:r w:rsidR="008D5D3A">
        <w:rPr>
          <w:lang w:val="sr-Cyrl-RS" w:eastAsia="x-none"/>
        </w:rPr>
        <w:t>путни објекат (мост)</w:t>
      </w:r>
      <w:r w:rsidRPr="00250120">
        <w:rPr>
          <w:lang w:val="sr-Cyrl-RS" w:eastAsia="x-none"/>
        </w:rPr>
        <w:t xml:space="preserve"> налази ван насељеног места.</w:t>
      </w:r>
    </w:p>
    <w:p w14:paraId="30F20EAE" w14:textId="77777777" w:rsidR="007D3021" w:rsidRDefault="007D3021" w:rsidP="00F42785">
      <w:pPr>
        <w:jc w:val="both"/>
        <w:rPr>
          <w:lang w:val="sr-Cyrl-RS" w:eastAsia="x-none"/>
        </w:rPr>
      </w:pPr>
    </w:p>
    <w:p w14:paraId="716B401B" w14:textId="3A511EAA" w:rsidR="008F5F56" w:rsidRDefault="007D3021" w:rsidP="00F142A9">
      <w:pPr>
        <w:ind w:firstLine="720"/>
        <w:jc w:val="both"/>
        <w:rPr>
          <w:b/>
          <w:lang w:val="sr-Cyrl-RS"/>
        </w:rPr>
      </w:pPr>
      <w:r>
        <w:rPr>
          <w:b/>
          <w:lang w:val="sr-Cyrl-RS"/>
        </w:rPr>
        <w:t xml:space="preserve">(б) </w:t>
      </w:r>
      <w:r w:rsidR="00994E33">
        <w:rPr>
          <w:b/>
          <w:lang w:val="sr-Cyrl-RS"/>
        </w:rPr>
        <w:t>Флора и ф</w:t>
      </w:r>
      <w:r w:rsidR="008F5F56">
        <w:rPr>
          <w:b/>
          <w:lang w:val="sr-Cyrl-RS"/>
        </w:rPr>
        <w:t>ауна</w:t>
      </w:r>
    </w:p>
    <w:p w14:paraId="032A52C5" w14:textId="77777777" w:rsidR="008F5F56" w:rsidRDefault="008F5F56" w:rsidP="008D1E92">
      <w:pPr>
        <w:jc w:val="both"/>
        <w:rPr>
          <w:b/>
          <w:lang w:val="sr-Cyrl-RS"/>
        </w:rPr>
      </w:pPr>
    </w:p>
    <w:p w14:paraId="050ABFFF" w14:textId="77777777" w:rsidR="00E26745" w:rsidRDefault="00E26745" w:rsidP="00E26745">
      <w:pPr>
        <w:widowControl w:val="0"/>
        <w:shd w:val="clear" w:color="auto" w:fill="FFFFFF"/>
        <w:autoSpaceDE w:val="0"/>
        <w:autoSpaceDN w:val="0"/>
        <w:adjustRightInd w:val="0"/>
        <w:ind w:right="10"/>
        <w:jc w:val="both"/>
        <w:rPr>
          <w:lang w:val="sr-Cyrl-RS"/>
        </w:rPr>
      </w:pPr>
      <w:r w:rsidRPr="00694D04">
        <w:rPr>
          <w:lang w:val="sr-Cyrl-RS"/>
        </w:rPr>
        <w:t>Шуме пружају повољне услове за гајење дивљачи. Густина и бројност економски највреднијих врста дивљачи далеко је испод природног потенцијала ових шума, што искључује развој ловног туризма у појединим деловима региона, нарочито на Златару. Развој ловног туризма подразумевао би побољшање услова у шумским стаништима и насељавањем дивљачи у ловишта</w:t>
      </w:r>
      <w:r>
        <w:rPr>
          <w:lang w:val="sr-Cyrl-RS"/>
        </w:rPr>
        <w:t xml:space="preserve">. </w:t>
      </w:r>
      <w:r w:rsidRPr="00124AA2">
        <w:rPr>
          <w:lang w:val="sr-Cyrl-RS"/>
        </w:rPr>
        <w:t>Шуме у општинама Прибој и Нова Варош припадају Лимском шумском подручју. Највеће површине под шумама и шумског земљишта су у оквиру шумског газдинства Пријепоље. Поменуто шумско газдинство обједињује организационо три шумске управе, Пријепоље, Прибој и Нову Варош са 99698,75 ha шума. У оквиру овога доминирају државне шуме. У оквиру високих државних шума највише има лишћарских, затим четинарских, а најмање мешовитих састојина. Шуме на територији општине Прибој</w:t>
      </w:r>
      <w:r>
        <w:rPr>
          <w:lang w:val="sr-Cyrl-RS"/>
        </w:rPr>
        <w:t xml:space="preserve"> и</w:t>
      </w:r>
      <w:r w:rsidRPr="00124AA2">
        <w:rPr>
          <w:lang w:val="sr-Cyrl-RS"/>
        </w:rPr>
        <w:t xml:space="preserve"> Нова Варош остварују највећи прираст дендромасе на територији целе Србије, док је висина запремине дендромасе шума по хектару у овим општинама већа од просека у централној Србији.</w:t>
      </w:r>
    </w:p>
    <w:p w14:paraId="6A29DA6E" w14:textId="77777777" w:rsidR="00E26745" w:rsidRPr="00ED0F32" w:rsidRDefault="00E26745" w:rsidP="008D1E92">
      <w:pPr>
        <w:jc w:val="both"/>
        <w:rPr>
          <w:lang w:val="sr-Latn-RS"/>
        </w:rPr>
      </w:pPr>
    </w:p>
    <w:p w14:paraId="35108D16" w14:textId="0F953549" w:rsidR="00994E33" w:rsidRPr="00994E33" w:rsidRDefault="00994E33" w:rsidP="008D1E92">
      <w:pPr>
        <w:jc w:val="both"/>
        <w:rPr>
          <w:lang w:val="sr-Cyrl-RS"/>
        </w:rPr>
      </w:pPr>
      <w:r w:rsidRPr="00994E33">
        <w:rPr>
          <w:lang w:val="sr-Cyrl-RS"/>
        </w:rPr>
        <w:t>Ни у ком случају се неће створити услови да биљни и животињски свет на предметној локацији и шире, буде на било који начин угрожен. Планирани радови ће се изводити у периоду године у коме не угрожавају живи свет у реци и не ометају мрест риба, када су оне посебно осетљиве. На тај начин неће бити утицаја и угрожавања рибљег фонда у реци. Према томе, флора и фауна у непосредној близини предметне локације неће бити изложене ризику реализацијом предметног пројекта.</w:t>
      </w:r>
    </w:p>
    <w:p w14:paraId="6E5910EA" w14:textId="77777777" w:rsidR="008F5F56" w:rsidRDefault="008F5F56" w:rsidP="008D1E92">
      <w:pPr>
        <w:jc w:val="both"/>
        <w:rPr>
          <w:b/>
          <w:lang w:val="sr-Cyrl-RS"/>
        </w:rPr>
      </w:pPr>
    </w:p>
    <w:p w14:paraId="67462FE6" w14:textId="22885547" w:rsidR="00413DFC" w:rsidRDefault="00944E9F" w:rsidP="00F142A9">
      <w:pPr>
        <w:ind w:firstLine="720"/>
        <w:jc w:val="both"/>
        <w:rPr>
          <w:b/>
          <w:bCs/>
          <w:lang w:val="sr-Cyrl-RS"/>
        </w:rPr>
      </w:pPr>
      <w:r>
        <w:rPr>
          <w:b/>
          <w:bCs/>
          <w:lang w:val="sr-Cyrl-RS"/>
        </w:rPr>
        <w:t xml:space="preserve">(в) </w:t>
      </w:r>
      <w:r w:rsidR="00413DFC" w:rsidRPr="00C16026">
        <w:rPr>
          <w:b/>
          <w:bCs/>
          <w:lang w:val="sr-Cyrl-RS"/>
        </w:rPr>
        <w:t>Земљиште</w:t>
      </w:r>
    </w:p>
    <w:p w14:paraId="0AA88331" w14:textId="77777777" w:rsidR="00413DFC" w:rsidRDefault="00413DFC" w:rsidP="00413DFC">
      <w:pPr>
        <w:jc w:val="both"/>
        <w:rPr>
          <w:lang w:val="sr-Cyrl-RS" w:eastAsia="x-none"/>
        </w:rPr>
      </w:pPr>
    </w:p>
    <w:p w14:paraId="485DFC6E" w14:textId="77777777" w:rsidR="00362A21" w:rsidRDefault="00362A21" w:rsidP="00362A21">
      <w:pPr>
        <w:jc w:val="both"/>
        <w:rPr>
          <w:lang w:val="sr-Cyrl-RS" w:eastAsia="x-none"/>
        </w:rPr>
      </w:pPr>
      <w:r w:rsidRPr="002F5DD0">
        <w:rPr>
          <w:lang w:val="sr-Cyrl-RS" w:eastAsia="x-none"/>
        </w:rPr>
        <w:t>Загађење тла у току изградње је аспект утицаја на тло, као чиниоца животне средине, који се може свести на минимум или у потпуности елиминисати уз поштовање техничких мера заштите које су наведене у посебном поглављу описа мере за ублажавање утицаја пројекта.</w:t>
      </w:r>
    </w:p>
    <w:p w14:paraId="58A9D549" w14:textId="77777777" w:rsidR="00362A21" w:rsidRPr="00DB1C34" w:rsidRDefault="00362A21" w:rsidP="00362A21">
      <w:pPr>
        <w:jc w:val="both"/>
        <w:rPr>
          <w:lang w:val="sr-Cyrl-RS" w:eastAsia="x-none"/>
        </w:rPr>
      </w:pPr>
    </w:p>
    <w:p w14:paraId="06683CBF" w14:textId="77777777" w:rsidR="00362A21" w:rsidRDefault="00362A21" w:rsidP="00362A21">
      <w:pPr>
        <w:jc w:val="both"/>
        <w:rPr>
          <w:lang w:val="sr-Cyrl-RS" w:eastAsia="x-none"/>
        </w:rPr>
      </w:pPr>
      <w:r w:rsidRPr="002F5DD0">
        <w:rPr>
          <w:lang w:val="sr-Cyrl-RS" w:eastAsia="x-none"/>
        </w:rPr>
        <w:t>Под појмом деградације тла у смислу утицаја на животну средину подразумева се више различитих процеса од којих посебну тежину имају појаве клижења и одрона, ерозија, промена пермеабилитета тла, могућа погоршања карактеристика тла у широј зони, деградација тла због отварања позајмишта грађевинског материјала, деградација тла због формирања депонија као и други утицаји који у конкретним просторним условима могу имати мањи или већи значај.</w:t>
      </w:r>
    </w:p>
    <w:p w14:paraId="7396D126" w14:textId="77777777" w:rsidR="00362A21" w:rsidRPr="00D0151E" w:rsidRDefault="00362A21" w:rsidP="00D0151E">
      <w:pPr>
        <w:jc w:val="both"/>
        <w:rPr>
          <w:lang w:val="sr-Cyrl-RS" w:eastAsia="x-none"/>
        </w:rPr>
      </w:pPr>
    </w:p>
    <w:p w14:paraId="7D79E9FC" w14:textId="78BA6346" w:rsidR="008F5F56" w:rsidRDefault="00D0151E" w:rsidP="00D0151E">
      <w:pPr>
        <w:jc w:val="both"/>
        <w:rPr>
          <w:lang w:val="sr-Cyrl-RS" w:eastAsia="x-none"/>
        </w:rPr>
      </w:pPr>
      <w:r w:rsidRPr="00D0151E">
        <w:rPr>
          <w:lang w:val="sr-Cyrl-RS" w:eastAsia="x-none"/>
        </w:rPr>
        <w:t>За реконструкцију објекта употребиће се уобичајени грађевински материјали који се користе при изградњи путева и мостова (камени агрегат, природни шљунак, цемент, бетонско гвожђе и други). Грађевински материјали (камени аграгат) ће се транспортовати са локалних позајмишта. Коришћена позајмишта се после експлоатације морају рекултивисати и на тај начин умањити настале негативне последице. Већих значајних утицаја на земљиште неће бити.</w:t>
      </w:r>
    </w:p>
    <w:p w14:paraId="284BCEA3" w14:textId="77777777" w:rsidR="00D0151E" w:rsidRPr="008F5F56" w:rsidRDefault="00D0151E" w:rsidP="00D0151E">
      <w:pPr>
        <w:jc w:val="both"/>
        <w:rPr>
          <w:b/>
          <w:lang w:val="sr-Cyrl-RS"/>
        </w:rPr>
      </w:pPr>
    </w:p>
    <w:p w14:paraId="3546A8EB" w14:textId="5CD9A9F1" w:rsidR="004C5120" w:rsidRDefault="00944E9F" w:rsidP="00F142A9">
      <w:pPr>
        <w:ind w:firstLine="720"/>
        <w:jc w:val="both"/>
        <w:rPr>
          <w:b/>
          <w:bCs/>
          <w:lang w:val="sr-Cyrl-RS" w:eastAsia="x-none"/>
        </w:rPr>
      </w:pPr>
      <w:r>
        <w:rPr>
          <w:b/>
          <w:bCs/>
          <w:lang w:val="sr-Cyrl-RS" w:eastAsia="x-none"/>
        </w:rPr>
        <w:lastRenderedPageBreak/>
        <w:t xml:space="preserve">(г) </w:t>
      </w:r>
      <w:r w:rsidR="004C5120" w:rsidRPr="00402C03">
        <w:rPr>
          <w:b/>
          <w:bCs/>
          <w:lang w:val="sr-Cyrl-RS" w:eastAsia="x-none"/>
        </w:rPr>
        <w:t>Вода</w:t>
      </w:r>
    </w:p>
    <w:p w14:paraId="72CB02BB" w14:textId="77777777" w:rsidR="004C5120" w:rsidRDefault="004C5120" w:rsidP="004C5120">
      <w:pPr>
        <w:jc w:val="both"/>
        <w:rPr>
          <w:b/>
          <w:bCs/>
          <w:lang w:val="sr-Cyrl-RS" w:eastAsia="x-none"/>
        </w:rPr>
      </w:pPr>
    </w:p>
    <w:p w14:paraId="5D6B5D91" w14:textId="77777777" w:rsidR="006E54CA" w:rsidRPr="00337D47" w:rsidRDefault="006E54CA" w:rsidP="006E54CA">
      <w:pPr>
        <w:jc w:val="both"/>
        <w:rPr>
          <w:lang w:val="sr-Cyrl-RS"/>
        </w:rPr>
      </w:pPr>
      <w:r w:rsidRPr="00337D47">
        <w:rPr>
          <w:lang w:val="sr-Cyrl-RS"/>
        </w:rPr>
        <w:t>Мрежу водотока I реда на подручју Просторног плана чине реке Лим и Увац. Река Лим пролази територијом општин</w:t>
      </w:r>
      <w:r>
        <w:rPr>
          <w:lang w:val="sr-Cyrl-RS"/>
        </w:rPr>
        <w:t>е</w:t>
      </w:r>
      <w:r w:rsidRPr="00337D47">
        <w:rPr>
          <w:lang w:val="sr-Cyrl-RS"/>
        </w:rPr>
        <w:t xml:space="preserve"> Прибој, а река Увац територијом општине Нова Варош</w:t>
      </w:r>
      <w:r>
        <w:rPr>
          <w:lang w:val="sr-Cyrl-RS"/>
        </w:rPr>
        <w:t>.</w:t>
      </w:r>
    </w:p>
    <w:p w14:paraId="7AF163CE" w14:textId="77777777" w:rsidR="006E54CA" w:rsidRPr="00337D47" w:rsidRDefault="006E54CA" w:rsidP="006E54CA">
      <w:pPr>
        <w:jc w:val="both"/>
        <w:rPr>
          <w:lang w:val="sr-Cyrl-RS"/>
        </w:rPr>
      </w:pPr>
    </w:p>
    <w:p w14:paraId="198ED7C4" w14:textId="77777777" w:rsidR="006E54CA" w:rsidRPr="00337D47" w:rsidRDefault="006E54CA" w:rsidP="006E54CA">
      <w:pPr>
        <w:pStyle w:val="Bezrazmaka"/>
        <w:rPr>
          <w:rFonts w:ascii="Times New Roman" w:hAnsi="Times New Roman"/>
          <w:szCs w:val="24"/>
          <w:lang w:val="sr-Cyrl-RS" w:bidi="ar-SA"/>
        </w:rPr>
      </w:pPr>
      <w:r w:rsidRPr="00337D47">
        <w:rPr>
          <w:rFonts w:ascii="Times New Roman" w:hAnsi="Times New Roman"/>
          <w:szCs w:val="24"/>
          <w:lang w:val="sr-Cyrl-RS" w:bidi="ar-SA"/>
        </w:rPr>
        <w:t>Долина реке Лим пресеца подручје Просторног плана правцем југоисток-северозапад. Река Лим настаје на територији Републике Црне Горе, на надморској висини од 999 m, а истиче из Плавског језера. Лим је највећа притока Дрине и тече на дужини од око 194 km. Долина реке је композитна у којој се смењују котлине и клисуре. Недалеко од Рудог у Републици Српској, Лим се на 299 m надморске висине улива у Вишеградско језеро. Највећа притока реке Лим је Увац који се у њу улива на територији општине Прибој. Максимални водостаји на Лиму јављају се у пролећним месецима (март, април, мај) са максимумом у мају, а минимални водостаји се јављају у летњим месецима. Водостаји се поклапају са максимумом и минимумом падавина у сливном подручју. Максимални водостаји у априлу поклапају се са порастом температуре ваздуха што изазива отапање снега. Водостај опада од априла па све до септембра. Највеће колебање протицаја јавља се у јесењим и зимским месецима. Године 1966, на Лиму је подигнута гравитациона брана дуга 215 m и висока 35 m, чиме је узводно створено Потпећко језеро. За време високих вода Потпећко језеро је дугачко 17-20 km, док му ширина износи свега 50 m. Дубина језера при максималном водостају износи 40 m. Највећа могућа запремина језера износи 43 милиона m3, a средњи годишњи протицај Лима на брани је 85,4 m3/s. При нормалном успору воде, надморска висина језера је 435,6 m, а при максималном успору је 437 m.. Воде језера користе се за производњу електричне енергије у ХЕ „Потпећ“ која је пуштена у погон 1967. године.</w:t>
      </w:r>
    </w:p>
    <w:p w14:paraId="17F82C7C" w14:textId="77777777" w:rsidR="006E54CA" w:rsidRPr="00337D47" w:rsidRDefault="006E54CA" w:rsidP="006E54CA">
      <w:pPr>
        <w:jc w:val="both"/>
        <w:rPr>
          <w:bCs/>
          <w:lang w:val="sr-Cyrl-RS"/>
        </w:rPr>
      </w:pPr>
    </w:p>
    <w:p w14:paraId="26CF3FF4" w14:textId="77777777" w:rsidR="006E54CA" w:rsidRPr="00337D47" w:rsidRDefault="006E54CA" w:rsidP="006E54CA">
      <w:pPr>
        <w:jc w:val="both"/>
        <w:rPr>
          <w:lang w:val="sr-Cyrl-RS"/>
        </w:rPr>
      </w:pPr>
      <w:r w:rsidRPr="00337D47">
        <w:rPr>
          <w:lang w:val="sr-Cyrl-RS"/>
        </w:rPr>
        <w:t xml:space="preserve">Извори загађења вода су: неконтролисано испуштање отпадних вода (индустријске/технолошке, фекалне/канализационе, атмосферске), неконтролисано одлагање отпада, поред путева, на пољопривредном земљишту, у близини речних токова, приобаљима, чак и у речним коритима. Велики проблем представља загађивање подземних вода због коришћења несанитарних септичких јама које се користе у највећем броју насеља. Подземне воде се загађују пестицидима и хербицидима из пољопривреде, процедним депонијским филтратом и захватањем подземних вода каптирањем извора/врела или бушеним/копаним бунарима од стране локалног становништва. </w:t>
      </w:r>
    </w:p>
    <w:p w14:paraId="77D5423D" w14:textId="77777777" w:rsidR="006E54CA" w:rsidRPr="00337D47" w:rsidRDefault="006E54CA" w:rsidP="006E54CA">
      <w:pPr>
        <w:jc w:val="both"/>
        <w:rPr>
          <w:lang w:val="sr-Cyrl-RS"/>
        </w:rPr>
      </w:pPr>
    </w:p>
    <w:p w14:paraId="4B5B0CC1" w14:textId="77777777" w:rsidR="006E54CA" w:rsidRPr="00337D47" w:rsidRDefault="006E54CA" w:rsidP="006E54CA">
      <w:pPr>
        <w:jc w:val="both"/>
        <w:rPr>
          <w:lang w:val="sr-Cyrl-RS"/>
        </w:rPr>
      </w:pPr>
      <w:r w:rsidRPr="00337D47">
        <w:rPr>
          <w:lang w:val="sr-Cyrl-RS"/>
        </w:rPr>
        <w:t>Квалитет површинских вода рек</w:t>
      </w:r>
      <w:r>
        <w:rPr>
          <w:lang w:val="sr-Cyrl-RS"/>
        </w:rPr>
        <w:t>е</w:t>
      </w:r>
      <w:r w:rsidRPr="00337D47">
        <w:rPr>
          <w:lang w:val="sr-Cyrl-RS"/>
        </w:rPr>
        <w:t xml:space="preserve"> Лим од акумулације Потпећ до државне границе са Црном Гором прати у оквиру редовног мониторинга који спроводи Агенција за заштиту животне средине у оквиру редовног годишњег мониторинга (Резултати испитивања квалитета површинских и подземних вода за 2022. годину). Резултати извршених физичко-хемијских, хемијских и микробиолошких анализа узорака површинских вода (водотока), односно меродавне вредности параметара за годишњи период, упоређене су са граничним вредностима класа квалитета прописаних.</w:t>
      </w:r>
    </w:p>
    <w:p w14:paraId="3344472D" w14:textId="77777777" w:rsidR="006E54CA" w:rsidRDefault="006E54CA" w:rsidP="005F404B">
      <w:pPr>
        <w:jc w:val="both"/>
        <w:rPr>
          <w:lang w:val="sr-Cyrl-RS"/>
        </w:rPr>
      </w:pPr>
    </w:p>
    <w:p w14:paraId="62E31987" w14:textId="218E8153" w:rsidR="005F404B" w:rsidRDefault="005F404B" w:rsidP="005F404B">
      <w:pPr>
        <w:jc w:val="both"/>
        <w:rPr>
          <w:lang w:val="sr-Cyrl-RS"/>
        </w:rPr>
      </w:pPr>
      <w:r w:rsidRPr="005F404B">
        <w:rPr>
          <w:lang w:val="sr-Cyrl-RS"/>
        </w:rPr>
        <w:t>Правилним руковањем машинама и материјалом неће доћи до загађења воде</w:t>
      </w:r>
      <w:r w:rsidR="008130D1">
        <w:rPr>
          <w:lang w:val="sr-Cyrl-RS"/>
        </w:rPr>
        <w:t xml:space="preserve"> </w:t>
      </w:r>
      <w:r w:rsidR="00B46BC9">
        <w:rPr>
          <w:lang w:val="sr-Cyrl-RS"/>
        </w:rPr>
        <w:t>реке Лим</w:t>
      </w:r>
      <w:r w:rsidRPr="005F404B">
        <w:rPr>
          <w:lang w:val="sr-Cyrl-RS"/>
        </w:rPr>
        <w:t>, као ни до поремећаја нивоа подземних вода.</w:t>
      </w:r>
    </w:p>
    <w:p w14:paraId="4E202273" w14:textId="77777777" w:rsidR="008130D1" w:rsidRPr="005F404B" w:rsidRDefault="008130D1" w:rsidP="005F404B">
      <w:pPr>
        <w:jc w:val="both"/>
        <w:rPr>
          <w:lang w:val="sr-Cyrl-RS"/>
        </w:rPr>
      </w:pPr>
    </w:p>
    <w:p w14:paraId="7945882B" w14:textId="3D573F63" w:rsidR="008F5F56" w:rsidRDefault="005F404B" w:rsidP="005F404B">
      <w:pPr>
        <w:jc w:val="both"/>
        <w:rPr>
          <w:lang w:val="sr-Cyrl-RS"/>
        </w:rPr>
      </w:pPr>
      <w:r w:rsidRPr="005F404B">
        <w:rPr>
          <w:lang w:val="sr-Cyrl-RS"/>
        </w:rPr>
        <w:t>Према томе хидролошке карактеристике терена на предметној локацији неће бити изложене ризику реализацијом предметног пројекта.</w:t>
      </w:r>
    </w:p>
    <w:p w14:paraId="5A301BA5" w14:textId="77777777" w:rsidR="005F404B" w:rsidRDefault="005F404B" w:rsidP="005F404B">
      <w:pPr>
        <w:jc w:val="both"/>
        <w:rPr>
          <w:b/>
          <w:lang w:val="sr-Cyrl-RS"/>
        </w:rPr>
      </w:pPr>
    </w:p>
    <w:p w14:paraId="071BD774" w14:textId="56A06400" w:rsidR="00B003CE" w:rsidRPr="00402C03" w:rsidRDefault="007C6CC3" w:rsidP="00F142A9">
      <w:pPr>
        <w:ind w:firstLine="720"/>
        <w:jc w:val="both"/>
        <w:rPr>
          <w:b/>
          <w:bCs/>
          <w:lang w:val="sr-Cyrl-RS" w:eastAsia="x-none"/>
        </w:rPr>
      </w:pPr>
      <w:r>
        <w:rPr>
          <w:b/>
          <w:bCs/>
          <w:lang w:val="sr-Cyrl-RS" w:eastAsia="x-none"/>
        </w:rPr>
        <w:t xml:space="preserve">(д) </w:t>
      </w:r>
      <w:r w:rsidR="00B003CE" w:rsidRPr="00402C03">
        <w:rPr>
          <w:b/>
          <w:bCs/>
          <w:lang w:val="sr-Cyrl-RS" w:eastAsia="x-none"/>
        </w:rPr>
        <w:t>Ваздух</w:t>
      </w:r>
    </w:p>
    <w:p w14:paraId="52252BAC" w14:textId="77777777" w:rsidR="00B003CE" w:rsidRDefault="00B003CE" w:rsidP="00B003CE">
      <w:pPr>
        <w:jc w:val="both"/>
        <w:rPr>
          <w:lang w:val="sr-Cyrl-RS" w:eastAsia="x-none"/>
        </w:rPr>
      </w:pPr>
    </w:p>
    <w:p w14:paraId="7709379A" w14:textId="77777777" w:rsidR="00B003CE" w:rsidRDefault="00B003CE" w:rsidP="00B003CE">
      <w:pPr>
        <w:jc w:val="both"/>
        <w:rPr>
          <w:lang w:val="sr-Cyrl-RS" w:eastAsia="x-none"/>
        </w:rPr>
      </w:pPr>
      <w:r>
        <w:rPr>
          <w:lang w:val="sr-Cyrl-RS" w:eastAsia="x-none"/>
        </w:rPr>
        <w:t xml:space="preserve">Друмски саобраћај представља један од највећих загађивача ваздуха. Према расположивим подацима из литературе друмски саобраћај учествује са 60% у емисији угљенмоноксида, са 45 </w:t>
      </w:r>
      <w:r>
        <w:rPr>
          <w:lang w:val="sr-Cyrl-RS" w:eastAsia="x-none"/>
        </w:rPr>
        <w:lastRenderedPageBreak/>
        <w:t xml:space="preserve">% у емисији угљоводоника, са 34% у емисији азотних оксида, са 5.9% у емисији сумпор диоксида и са 6.8% у емисији чврстих честица. Зона утицаја издувних гасова возила (мотори са унутрашњим сагоревањем) зависи од обима саобраћаја, конфигурације терена и климатских услова (нпр. ружа ветрова). </w:t>
      </w:r>
      <w:r>
        <w:rPr>
          <w:lang w:val="sr-Cyrl-CS" w:eastAsia="x-none"/>
        </w:rPr>
        <w:t>Саобраћајно оптерећење ће бити истог ранга као и до сада</w:t>
      </w:r>
      <w:r>
        <w:rPr>
          <w:lang w:val="sr-Cyrl-RS" w:eastAsia="x-none"/>
        </w:rPr>
        <w:t>.</w:t>
      </w:r>
    </w:p>
    <w:p w14:paraId="37A71225" w14:textId="77777777" w:rsidR="00B003CE" w:rsidRDefault="00B003CE" w:rsidP="00B003CE">
      <w:pPr>
        <w:jc w:val="both"/>
        <w:rPr>
          <w:lang w:val="sr-Cyrl-RS" w:eastAsia="x-none"/>
        </w:rPr>
      </w:pPr>
    </w:p>
    <w:p w14:paraId="1F6FF161" w14:textId="77777777" w:rsidR="00B003CE" w:rsidRDefault="00B003CE" w:rsidP="00B003CE">
      <w:pPr>
        <w:jc w:val="both"/>
        <w:rPr>
          <w:lang w:val="sr-Cyrl-RS" w:eastAsia="x-none"/>
        </w:rPr>
      </w:pPr>
      <w:r>
        <w:rPr>
          <w:lang w:val="sr-Cyrl-RS" w:eastAsia="x-none"/>
        </w:rPr>
        <w:t>Пракса која се дуго задржала у анализама аерозагађења, да се као једини представник аерозагађивача узима угљенмоноксид (</w:t>
      </w:r>
      <w:r>
        <w:rPr>
          <w:lang w:eastAsia="x-none"/>
        </w:rPr>
        <w:t>CO</w:t>
      </w:r>
      <w:r>
        <w:rPr>
          <w:lang w:val="sr-Cyrl-RS" w:eastAsia="x-none"/>
        </w:rPr>
        <w:t>) данас је превазиђена. Сматра се наиме врло битним да се у ове анализе поред угљенмоноксида укључе и оксиди азота, оксиди сумпора, угљоводоници, олово и честице чађи. Пораст броја возила са дизел моторима нарочито је повећао значај азотових оксида што је потенцирано и преласком на безоловни бензин. Истраживања су такође показала да су оксиди азота, с обзиром на дозвољене вредности, често ближе граници или изнад ње него што је то случај са угљенмоноксидом.</w:t>
      </w:r>
    </w:p>
    <w:p w14:paraId="248BEB35" w14:textId="77777777" w:rsidR="00B003CE" w:rsidRDefault="00B003CE" w:rsidP="00B003CE">
      <w:pPr>
        <w:jc w:val="both"/>
        <w:rPr>
          <w:lang w:val="sr-Cyrl-RS" w:eastAsia="x-none"/>
        </w:rPr>
      </w:pPr>
    </w:p>
    <w:p w14:paraId="7F4607CF" w14:textId="72AA3409" w:rsidR="00714461" w:rsidRPr="002F5DD0" w:rsidRDefault="00B61BC7" w:rsidP="00F142A9">
      <w:pPr>
        <w:ind w:firstLine="720"/>
        <w:jc w:val="both"/>
        <w:rPr>
          <w:b/>
          <w:bCs/>
          <w:lang w:val="sr-Cyrl-RS" w:eastAsia="x-none"/>
        </w:rPr>
      </w:pPr>
      <w:bookmarkStart w:id="2" w:name="_TOC_250014"/>
      <w:r>
        <w:rPr>
          <w:b/>
          <w:bCs/>
          <w:lang w:val="sr-Cyrl-RS" w:eastAsia="x-none"/>
        </w:rPr>
        <w:t xml:space="preserve">(ђ) </w:t>
      </w:r>
      <w:r w:rsidR="00714461">
        <w:rPr>
          <w:b/>
          <w:bCs/>
          <w:lang w:val="sr-Cyrl-RS" w:eastAsia="x-none"/>
        </w:rPr>
        <w:t>К</w:t>
      </w:r>
      <w:r w:rsidR="00714461" w:rsidRPr="002F5DD0">
        <w:rPr>
          <w:b/>
          <w:bCs/>
          <w:lang w:val="sr-Cyrl-RS" w:eastAsia="x-none"/>
        </w:rPr>
        <w:t>лиматск</w:t>
      </w:r>
      <w:r w:rsidR="00714461">
        <w:rPr>
          <w:b/>
          <w:bCs/>
          <w:lang w:val="sr-Cyrl-RS" w:eastAsia="x-none"/>
        </w:rPr>
        <w:t>и чиниоци</w:t>
      </w:r>
      <w:bookmarkEnd w:id="2"/>
    </w:p>
    <w:p w14:paraId="3CA68516" w14:textId="77777777" w:rsidR="00714461" w:rsidRPr="002F5DD0" w:rsidRDefault="00714461" w:rsidP="00714461">
      <w:pPr>
        <w:jc w:val="both"/>
        <w:rPr>
          <w:b/>
          <w:lang w:val="sr-Cyrl-RS" w:eastAsia="x-none"/>
        </w:rPr>
      </w:pPr>
    </w:p>
    <w:p w14:paraId="0D2036FF" w14:textId="6254F20D" w:rsidR="00714461" w:rsidRDefault="00714461" w:rsidP="00714461">
      <w:pPr>
        <w:jc w:val="both"/>
        <w:rPr>
          <w:lang w:val="sr-Cyrl-RS" w:eastAsia="x-none"/>
        </w:rPr>
      </w:pPr>
      <w:r w:rsidRPr="002F5DD0">
        <w:rPr>
          <w:lang w:val="sr-Cyrl-RS" w:eastAsia="x-none"/>
        </w:rPr>
        <w:t xml:space="preserve">Основни микроклиматски показатељи који се могу регистровати изнад </w:t>
      </w:r>
      <w:r w:rsidR="00C36894">
        <w:rPr>
          <w:lang w:val="sr-Cyrl-RS" w:eastAsia="x-none"/>
        </w:rPr>
        <w:t>моста</w:t>
      </w:r>
      <w:r w:rsidRPr="002F5DD0">
        <w:rPr>
          <w:lang w:val="sr-Cyrl-RS" w:eastAsia="x-none"/>
        </w:rPr>
        <w:t xml:space="preserve"> и са њене једне и друге стране (температура, влажност, евапорација, зрачење), а без утицаја изражених вештачих објеката, показују устаљене законитости које важе и у конкретним просторним односима. Простор изнад саме коловозне површине у микроклиматском смислу карактерисаће повећане температуре на самој површини које већ на растојањима од неколико метара од ивице пута добијају устаљене вредности. Иста природа промене карактеристична је за евапорацију и светлосно зрачење док влажност ваздуха има обрнуту законитост, изнад коловоза је најмања.</w:t>
      </w:r>
    </w:p>
    <w:p w14:paraId="27EA9B12" w14:textId="77777777" w:rsidR="00714461" w:rsidRPr="00242A43" w:rsidRDefault="00714461" w:rsidP="00714461">
      <w:pPr>
        <w:jc w:val="both"/>
        <w:rPr>
          <w:lang w:val="sr-Cyrl-RS" w:eastAsia="x-none"/>
        </w:rPr>
      </w:pPr>
    </w:p>
    <w:p w14:paraId="6E4BD17C" w14:textId="521275E0" w:rsidR="00714461" w:rsidRDefault="00714461" w:rsidP="00714461">
      <w:pPr>
        <w:jc w:val="both"/>
        <w:rPr>
          <w:lang w:val="sr-Cyrl-RS" w:eastAsia="x-none"/>
        </w:rPr>
      </w:pPr>
      <w:r w:rsidRPr="002F5DD0">
        <w:rPr>
          <w:lang w:val="sr-Cyrl-RS" w:eastAsia="x-none"/>
        </w:rPr>
        <w:t>Са становишта утицаја на животну средину ови утицаји се не могу сматрати значајним. С обзиром на предходно изнесене чињенице могу се очекивати локални утицаји који неће имати посебно изражено негативно деловање. Не очекују се промене у животној средини, када су у питању климатске карактеристике и метеоролошки параметри.</w:t>
      </w:r>
    </w:p>
    <w:p w14:paraId="25606D18" w14:textId="431CC10B" w:rsidR="00B20D0D" w:rsidRDefault="00B20D0D">
      <w:pPr>
        <w:rPr>
          <w:b/>
          <w:lang w:val="sr-Cyrl-RS"/>
        </w:rPr>
      </w:pPr>
    </w:p>
    <w:p w14:paraId="5A277D1A" w14:textId="0CD83C83" w:rsidR="00B003CE" w:rsidRDefault="00B61BC7" w:rsidP="00F142A9">
      <w:pPr>
        <w:ind w:firstLine="720"/>
        <w:jc w:val="both"/>
        <w:rPr>
          <w:b/>
          <w:lang w:val="sr-Cyrl-RS"/>
        </w:rPr>
      </w:pPr>
      <w:r>
        <w:rPr>
          <w:b/>
          <w:lang w:val="sr-Cyrl-RS"/>
        </w:rPr>
        <w:t xml:space="preserve">(е) </w:t>
      </w:r>
      <w:r w:rsidR="00B27EEF">
        <w:rPr>
          <w:b/>
          <w:lang w:val="sr-Cyrl-RS"/>
        </w:rPr>
        <w:t>Грађевине</w:t>
      </w:r>
    </w:p>
    <w:p w14:paraId="7E392329" w14:textId="77777777" w:rsidR="00B27EEF" w:rsidRDefault="00B27EEF" w:rsidP="008D1E92">
      <w:pPr>
        <w:jc w:val="both"/>
        <w:rPr>
          <w:b/>
          <w:lang w:val="sr-Cyrl-RS"/>
        </w:rPr>
      </w:pPr>
    </w:p>
    <w:p w14:paraId="337C8138" w14:textId="0660AF97" w:rsidR="00B27EEF" w:rsidRDefault="00C47117" w:rsidP="008D1E92">
      <w:pPr>
        <w:jc w:val="both"/>
        <w:rPr>
          <w:lang w:val="sr-Cyrl-RS"/>
        </w:rPr>
      </w:pPr>
      <w:r w:rsidRPr="00C47117">
        <w:rPr>
          <w:lang w:val="sr-Cyrl-RS"/>
        </w:rPr>
        <w:t>У непосредној близини објекта који се реконструише не постоје грађевине које могу бити угрожене планираном интервенцијом.</w:t>
      </w:r>
    </w:p>
    <w:p w14:paraId="283328AF" w14:textId="77777777" w:rsidR="00C47117" w:rsidRDefault="00C47117" w:rsidP="008D1E92">
      <w:pPr>
        <w:jc w:val="both"/>
        <w:rPr>
          <w:b/>
          <w:lang w:val="sr-Cyrl-RS"/>
        </w:rPr>
      </w:pPr>
    </w:p>
    <w:p w14:paraId="2F619AF7" w14:textId="74C3E737" w:rsidR="00B27EEF" w:rsidRDefault="00926F77" w:rsidP="00F142A9">
      <w:pPr>
        <w:ind w:firstLine="720"/>
        <w:jc w:val="both"/>
        <w:rPr>
          <w:b/>
          <w:lang w:val="sr-Cyrl-RS"/>
        </w:rPr>
      </w:pPr>
      <w:r>
        <w:rPr>
          <w:b/>
          <w:lang w:val="sr-Cyrl-RS"/>
        </w:rPr>
        <w:t xml:space="preserve">(ж) </w:t>
      </w:r>
      <w:r w:rsidR="00B27EEF">
        <w:rPr>
          <w:b/>
          <w:lang w:val="sr-Cyrl-RS"/>
        </w:rPr>
        <w:t>Непокретна културна добра и археолошка налазишта</w:t>
      </w:r>
    </w:p>
    <w:p w14:paraId="70B0CA8F" w14:textId="77777777" w:rsidR="00B27EEF" w:rsidRDefault="00B27EEF" w:rsidP="008D1E92">
      <w:pPr>
        <w:jc w:val="both"/>
        <w:rPr>
          <w:b/>
          <w:lang w:val="sr-Cyrl-RS"/>
        </w:rPr>
      </w:pPr>
    </w:p>
    <w:p w14:paraId="7EA61B88" w14:textId="2CE339AD" w:rsidR="00B27EEF" w:rsidRDefault="000A782E" w:rsidP="008D1E92">
      <w:pPr>
        <w:jc w:val="both"/>
        <w:rPr>
          <w:lang w:val="sr-Cyrl-RS" w:eastAsia="x-none"/>
        </w:rPr>
      </w:pPr>
      <w:r w:rsidRPr="000A782E">
        <w:rPr>
          <w:lang w:val="sr-Cyrl-RS" w:eastAsia="x-none"/>
        </w:rPr>
        <w:t>На предметној локацији нису регистрована природна и културна добра. Такође нема ни заштићених природних добара у околини, као и оних која се налазе у поступку заштите.</w:t>
      </w:r>
    </w:p>
    <w:p w14:paraId="3F492A2E" w14:textId="77777777" w:rsidR="000A782E" w:rsidRDefault="000A782E" w:rsidP="008D1E92">
      <w:pPr>
        <w:jc w:val="both"/>
        <w:rPr>
          <w:b/>
          <w:lang w:val="sr-Cyrl-RS"/>
        </w:rPr>
      </w:pPr>
    </w:p>
    <w:p w14:paraId="20BA1138" w14:textId="65C21F9B" w:rsidR="00B27EEF" w:rsidRDefault="000A782E" w:rsidP="00F142A9">
      <w:pPr>
        <w:ind w:firstLine="720"/>
        <w:jc w:val="both"/>
        <w:rPr>
          <w:b/>
          <w:lang w:val="sr-Cyrl-RS"/>
        </w:rPr>
      </w:pPr>
      <w:r>
        <w:rPr>
          <w:b/>
          <w:lang w:val="sr-Cyrl-RS"/>
        </w:rPr>
        <w:t xml:space="preserve">(з) </w:t>
      </w:r>
      <w:r w:rsidR="00B27EEF">
        <w:rPr>
          <w:b/>
          <w:lang w:val="sr-Cyrl-RS"/>
        </w:rPr>
        <w:t>Пејзаж</w:t>
      </w:r>
    </w:p>
    <w:p w14:paraId="2EB9BCDF" w14:textId="77777777" w:rsidR="00B27EEF" w:rsidRDefault="00B27EEF" w:rsidP="008D1E92">
      <w:pPr>
        <w:jc w:val="both"/>
        <w:rPr>
          <w:b/>
          <w:lang w:val="sr-Cyrl-RS"/>
        </w:rPr>
      </w:pPr>
    </w:p>
    <w:p w14:paraId="40F09ABC" w14:textId="1F81F670" w:rsidR="009C15F9" w:rsidRDefault="009C15F9" w:rsidP="00B27EEF">
      <w:pPr>
        <w:jc w:val="both"/>
        <w:rPr>
          <w:lang w:val="sr-Cyrl-RS"/>
        </w:rPr>
      </w:pPr>
      <w:r>
        <w:rPr>
          <w:lang w:val="sr-Cyrl-RS"/>
        </w:rPr>
        <w:t>Пејзаж представља психоло</w:t>
      </w:r>
      <w:r w:rsidR="005D4C9F">
        <w:rPr>
          <w:lang w:val="sr-Cyrl-RS"/>
        </w:rPr>
        <w:t>ш</w:t>
      </w:r>
      <w:r>
        <w:rPr>
          <w:lang w:val="sr-Cyrl-RS"/>
        </w:rPr>
        <w:t>ку, афективну категорију која обухвата синергично деловања целокупног окружења на посматрача.</w:t>
      </w:r>
    </w:p>
    <w:p w14:paraId="6DCC025D" w14:textId="77777777" w:rsidR="007179DC" w:rsidRDefault="007179DC" w:rsidP="00B27EEF">
      <w:pPr>
        <w:jc w:val="both"/>
        <w:rPr>
          <w:lang w:val="sr-Cyrl-RS"/>
        </w:rPr>
      </w:pPr>
    </w:p>
    <w:p w14:paraId="553589A1" w14:textId="05A01BAB" w:rsidR="00B27EEF" w:rsidRDefault="00B27EEF" w:rsidP="00B27EEF">
      <w:pPr>
        <w:jc w:val="both"/>
        <w:rPr>
          <w:lang w:val="sr-Cyrl-RS"/>
        </w:rPr>
      </w:pPr>
      <w:r>
        <w:rPr>
          <w:lang w:val="sr-Cyrl-RS"/>
        </w:rPr>
        <w:t>Карактеристике слике предела представљају чинилац који доприноси квалитету пројектног решења. Немогуће је изградити саобраћајницу</w:t>
      </w:r>
      <w:r w:rsidR="007179DC">
        <w:rPr>
          <w:lang w:val="sr-Cyrl-RS"/>
        </w:rPr>
        <w:t xml:space="preserve"> или путни објекат</w:t>
      </w:r>
      <w:r>
        <w:rPr>
          <w:lang w:val="sr-Cyrl-RS"/>
        </w:rPr>
        <w:t xml:space="preserve">, а да не постоје визуелни утицаји. Два основна нивоа разматрања су геомеријско обликовање и односи према простору – утицај на пејзаж. </w:t>
      </w:r>
      <w:r w:rsidR="007C390F">
        <w:rPr>
          <w:lang w:val="sr-Cyrl-RS"/>
        </w:rPr>
        <w:t>Путни објекат</w:t>
      </w:r>
      <w:r>
        <w:rPr>
          <w:lang w:val="sr-Cyrl-RS"/>
        </w:rPr>
        <w:t xml:space="preserve"> може да утиче на побољшање или деградацију простора, затим да буде у складу са својом околином, може да побољша општи изглед, ако се води рачуна о пејзажу и слично.</w:t>
      </w:r>
    </w:p>
    <w:p w14:paraId="6B4861C9" w14:textId="6B3DC347" w:rsidR="007C390F" w:rsidRDefault="007C390F" w:rsidP="00B27EEF">
      <w:pPr>
        <w:jc w:val="both"/>
        <w:rPr>
          <w:lang w:val="sr-Cyrl-RS"/>
        </w:rPr>
      </w:pPr>
    </w:p>
    <w:p w14:paraId="3DB582DD" w14:textId="7590118E" w:rsidR="007C390F" w:rsidRDefault="007C390F" w:rsidP="00B27EEF">
      <w:pPr>
        <w:jc w:val="both"/>
        <w:rPr>
          <w:lang w:val="sr-Cyrl-RS"/>
        </w:rPr>
      </w:pPr>
      <w:r w:rsidRPr="007C390F">
        <w:rPr>
          <w:lang w:val="sr-Cyrl-RS"/>
        </w:rPr>
        <w:lastRenderedPageBreak/>
        <w:t>Реконструкцијом путног објекта, неће доћи до значајних утицаја на околни пејзаж. Мост ће у естетском погледу бити прихватљивији, имаће већу прегледност и сигурност, а такође и корито реке ће бити уређено, што ће имати додатну корист на побољшање постојећег пејзажа.</w:t>
      </w:r>
    </w:p>
    <w:p w14:paraId="12BBE230" w14:textId="77777777" w:rsidR="005D4C9F" w:rsidRDefault="005D4C9F" w:rsidP="00B27EEF">
      <w:pPr>
        <w:jc w:val="both"/>
        <w:rPr>
          <w:lang w:val="sr-Cyrl-RS"/>
        </w:rPr>
      </w:pPr>
    </w:p>
    <w:p w14:paraId="6D97B493" w14:textId="27FCF807" w:rsidR="005D4C9F" w:rsidRPr="00F142A9" w:rsidRDefault="007C390F" w:rsidP="00F142A9">
      <w:pPr>
        <w:ind w:firstLine="720"/>
        <w:jc w:val="both"/>
        <w:rPr>
          <w:b/>
          <w:bCs/>
          <w:lang w:val="sr-Cyrl-RS"/>
        </w:rPr>
      </w:pPr>
      <w:r>
        <w:rPr>
          <w:b/>
          <w:bCs/>
          <w:lang w:val="sr-Cyrl-RS"/>
        </w:rPr>
        <w:t xml:space="preserve">(и) </w:t>
      </w:r>
      <w:r w:rsidR="005D4C9F" w:rsidRPr="00F142A9">
        <w:rPr>
          <w:b/>
          <w:bCs/>
          <w:lang w:val="sr-Cyrl-RS"/>
        </w:rPr>
        <w:t>Међусобни односи наведених чинилаца</w:t>
      </w:r>
    </w:p>
    <w:p w14:paraId="44117D79" w14:textId="77777777" w:rsidR="005D4C9F" w:rsidRDefault="005D4C9F" w:rsidP="00B27EEF">
      <w:pPr>
        <w:jc w:val="both"/>
        <w:rPr>
          <w:lang w:val="sr-Cyrl-RS"/>
        </w:rPr>
      </w:pPr>
    </w:p>
    <w:p w14:paraId="5E0C081E" w14:textId="67EA3541" w:rsidR="00F142A9" w:rsidRDefault="00F142A9" w:rsidP="00F142A9">
      <w:pPr>
        <w:jc w:val="both"/>
        <w:rPr>
          <w:lang w:val="sr-Cyrl-RS"/>
        </w:rPr>
      </w:pPr>
      <w:r>
        <w:rPr>
          <w:lang w:val="sr-Cyrl-RS"/>
        </w:rPr>
        <w:t>Међусобни односи наведених чинилаца</w:t>
      </w:r>
      <w:r w:rsidR="0096057A">
        <w:rPr>
          <w:lang w:val="sr-Cyrl-RS"/>
        </w:rPr>
        <w:t xml:space="preserve"> животне средине на посматраној деоници, могу се коментарисати са нивоа доступних података о овом простору. Увидом у резултате о квалитету вода и земљишта указује се потреба за коментаром који ближе објашњава постојеће (нулто) стање.</w:t>
      </w:r>
    </w:p>
    <w:p w14:paraId="6C02B2E2" w14:textId="77777777" w:rsidR="004E66CF" w:rsidRDefault="004E66CF" w:rsidP="00F142A9">
      <w:pPr>
        <w:jc w:val="both"/>
        <w:rPr>
          <w:lang w:val="sr-Latn-RS"/>
        </w:rPr>
      </w:pPr>
    </w:p>
    <w:p w14:paraId="1FAC9825" w14:textId="2B801718" w:rsidR="00C55D91" w:rsidRDefault="00C55D91" w:rsidP="00F142A9">
      <w:pPr>
        <w:jc w:val="both"/>
        <w:rPr>
          <w:lang w:val="sr-Cyrl-RS"/>
        </w:rPr>
      </w:pPr>
      <w:r>
        <w:rPr>
          <w:lang w:val="sr-Cyrl-RS"/>
        </w:rPr>
        <w:t>Уважавајући све закључке који с</w:t>
      </w:r>
      <w:r w:rsidR="00EB76F9">
        <w:rPr>
          <w:lang w:val="sr-Cyrl-RS"/>
        </w:rPr>
        <w:t>у</w:t>
      </w:r>
      <w:r>
        <w:rPr>
          <w:lang w:val="sr-Cyrl-RS"/>
        </w:rPr>
        <w:t xml:space="preserve"> изведени у смислу квантифиикације постојећег стања и постојања могућности за његову деградацију, са сигурношћу се може тврдити да је неопходна квантификација свих очекиваних утицаја како би се могао донети закључак о њиховом значају као и предложити одговарајуће мере заштите.</w:t>
      </w:r>
    </w:p>
    <w:p w14:paraId="2DF4A94C" w14:textId="77777777" w:rsidR="005D4C9F" w:rsidRDefault="005D4C9F" w:rsidP="00B27EEF">
      <w:pPr>
        <w:jc w:val="both"/>
        <w:rPr>
          <w:lang w:val="sr-Cyrl-RS" w:eastAsia="x-none"/>
        </w:rPr>
      </w:pPr>
    </w:p>
    <w:p w14:paraId="4C1ADE5A" w14:textId="23043218" w:rsidR="00FE50AE" w:rsidRDefault="00FE50AE" w:rsidP="00FE50AE">
      <w:pPr>
        <w:jc w:val="both"/>
        <w:rPr>
          <w:b/>
          <w:lang w:val="sr-Cyrl-CS"/>
        </w:rPr>
      </w:pPr>
      <w:r>
        <w:rPr>
          <w:b/>
          <w:lang w:val="sr-Cyrl-CS"/>
        </w:rPr>
        <w:t>6</w:t>
      </w:r>
      <w:r w:rsidRPr="007B6D65">
        <w:rPr>
          <w:b/>
          <w:lang w:val="sr-Cyrl-CS"/>
        </w:rPr>
        <w:t xml:space="preserve">. </w:t>
      </w:r>
      <w:r>
        <w:rPr>
          <w:b/>
          <w:lang w:val="sr-Cyrl-CS"/>
        </w:rPr>
        <w:t>ОПИС МОГУЋИХ УТИЦАЈА ПРОЈЕКТА НА ЧИНИОЦЕ ЖИВОТНЕ СРЕДИНЕ</w:t>
      </w:r>
    </w:p>
    <w:p w14:paraId="44B03D78" w14:textId="77777777" w:rsidR="00FE50AE" w:rsidRDefault="00FE50AE" w:rsidP="00FE50AE">
      <w:pPr>
        <w:jc w:val="both"/>
        <w:rPr>
          <w:b/>
          <w:lang w:val="sr-Cyrl-CS"/>
        </w:rPr>
      </w:pPr>
    </w:p>
    <w:p w14:paraId="1643C66A" w14:textId="2F74BE19" w:rsidR="00FE50AE" w:rsidRDefault="00D80E5B" w:rsidP="00C415F1">
      <w:pPr>
        <w:ind w:firstLine="720"/>
        <w:jc w:val="both"/>
        <w:rPr>
          <w:b/>
          <w:lang w:val="sr-Cyrl-CS"/>
        </w:rPr>
      </w:pPr>
      <w:r>
        <w:rPr>
          <w:b/>
          <w:lang w:val="sr-Cyrl-CS"/>
        </w:rPr>
        <w:t>а)</w:t>
      </w:r>
      <w:r>
        <w:rPr>
          <w:b/>
          <w:lang w:val="sr-Cyrl-CS"/>
        </w:rPr>
        <w:tab/>
      </w:r>
      <w:r w:rsidR="00C415F1">
        <w:rPr>
          <w:b/>
          <w:lang w:val="sr-Cyrl-CS"/>
        </w:rPr>
        <w:t>О</w:t>
      </w:r>
      <w:r w:rsidR="00FE50AE">
        <w:rPr>
          <w:b/>
          <w:lang w:val="sr-Cyrl-CS"/>
        </w:rPr>
        <w:t>чекивана емисија и очекиване производње отпада</w:t>
      </w:r>
    </w:p>
    <w:p w14:paraId="40CBFDF2" w14:textId="77777777" w:rsidR="00433901" w:rsidRDefault="00433901" w:rsidP="00FE50AE">
      <w:pPr>
        <w:jc w:val="both"/>
        <w:rPr>
          <w:b/>
          <w:lang w:val="sr-Cyrl-CS"/>
        </w:rPr>
      </w:pPr>
    </w:p>
    <w:p w14:paraId="6926C909" w14:textId="77777777" w:rsidR="00CE72FB" w:rsidRPr="00CE72FB" w:rsidRDefault="00CE72FB" w:rsidP="00CE72FB">
      <w:pPr>
        <w:jc w:val="both"/>
        <w:rPr>
          <w:b/>
          <w:bCs/>
          <w:i/>
          <w:iCs/>
        </w:rPr>
      </w:pPr>
      <w:proofErr w:type="spellStart"/>
      <w:r w:rsidRPr="00CE72FB">
        <w:rPr>
          <w:b/>
          <w:bCs/>
          <w:i/>
          <w:iCs/>
        </w:rPr>
        <w:t>Емисије</w:t>
      </w:r>
      <w:proofErr w:type="spellEnd"/>
      <w:r w:rsidRPr="00CE72FB">
        <w:rPr>
          <w:b/>
          <w:bCs/>
          <w:i/>
          <w:iCs/>
        </w:rPr>
        <w:t xml:space="preserve"> у </w:t>
      </w:r>
      <w:proofErr w:type="spellStart"/>
      <w:r w:rsidRPr="00CE72FB">
        <w:rPr>
          <w:b/>
          <w:bCs/>
          <w:i/>
          <w:iCs/>
        </w:rPr>
        <w:t>ваздух</w:t>
      </w:r>
      <w:proofErr w:type="spellEnd"/>
    </w:p>
    <w:p w14:paraId="6E288BE9" w14:textId="77777777" w:rsidR="00CE72FB" w:rsidRDefault="00CE72FB" w:rsidP="00CE72FB">
      <w:pPr>
        <w:jc w:val="both"/>
      </w:pPr>
    </w:p>
    <w:p w14:paraId="6BE7CBA0" w14:textId="740A8C46" w:rsidR="00CE72FB" w:rsidRDefault="00CE72FB" w:rsidP="00CE72FB">
      <w:pPr>
        <w:jc w:val="both"/>
      </w:pPr>
      <w:r>
        <w:t xml:space="preserve">У </w:t>
      </w:r>
      <w:proofErr w:type="spellStart"/>
      <w:r>
        <w:t>фази</w:t>
      </w:r>
      <w:proofErr w:type="spellEnd"/>
      <w:r>
        <w:t xml:space="preserve"> </w:t>
      </w:r>
      <w:proofErr w:type="spellStart"/>
      <w:r>
        <w:t>извођења</w:t>
      </w:r>
      <w:proofErr w:type="spellEnd"/>
      <w:r>
        <w:t xml:space="preserve"> </w:t>
      </w:r>
      <w:proofErr w:type="spellStart"/>
      <w:r>
        <w:t>грађевинских</w:t>
      </w:r>
      <w:proofErr w:type="spellEnd"/>
      <w:r>
        <w:t xml:space="preserve"> </w:t>
      </w:r>
      <w:proofErr w:type="spellStart"/>
      <w:r>
        <w:t>радова</w:t>
      </w:r>
      <w:proofErr w:type="spellEnd"/>
      <w:r>
        <w:t xml:space="preserve">, </w:t>
      </w:r>
      <w:proofErr w:type="spellStart"/>
      <w:r>
        <w:t>може</w:t>
      </w:r>
      <w:proofErr w:type="spellEnd"/>
      <w:r>
        <w:t xml:space="preserve"> </w:t>
      </w:r>
      <w:proofErr w:type="spellStart"/>
      <w:r>
        <w:t>доћи</w:t>
      </w:r>
      <w:proofErr w:type="spellEnd"/>
      <w:r>
        <w:t xml:space="preserve"> </w:t>
      </w:r>
      <w:proofErr w:type="spellStart"/>
      <w:r>
        <w:t>до</w:t>
      </w:r>
      <w:proofErr w:type="spellEnd"/>
      <w:r>
        <w:t xml:space="preserve"> </w:t>
      </w:r>
      <w:proofErr w:type="spellStart"/>
      <w:r>
        <w:t>привременог</w:t>
      </w:r>
      <w:proofErr w:type="spellEnd"/>
      <w:r>
        <w:t xml:space="preserve"> </w:t>
      </w:r>
      <w:proofErr w:type="spellStart"/>
      <w:r>
        <w:t>умереног</w:t>
      </w:r>
      <w:proofErr w:type="spellEnd"/>
      <w:r>
        <w:t xml:space="preserve"> </w:t>
      </w:r>
      <w:proofErr w:type="spellStart"/>
      <w:r>
        <w:t>пада</w:t>
      </w:r>
      <w:proofErr w:type="spellEnd"/>
      <w:r>
        <w:t xml:space="preserve"> </w:t>
      </w:r>
      <w:proofErr w:type="spellStart"/>
      <w:r>
        <w:t>квалитета</w:t>
      </w:r>
      <w:proofErr w:type="spellEnd"/>
      <w:r>
        <w:t xml:space="preserve"> </w:t>
      </w:r>
      <w:proofErr w:type="spellStart"/>
      <w:r>
        <w:t>ваздуха</w:t>
      </w:r>
      <w:proofErr w:type="spellEnd"/>
      <w:r>
        <w:t xml:space="preserve"> </w:t>
      </w:r>
      <w:proofErr w:type="spellStart"/>
      <w:r>
        <w:t>на</w:t>
      </w:r>
      <w:proofErr w:type="spellEnd"/>
      <w:r>
        <w:t xml:space="preserve"> </w:t>
      </w:r>
      <w:proofErr w:type="spellStart"/>
      <w:r>
        <w:t>локалном</w:t>
      </w:r>
      <w:proofErr w:type="spellEnd"/>
      <w:r>
        <w:t xml:space="preserve"> </w:t>
      </w:r>
      <w:proofErr w:type="spellStart"/>
      <w:r>
        <w:t>нивоу</w:t>
      </w:r>
      <w:proofErr w:type="spellEnd"/>
      <w:r>
        <w:t xml:space="preserve">, </w:t>
      </w:r>
      <w:proofErr w:type="spellStart"/>
      <w:r>
        <w:t>због</w:t>
      </w:r>
      <w:proofErr w:type="spellEnd"/>
      <w:r>
        <w:t xml:space="preserve"> </w:t>
      </w:r>
      <w:proofErr w:type="spellStart"/>
      <w:r>
        <w:t>емисија</w:t>
      </w:r>
      <w:proofErr w:type="spellEnd"/>
      <w:r>
        <w:t xml:space="preserve"> </w:t>
      </w:r>
      <w:proofErr w:type="spellStart"/>
      <w:r>
        <w:t>прашине</w:t>
      </w:r>
      <w:proofErr w:type="spellEnd"/>
      <w:r>
        <w:t xml:space="preserve"> </w:t>
      </w:r>
      <w:proofErr w:type="spellStart"/>
      <w:r>
        <w:t>проузроковане</w:t>
      </w:r>
      <w:proofErr w:type="spellEnd"/>
      <w:r w:rsidR="001426CC">
        <w:t xml:space="preserve"> </w:t>
      </w:r>
      <w:proofErr w:type="spellStart"/>
      <w:r>
        <w:t>саобраћањем</w:t>
      </w:r>
      <w:proofErr w:type="spellEnd"/>
      <w:r>
        <w:t xml:space="preserve"> </w:t>
      </w:r>
      <w:proofErr w:type="spellStart"/>
      <w:r>
        <w:t>грађевинске</w:t>
      </w:r>
      <w:proofErr w:type="spellEnd"/>
      <w:r>
        <w:t xml:space="preserve"> </w:t>
      </w:r>
      <w:proofErr w:type="spellStart"/>
      <w:r>
        <w:t>механизације</w:t>
      </w:r>
      <w:proofErr w:type="spellEnd"/>
      <w:r>
        <w:t xml:space="preserve"> и </w:t>
      </w:r>
      <w:proofErr w:type="spellStart"/>
      <w:r>
        <w:t>повишеног</w:t>
      </w:r>
      <w:proofErr w:type="spellEnd"/>
      <w:r>
        <w:t xml:space="preserve"> </w:t>
      </w:r>
      <w:proofErr w:type="spellStart"/>
      <w:r>
        <w:t>нивоа</w:t>
      </w:r>
      <w:proofErr w:type="spellEnd"/>
      <w:r>
        <w:t xml:space="preserve"> </w:t>
      </w:r>
      <w:proofErr w:type="spellStart"/>
      <w:r>
        <w:t>азот</w:t>
      </w:r>
      <w:proofErr w:type="spellEnd"/>
      <w:r>
        <w:t xml:space="preserve"> </w:t>
      </w:r>
      <w:proofErr w:type="spellStart"/>
      <w:r>
        <w:t>оксида</w:t>
      </w:r>
      <w:proofErr w:type="spellEnd"/>
      <w:r>
        <w:t xml:space="preserve"> (</w:t>
      </w:r>
      <w:proofErr w:type="spellStart"/>
      <w:r>
        <w:t>NОx</w:t>
      </w:r>
      <w:proofErr w:type="spellEnd"/>
      <w:r>
        <w:t>) и</w:t>
      </w:r>
      <w:r w:rsidR="0074134E">
        <w:t xml:space="preserve"> </w:t>
      </w:r>
      <w:proofErr w:type="spellStart"/>
      <w:r>
        <w:t>сумпор</w:t>
      </w:r>
      <w:proofErr w:type="spellEnd"/>
      <w:r>
        <w:t xml:space="preserve"> </w:t>
      </w:r>
      <w:proofErr w:type="spellStart"/>
      <w:r>
        <w:t>оксида</w:t>
      </w:r>
      <w:proofErr w:type="spellEnd"/>
      <w:r>
        <w:t xml:space="preserve"> (</w:t>
      </w:r>
      <w:proofErr w:type="spellStart"/>
      <w:r>
        <w:t>SОx</w:t>
      </w:r>
      <w:proofErr w:type="spellEnd"/>
      <w:r>
        <w:t xml:space="preserve">), </w:t>
      </w:r>
      <w:proofErr w:type="spellStart"/>
      <w:r>
        <w:t>због</w:t>
      </w:r>
      <w:proofErr w:type="spellEnd"/>
      <w:r>
        <w:t xml:space="preserve"> </w:t>
      </w:r>
      <w:proofErr w:type="spellStart"/>
      <w:r>
        <w:t>издувних</w:t>
      </w:r>
      <w:proofErr w:type="spellEnd"/>
      <w:r>
        <w:t xml:space="preserve"> </w:t>
      </w:r>
      <w:proofErr w:type="spellStart"/>
      <w:r>
        <w:t>гасова</w:t>
      </w:r>
      <w:proofErr w:type="spellEnd"/>
      <w:r>
        <w:t xml:space="preserve"> </w:t>
      </w:r>
      <w:proofErr w:type="spellStart"/>
      <w:r>
        <w:t>грађевинске</w:t>
      </w:r>
      <w:proofErr w:type="spellEnd"/>
      <w:r>
        <w:t xml:space="preserve"> </w:t>
      </w:r>
      <w:proofErr w:type="spellStart"/>
      <w:r>
        <w:t>механизације</w:t>
      </w:r>
      <w:proofErr w:type="spellEnd"/>
      <w:r>
        <w:t>.</w:t>
      </w:r>
      <w:r w:rsidR="0074134E">
        <w:t xml:space="preserve"> </w:t>
      </w:r>
      <w:proofErr w:type="spellStart"/>
      <w:proofErr w:type="gramStart"/>
      <w:r>
        <w:t>За</w:t>
      </w:r>
      <w:proofErr w:type="spellEnd"/>
      <w:r>
        <w:t xml:space="preserve"> </w:t>
      </w:r>
      <w:proofErr w:type="spellStart"/>
      <w:r>
        <w:t>време</w:t>
      </w:r>
      <w:proofErr w:type="spellEnd"/>
      <w:r>
        <w:t xml:space="preserve"> </w:t>
      </w:r>
      <w:proofErr w:type="spellStart"/>
      <w:r>
        <w:t>експлоатације</w:t>
      </w:r>
      <w:proofErr w:type="spellEnd"/>
      <w:r>
        <w:t xml:space="preserve"> </w:t>
      </w:r>
      <w:proofErr w:type="spellStart"/>
      <w:r>
        <w:t>предметног</w:t>
      </w:r>
      <w:proofErr w:type="spellEnd"/>
      <w:r>
        <w:t xml:space="preserve"> </w:t>
      </w:r>
      <w:proofErr w:type="spellStart"/>
      <w:r>
        <w:t>пројекта</w:t>
      </w:r>
      <w:proofErr w:type="spellEnd"/>
      <w:r>
        <w:t xml:space="preserve"> </w:t>
      </w:r>
      <w:proofErr w:type="spellStart"/>
      <w:r>
        <w:t>долазиће</w:t>
      </w:r>
      <w:proofErr w:type="spellEnd"/>
      <w:r>
        <w:t xml:space="preserve"> </w:t>
      </w:r>
      <w:proofErr w:type="spellStart"/>
      <w:r>
        <w:t>до</w:t>
      </w:r>
      <w:proofErr w:type="spellEnd"/>
      <w:r>
        <w:t xml:space="preserve"> </w:t>
      </w:r>
      <w:proofErr w:type="spellStart"/>
      <w:r>
        <w:t>емисија</w:t>
      </w:r>
      <w:proofErr w:type="spellEnd"/>
      <w:r>
        <w:t xml:space="preserve"> </w:t>
      </w:r>
      <w:proofErr w:type="spellStart"/>
      <w:r>
        <w:t>загађујућих</w:t>
      </w:r>
      <w:proofErr w:type="spellEnd"/>
      <w:r>
        <w:t xml:space="preserve"> </w:t>
      </w:r>
      <w:proofErr w:type="spellStart"/>
      <w:r>
        <w:t>материја</w:t>
      </w:r>
      <w:proofErr w:type="spellEnd"/>
      <w:r w:rsidR="0074134E">
        <w:t xml:space="preserve"> </w:t>
      </w:r>
      <w:proofErr w:type="spellStart"/>
      <w:r>
        <w:t>из</w:t>
      </w:r>
      <w:proofErr w:type="spellEnd"/>
      <w:r>
        <w:t xml:space="preserve"> </w:t>
      </w:r>
      <w:proofErr w:type="spellStart"/>
      <w:r>
        <w:t>издувних</w:t>
      </w:r>
      <w:proofErr w:type="spellEnd"/>
      <w:r>
        <w:t xml:space="preserve"> </w:t>
      </w:r>
      <w:proofErr w:type="spellStart"/>
      <w:r>
        <w:t>система</w:t>
      </w:r>
      <w:proofErr w:type="spellEnd"/>
      <w:r>
        <w:t xml:space="preserve"> </w:t>
      </w:r>
      <w:proofErr w:type="spellStart"/>
      <w:r>
        <w:t>моторних</w:t>
      </w:r>
      <w:proofErr w:type="spellEnd"/>
      <w:r>
        <w:t xml:space="preserve"> </w:t>
      </w:r>
      <w:proofErr w:type="spellStart"/>
      <w:r>
        <w:t>возила</w:t>
      </w:r>
      <w:proofErr w:type="spellEnd"/>
      <w:r>
        <w:t xml:space="preserve">, </w:t>
      </w:r>
      <w:proofErr w:type="spellStart"/>
      <w:r>
        <w:t>услед</w:t>
      </w:r>
      <w:proofErr w:type="spellEnd"/>
      <w:r>
        <w:t xml:space="preserve"> </w:t>
      </w:r>
      <w:proofErr w:type="spellStart"/>
      <w:r>
        <w:t>хабања</w:t>
      </w:r>
      <w:proofErr w:type="spellEnd"/>
      <w:r>
        <w:t xml:space="preserve"> </w:t>
      </w:r>
      <w:proofErr w:type="spellStart"/>
      <w:r>
        <w:t>мотора</w:t>
      </w:r>
      <w:proofErr w:type="spellEnd"/>
      <w:r>
        <w:t xml:space="preserve"> и </w:t>
      </w:r>
      <w:proofErr w:type="spellStart"/>
      <w:r>
        <w:t>пнеуматика</w:t>
      </w:r>
      <w:proofErr w:type="spellEnd"/>
      <w:r>
        <w:t>,</w:t>
      </w:r>
      <w:r w:rsidR="0074134E">
        <w:t xml:space="preserve"> </w:t>
      </w:r>
      <w:proofErr w:type="spellStart"/>
      <w:r>
        <w:t>процуривања</w:t>
      </w:r>
      <w:proofErr w:type="spellEnd"/>
      <w:r>
        <w:t xml:space="preserve"> </w:t>
      </w:r>
      <w:proofErr w:type="spellStart"/>
      <w:r>
        <w:t>горива</w:t>
      </w:r>
      <w:proofErr w:type="spellEnd"/>
      <w:r>
        <w:t xml:space="preserve">, </w:t>
      </w:r>
      <w:proofErr w:type="spellStart"/>
      <w:r>
        <w:t>мазива</w:t>
      </w:r>
      <w:proofErr w:type="spellEnd"/>
      <w:r>
        <w:t xml:space="preserve"> и </w:t>
      </w:r>
      <w:proofErr w:type="spellStart"/>
      <w:r>
        <w:t>других</w:t>
      </w:r>
      <w:proofErr w:type="spellEnd"/>
      <w:r>
        <w:t xml:space="preserve"> </w:t>
      </w:r>
      <w:proofErr w:type="spellStart"/>
      <w:r>
        <w:t>течности</w:t>
      </w:r>
      <w:proofErr w:type="spellEnd"/>
      <w:r>
        <w:t xml:space="preserve"> и </w:t>
      </w:r>
      <w:proofErr w:type="spellStart"/>
      <w:r>
        <w:t>отпадања</w:t>
      </w:r>
      <w:proofErr w:type="spellEnd"/>
      <w:r>
        <w:t xml:space="preserve"> </w:t>
      </w:r>
      <w:proofErr w:type="spellStart"/>
      <w:r>
        <w:t>честица</w:t>
      </w:r>
      <w:proofErr w:type="spellEnd"/>
      <w:r>
        <w:t xml:space="preserve"> </w:t>
      </w:r>
      <w:proofErr w:type="spellStart"/>
      <w:r>
        <w:t>услед</w:t>
      </w:r>
      <w:proofErr w:type="spellEnd"/>
      <w:r>
        <w:t xml:space="preserve"> </w:t>
      </w:r>
      <w:proofErr w:type="spellStart"/>
      <w:r>
        <w:t>корозије</w:t>
      </w:r>
      <w:proofErr w:type="spellEnd"/>
      <w:r>
        <w:t>.</w:t>
      </w:r>
      <w:proofErr w:type="gramEnd"/>
      <w:r w:rsidR="0074134E">
        <w:t xml:space="preserve"> </w:t>
      </w:r>
      <w:proofErr w:type="spellStart"/>
      <w:r>
        <w:t>Ове</w:t>
      </w:r>
      <w:proofErr w:type="spellEnd"/>
      <w:r>
        <w:t xml:space="preserve"> </w:t>
      </w:r>
      <w:proofErr w:type="spellStart"/>
      <w:r>
        <w:t>материје</w:t>
      </w:r>
      <w:proofErr w:type="spellEnd"/>
      <w:r>
        <w:t xml:space="preserve"> </w:t>
      </w:r>
      <w:proofErr w:type="spellStart"/>
      <w:r>
        <w:t>се</w:t>
      </w:r>
      <w:proofErr w:type="spellEnd"/>
      <w:r>
        <w:t xml:space="preserve"> </w:t>
      </w:r>
      <w:proofErr w:type="spellStart"/>
      <w:r>
        <w:t>емитују</w:t>
      </w:r>
      <w:proofErr w:type="spellEnd"/>
      <w:r>
        <w:t xml:space="preserve"> </w:t>
      </w:r>
      <w:proofErr w:type="spellStart"/>
      <w:r>
        <w:t>директно</w:t>
      </w:r>
      <w:proofErr w:type="spellEnd"/>
      <w:r>
        <w:t xml:space="preserve"> у </w:t>
      </w:r>
      <w:proofErr w:type="spellStart"/>
      <w:r>
        <w:t>атмосферу</w:t>
      </w:r>
      <w:proofErr w:type="spellEnd"/>
      <w:r>
        <w:t xml:space="preserve"> (CO, NOx, SO2, PM10) и </w:t>
      </w:r>
      <w:proofErr w:type="spellStart"/>
      <w:r>
        <w:t>на</w:t>
      </w:r>
      <w:proofErr w:type="spellEnd"/>
      <w:r>
        <w:t xml:space="preserve"> </w:t>
      </w:r>
      <w:proofErr w:type="spellStart"/>
      <w:r>
        <w:t>коловозну</w:t>
      </w:r>
      <w:proofErr w:type="spellEnd"/>
    </w:p>
    <w:p w14:paraId="367BB1AF" w14:textId="77777777" w:rsidR="00CE72FB" w:rsidRPr="00D97347" w:rsidRDefault="00CE72FB" w:rsidP="00CE72FB">
      <w:pPr>
        <w:jc w:val="both"/>
        <w:rPr>
          <w:lang w:val="sr-Cyrl-RS"/>
        </w:rPr>
      </w:pPr>
      <w:proofErr w:type="spellStart"/>
      <w:r>
        <w:t>површину</w:t>
      </w:r>
      <w:proofErr w:type="spellEnd"/>
      <w:r>
        <w:t>.</w:t>
      </w:r>
    </w:p>
    <w:p w14:paraId="769DE8EA" w14:textId="6F8063C3" w:rsidR="00CE72FB" w:rsidRDefault="00CE72FB" w:rsidP="00CE72FB">
      <w:pPr>
        <w:jc w:val="both"/>
      </w:pPr>
      <w:proofErr w:type="spellStart"/>
      <w:r>
        <w:t>Процес</w:t>
      </w:r>
      <w:proofErr w:type="spellEnd"/>
      <w:r>
        <w:t xml:space="preserve"> </w:t>
      </w:r>
      <w:proofErr w:type="spellStart"/>
      <w:r>
        <w:t>загађења</w:t>
      </w:r>
      <w:proofErr w:type="spellEnd"/>
      <w:r>
        <w:t xml:space="preserve"> </w:t>
      </w:r>
      <w:proofErr w:type="spellStart"/>
      <w:r>
        <w:t>ваздуха</w:t>
      </w:r>
      <w:proofErr w:type="spellEnd"/>
      <w:r>
        <w:t xml:space="preserve"> </w:t>
      </w:r>
      <w:proofErr w:type="spellStart"/>
      <w:r>
        <w:t>карактеришу</w:t>
      </w:r>
      <w:proofErr w:type="spellEnd"/>
      <w:r>
        <w:t xml:space="preserve"> </w:t>
      </w:r>
      <w:proofErr w:type="spellStart"/>
      <w:r>
        <w:t>две</w:t>
      </w:r>
      <w:proofErr w:type="spellEnd"/>
      <w:r>
        <w:t xml:space="preserve"> </w:t>
      </w:r>
      <w:proofErr w:type="spellStart"/>
      <w:r>
        <w:t>основне</w:t>
      </w:r>
      <w:proofErr w:type="spellEnd"/>
      <w:r>
        <w:t xml:space="preserve"> </w:t>
      </w:r>
      <w:proofErr w:type="spellStart"/>
      <w:r>
        <w:t>етапе</w:t>
      </w:r>
      <w:proofErr w:type="spellEnd"/>
      <w:r>
        <w:t xml:space="preserve">: </w:t>
      </w:r>
      <w:proofErr w:type="spellStart"/>
      <w:r>
        <w:t>загађења</w:t>
      </w:r>
      <w:proofErr w:type="spellEnd"/>
      <w:r>
        <w:t xml:space="preserve"> у </w:t>
      </w:r>
      <w:proofErr w:type="spellStart"/>
      <w:r>
        <w:t>току</w:t>
      </w:r>
      <w:proofErr w:type="spellEnd"/>
      <w:r>
        <w:t xml:space="preserve"> </w:t>
      </w:r>
      <w:proofErr w:type="spellStart"/>
      <w:r>
        <w:t>изградње</w:t>
      </w:r>
      <w:proofErr w:type="spellEnd"/>
      <w:r>
        <w:t xml:space="preserve"> и</w:t>
      </w:r>
      <w:r w:rsidR="004E66CF">
        <w:t xml:space="preserve"> </w:t>
      </w:r>
      <w:proofErr w:type="spellStart"/>
      <w:r>
        <w:t>загађења</w:t>
      </w:r>
      <w:proofErr w:type="spellEnd"/>
      <w:r>
        <w:t xml:space="preserve"> у </w:t>
      </w:r>
      <w:proofErr w:type="spellStart"/>
      <w:r>
        <w:t>току</w:t>
      </w:r>
      <w:proofErr w:type="spellEnd"/>
      <w:r>
        <w:t xml:space="preserve"> </w:t>
      </w:r>
      <w:proofErr w:type="spellStart"/>
      <w:r>
        <w:t>експлоатације</w:t>
      </w:r>
      <w:proofErr w:type="spellEnd"/>
      <w:r>
        <w:t>.</w:t>
      </w:r>
      <w:r w:rsidR="004E66CF">
        <w:t xml:space="preserve"> </w:t>
      </w:r>
      <w:proofErr w:type="spellStart"/>
      <w:r>
        <w:t>Загађења</w:t>
      </w:r>
      <w:proofErr w:type="spellEnd"/>
      <w:r>
        <w:t xml:space="preserve"> у </w:t>
      </w:r>
      <w:proofErr w:type="spellStart"/>
      <w:r>
        <w:t>току</w:t>
      </w:r>
      <w:proofErr w:type="spellEnd"/>
      <w:r>
        <w:t xml:space="preserve"> </w:t>
      </w:r>
      <w:proofErr w:type="spellStart"/>
      <w:r>
        <w:t>изградње</w:t>
      </w:r>
      <w:proofErr w:type="spellEnd"/>
      <w:r>
        <w:t xml:space="preserve"> </w:t>
      </w:r>
      <w:proofErr w:type="spellStart"/>
      <w:r>
        <w:t>обухватају</w:t>
      </w:r>
      <w:proofErr w:type="spellEnd"/>
      <w:r>
        <w:t xml:space="preserve"> </w:t>
      </w:r>
      <w:proofErr w:type="spellStart"/>
      <w:r>
        <w:t>емисије</w:t>
      </w:r>
      <w:proofErr w:type="spellEnd"/>
      <w:r>
        <w:t xml:space="preserve"> </w:t>
      </w:r>
      <w:proofErr w:type="spellStart"/>
      <w:r>
        <w:t>прашине</w:t>
      </w:r>
      <w:proofErr w:type="spellEnd"/>
      <w:r>
        <w:t xml:space="preserve"> и </w:t>
      </w:r>
      <w:proofErr w:type="spellStart"/>
      <w:r>
        <w:t>других</w:t>
      </w:r>
      <w:proofErr w:type="spellEnd"/>
      <w:r>
        <w:t xml:space="preserve"> </w:t>
      </w:r>
      <w:proofErr w:type="spellStart"/>
      <w:r>
        <w:t>загађујућих</w:t>
      </w:r>
      <w:proofErr w:type="spellEnd"/>
      <w:r>
        <w:t xml:space="preserve"> </w:t>
      </w:r>
      <w:proofErr w:type="spellStart"/>
      <w:r>
        <w:t>материја</w:t>
      </w:r>
      <w:proofErr w:type="spellEnd"/>
      <w:r w:rsidR="004E66CF">
        <w:t xml:space="preserve"> </w:t>
      </w:r>
      <w:r>
        <w:t xml:space="preserve">у </w:t>
      </w:r>
      <w:proofErr w:type="spellStart"/>
      <w:r>
        <w:t>ваздух</w:t>
      </w:r>
      <w:proofErr w:type="spellEnd"/>
      <w:r>
        <w:t xml:space="preserve"> </w:t>
      </w:r>
      <w:proofErr w:type="spellStart"/>
      <w:r>
        <w:t>узроковане</w:t>
      </w:r>
      <w:proofErr w:type="spellEnd"/>
      <w:r>
        <w:t xml:space="preserve"> </w:t>
      </w:r>
      <w:proofErr w:type="spellStart"/>
      <w:r>
        <w:t>радом</w:t>
      </w:r>
      <w:proofErr w:type="spellEnd"/>
      <w:r>
        <w:t xml:space="preserve"> </w:t>
      </w:r>
      <w:proofErr w:type="spellStart"/>
      <w:r>
        <w:t>грађевинских</w:t>
      </w:r>
      <w:proofErr w:type="spellEnd"/>
      <w:r>
        <w:t xml:space="preserve"> </w:t>
      </w:r>
      <w:proofErr w:type="spellStart"/>
      <w:r>
        <w:t>машина</w:t>
      </w:r>
      <w:proofErr w:type="spellEnd"/>
      <w:r>
        <w:t>.</w:t>
      </w:r>
    </w:p>
    <w:p w14:paraId="60F81416" w14:textId="77777777" w:rsidR="00FA5A07" w:rsidRDefault="00FA5A07" w:rsidP="00CE72FB">
      <w:pPr>
        <w:jc w:val="both"/>
      </w:pPr>
    </w:p>
    <w:p w14:paraId="5F957784" w14:textId="37A89151" w:rsidR="00CE72FB" w:rsidRDefault="00CE72FB" w:rsidP="00CE72FB">
      <w:pPr>
        <w:jc w:val="both"/>
      </w:pPr>
      <w:proofErr w:type="spellStart"/>
      <w:r>
        <w:t>На</w:t>
      </w:r>
      <w:proofErr w:type="spellEnd"/>
      <w:r>
        <w:t xml:space="preserve"> </w:t>
      </w:r>
      <w:proofErr w:type="spellStart"/>
      <w:r>
        <w:t>простору</w:t>
      </w:r>
      <w:proofErr w:type="spellEnd"/>
      <w:r>
        <w:t xml:space="preserve"> у </w:t>
      </w:r>
      <w:proofErr w:type="spellStart"/>
      <w:r>
        <w:t>обухвату</w:t>
      </w:r>
      <w:proofErr w:type="spellEnd"/>
      <w:r>
        <w:t xml:space="preserve"> </w:t>
      </w:r>
      <w:proofErr w:type="spellStart"/>
      <w:r>
        <w:t>редовног</w:t>
      </w:r>
      <w:proofErr w:type="spellEnd"/>
      <w:r>
        <w:t xml:space="preserve"> </w:t>
      </w:r>
      <w:proofErr w:type="spellStart"/>
      <w:r>
        <w:t>рада</w:t>
      </w:r>
      <w:proofErr w:type="spellEnd"/>
      <w:r>
        <w:t xml:space="preserve"> </w:t>
      </w:r>
      <w:proofErr w:type="spellStart"/>
      <w:r>
        <w:t>пројекта</w:t>
      </w:r>
      <w:proofErr w:type="spellEnd"/>
      <w:r>
        <w:t xml:space="preserve"> </w:t>
      </w:r>
      <w:proofErr w:type="spellStart"/>
      <w:r>
        <w:t>oчекују</w:t>
      </w:r>
      <w:proofErr w:type="spellEnd"/>
      <w:r>
        <w:t xml:space="preserve"> </w:t>
      </w:r>
      <w:proofErr w:type="spellStart"/>
      <w:r>
        <w:t>се</w:t>
      </w:r>
      <w:proofErr w:type="spellEnd"/>
      <w:r>
        <w:t xml:space="preserve"> </w:t>
      </w:r>
      <w:proofErr w:type="spellStart"/>
      <w:r>
        <w:t>емисије</w:t>
      </w:r>
      <w:proofErr w:type="spellEnd"/>
      <w:r>
        <w:t xml:space="preserve"> </w:t>
      </w:r>
      <w:proofErr w:type="spellStart"/>
      <w:r>
        <w:t>угљенмоноксида</w:t>
      </w:r>
      <w:proofErr w:type="spellEnd"/>
      <w:r>
        <w:t>,</w:t>
      </w:r>
      <w:r w:rsidR="00FA5A07">
        <w:t xml:space="preserve"> </w:t>
      </w:r>
      <w:proofErr w:type="spellStart"/>
      <w:r>
        <w:t>угљоводоника</w:t>
      </w:r>
      <w:proofErr w:type="spellEnd"/>
      <w:r>
        <w:t xml:space="preserve"> и </w:t>
      </w:r>
      <w:proofErr w:type="spellStart"/>
      <w:r>
        <w:t>азотних</w:t>
      </w:r>
      <w:proofErr w:type="spellEnd"/>
      <w:r>
        <w:t xml:space="preserve"> </w:t>
      </w:r>
      <w:proofErr w:type="spellStart"/>
      <w:r>
        <w:t>оксида</w:t>
      </w:r>
      <w:proofErr w:type="spellEnd"/>
      <w:r>
        <w:t xml:space="preserve"> у </w:t>
      </w:r>
      <w:proofErr w:type="spellStart"/>
      <w:r>
        <w:t>ваздух</w:t>
      </w:r>
      <w:proofErr w:type="spellEnd"/>
      <w:r>
        <w:t xml:space="preserve"> (</w:t>
      </w:r>
      <w:proofErr w:type="spellStart"/>
      <w:r>
        <w:t>услед</w:t>
      </w:r>
      <w:proofErr w:type="spellEnd"/>
      <w:r>
        <w:t xml:space="preserve"> </w:t>
      </w:r>
      <w:proofErr w:type="spellStart"/>
      <w:r>
        <w:t>одвијања</w:t>
      </w:r>
      <w:proofErr w:type="spellEnd"/>
      <w:r>
        <w:t xml:space="preserve"> </w:t>
      </w:r>
      <w:proofErr w:type="spellStart"/>
      <w:r>
        <w:t>саобраћаја</w:t>
      </w:r>
      <w:proofErr w:type="spellEnd"/>
      <w:r>
        <w:t xml:space="preserve">). Осим </w:t>
      </w:r>
      <w:proofErr w:type="spellStart"/>
      <w:r>
        <w:t>тога</w:t>
      </w:r>
      <w:proofErr w:type="spellEnd"/>
      <w:r>
        <w:t>,</w:t>
      </w:r>
      <w:r w:rsidR="00FA5A07">
        <w:t xml:space="preserve"> </w:t>
      </w:r>
      <w:proofErr w:type="spellStart"/>
      <w:r>
        <w:t>бензински</w:t>
      </w:r>
      <w:proofErr w:type="spellEnd"/>
      <w:r>
        <w:t xml:space="preserve"> </w:t>
      </w:r>
      <w:proofErr w:type="spellStart"/>
      <w:r>
        <w:t>мотори</w:t>
      </w:r>
      <w:proofErr w:type="spellEnd"/>
      <w:r>
        <w:t xml:space="preserve"> </w:t>
      </w:r>
      <w:proofErr w:type="spellStart"/>
      <w:r>
        <w:t>су</w:t>
      </w:r>
      <w:proofErr w:type="spellEnd"/>
      <w:r>
        <w:t xml:space="preserve"> </w:t>
      </w:r>
      <w:proofErr w:type="spellStart"/>
      <w:r>
        <w:t>главни</w:t>
      </w:r>
      <w:proofErr w:type="spellEnd"/>
      <w:r>
        <w:t xml:space="preserve"> </w:t>
      </w:r>
      <w:proofErr w:type="spellStart"/>
      <w:r>
        <w:t>извори</w:t>
      </w:r>
      <w:proofErr w:type="spellEnd"/>
      <w:r>
        <w:t xml:space="preserve"> </w:t>
      </w:r>
      <w:proofErr w:type="spellStart"/>
      <w:r>
        <w:t>загађења</w:t>
      </w:r>
      <w:proofErr w:type="spellEnd"/>
      <w:r>
        <w:t xml:space="preserve"> </w:t>
      </w:r>
      <w:proofErr w:type="spellStart"/>
      <w:r>
        <w:t>оловом</w:t>
      </w:r>
      <w:proofErr w:type="spellEnd"/>
      <w:r>
        <w:t xml:space="preserve">, </w:t>
      </w:r>
      <w:proofErr w:type="spellStart"/>
      <w:r>
        <w:t>док</w:t>
      </w:r>
      <w:proofErr w:type="spellEnd"/>
      <w:r>
        <w:t xml:space="preserve"> </w:t>
      </w:r>
      <w:proofErr w:type="spellStart"/>
      <w:r>
        <w:t>дизел</w:t>
      </w:r>
      <w:proofErr w:type="spellEnd"/>
      <w:r>
        <w:t xml:space="preserve"> </w:t>
      </w:r>
      <w:proofErr w:type="spellStart"/>
      <w:r>
        <w:t>мотори</w:t>
      </w:r>
      <w:proofErr w:type="spellEnd"/>
      <w:r>
        <w:t xml:space="preserve"> </w:t>
      </w:r>
      <w:proofErr w:type="spellStart"/>
      <w:r>
        <w:t>емитују</w:t>
      </w:r>
      <w:proofErr w:type="spellEnd"/>
      <w:r w:rsidR="00FA5A07">
        <w:t xml:space="preserve"> </w:t>
      </w:r>
      <w:proofErr w:type="spellStart"/>
      <w:r>
        <w:t>изузетно</w:t>
      </w:r>
      <w:proofErr w:type="spellEnd"/>
      <w:r>
        <w:t xml:space="preserve"> </w:t>
      </w:r>
      <w:proofErr w:type="spellStart"/>
      <w:r>
        <w:t>велике</w:t>
      </w:r>
      <w:proofErr w:type="spellEnd"/>
      <w:r>
        <w:t xml:space="preserve"> </w:t>
      </w:r>
      <w:proofErr w:type="spellStart"/>
      <w:r>
        <w:t>количине</w:t>
      </w:r>
      <w:proofErr w:type="spellEnd"/>
      <w:r>
        <w:t xml:space="preserve"> </w:t>
      </w:r>
      <w:proofErr w:type="spellStart"/>
      <w:r>
        <w:t>чађи</w:t>
      </w:r>
      <w:proofErr w:type="spellEnd"/>
      <w:r>
        <w:t xml:space="preserve"> и </w:t>
      </w:r>
      <w:proofErr w:type="spellStart"/>
      <w:r>
        <w:t>дима</w:t>
      </w:r>
      <w:proofErr w:type="spellEnd"/>
      <w:r>
        <w:t>.</w:t>
      </w:r>
    </w:p>
    <w:p w14:paraId="7CE1C0C0" w14:textId="77777777" w:rsidR="00CE72FB" w:rsidRDefault="00CE72FB" w:rsidP="00433901">
      <w:pPr>
        <w:jc w:val="both"/>
      </w:pPr>
    </w:p>
    <w:p w14:paraId="4FD5E829" w14:textId="77777777" w:rsidR="00D97347" w:rsidRPr="00FA5A07" w:rsidRDefault="00D97347" w:rsidP="00D97347">
      <w:pPr>
        <w:jc w:val="both"/>
        <w:rPr>
          <w:b/>
          <w:bCs/>
          <w:i/>
          <w:iCs/>
        </w:rPr>
      </w:pPr>
      <w:proofErr w:type="spellStart"/>
      <w:r w:rsidRPr="00FA5A07">
        <w:rPr>
          <w:b/>
          <w:bCs/>
          <w:i/>
          <w:iCs/>
        </w:rPr>
        <w:t>Емисије</w:t>
      </w:r>
      <w:proofErr w:type="spellEnd"/>
      <w:r w:rsidRPr="00FA5A07">
        <w:rPr>
          <w:b/>
          <w:bCs/>
          <w:i/>
          <w:iCs/>
        </w:rPr>
        <w:t xml:space="preserve"> у </w:t>
      </w:r>
      <w:proofErr w:type="spellStart"/>
      <w:r w:rsidRPr="00FA5A07">
        <w:rPr>
          <w:b/>
          <w:bCs/>
          <w:i/>
          <w:iCs/>
        </w:rPr>
        <w:t>воде</w:t>
      </w:r>
      <w:proofErr w:type="spellEnd"/>
    </w:p>
    <w:p w14:paraId="5C3849CE" w14:textId="77777777" w:rsidR="00D97347" w:rsidRDefault="00D97347" w:rsidP="00D97347">
      <w:pPr>
        <w:jc w:val="both"/>
      </w:pPr>
    </w:p>
    <w:p w14:paraId="767446AA" w14:textId="58DBAB63" w:rsidR="00D97347" w:rsidRDefault="00D97347" w:rsidP="00D97347">
      <w:pPr>
        <w:jc w:val="both"/>
      </w:pPr>
      <w:proofErr w:type="spellStart"/>
      <w:r>
        <w:t>Процес</w:t>
      </w:r>
      <w:proofErr w:type="spellEnd"/>
      <w:r>
        <w:t xml:space="preserve"> </w:t>
      </w:r>
      <w:proofErr w:type="spellStart"/>
      <w:r>
        <w:t>загађења</w:t>
      </w:r>
      <w:proofErr w:type="spellEnd"/>
      <w:r>
        <w:t xml:space="preserve"> </w:t>
      </w:r>
      <w:proofErr w:type="spellStart"/>
      <w:r>
        <w:t>вода</w:t>
      </w:r>
      <w:proofErr w:type="spellEnd"/>
      <w:r>
        <w:t xml:space="preserve"> </w:t>
      </w:r>
      <w:proofErr w:type="spellStart"/>
      <w:r>
        <w:t>током</w:t>
      </w:r>
      <w:proofErr w:type="spellEnd"/>
      <w:r>
        <w:t xml:space="preserve"> </w:t>
      </w:r>
      <w:proofErr w:type="spellStart"/>
      <w:r>
        <w:t>радова</w:t>
      </w:r>
      <w:proofErr w:type="spellEnd"/>
      <w:r>
        <w:t xml:space="preserve"> </w:t>
      </w:r>
      <w:proofErr w:type="spellStart"/>
      <w:r>
        <w:t>на</w:t>
      </w:r>
      <w:proofErr w:type="spellEnd"/>
      <w:r>
        <w:t xml:space="preserve"> </w:t>
      </w:r>
      <w:proofErr w:type="spellStart"/>
      <w:r>
        <w:t>реконструкцији</w:t>
      </w:r>
      <w:proofErr w:type="spellEnd"/>
      <w:r>
        <w:t xml:space="preserve"> </w:t>
      </w:r>
      <w:proofErr w:type="spellStart"/>
      <w:r>
        <w:t>моста</w:t>
      </w:r>
      <w:proofErr w:type="spellEnd"/>
      <w:r>
        <w:t xml:space="preserve"> </w:t>
      </w:r>
      <w:proofErr w:type="spellStart"/>
      <w:r>
        <w:t>је</w:t>
      </w:r>
      <w:proofErr w:type="spellEnd"/>
      <w:r>
        <w:t xml:space="preserve"> </w:t>
      </w:r>
      <w:proofErr w:type="spellStart"/>
      <w:r>
        <w:t>привременог</w:t>
      </w:r>
      <w:proofErr w:type="spellEnd"/>
      <w:r>
        <w:t xml:space="preserve"> </w:t>
      </w:r>
      <w:proofErr w:type="spellStart"/>
      <w:r>
        <w:t>карактера</w:t>
      </w:r>
      <w:proofErr w:type="spellEnd"/>
      <w:r>
        <w:t xml:space="preserve">, </w:t>
      </w:r>
      <w:proofErr w:type="spellStart"/>
      <w:r>
        <w:t>по</w:t>
      </w:r>
      <w:proofErr w:type="spellEnd"/>
      <w:r>
        <w:t xml:space="preserve"> </w:t>
      </w:r>
      <w:proofErr w:type="spellStart"/>
      <w:r>
        <w:t>обиму</w:t>
      </w:r>
      <w:proofErr w:type="spellEnd"/>
      <w:r>
        <w:t xml:space="preserve"> и </w:t>
      </w:r>
      <w:proofErr w:type="spellStart"/>
      <w:r>
        <w:t>интензитету</w:t>
      </w:r>
      <w:proofErr w:type="spellEnd"/>
      <w:r>
        <w:t xml:space="preserve"> </w:t>
      </w:r>
      <w:proofErr w:type="spellStart"/>
      <w:r>
        <w:t>је</w:t>
      </w:r>
      <w:proofErr w:type="spellEnd"/>
      <w:r>
        <w:t xml:space="preserve"> </w:t>
      </w:r>
      <w:proofErr w:type="spellStart"/>
      <w:r>
        <w:t>ограничен</w:t>
      </w:r>
      <w:proofErr w:type="spellEnd"/>
      <w:r>
        <w:t xml:space="preserve"> и </w:t>
      </w:r>
      <w:proofErr w:type="spellStart"/>
      <w:r>
        <w:t>незнатан</w:t>
      </w:r>
      <w:proofErr w:type="spellEnd"/>
      <w:r>
        <w:t>.</w:t>
      </w:r>
    </w:p>
    <w:p w14:paraId="65C7D800" w14:textId="77777777" w:rsidR="00D97347" w:rsidRDefault="00D97347" w:rsidP="00D97347">
      <w:pPr>
        <w:jc w:val="both"/>
      </w:pPr>
    </w:p>
    <w:p w14:paraId="3EB655BC" w14:textId="77777777" w:rsidR="00D97347" w:rsidRDefault="00D97347" w:rsidP="00D97347">
      <w:pPr>
        <w:jc w:val="both"/>
      </w:pPr>
      <w:proofErr w:type="spellStart"/>
      <w:r>
        <w:t>Постоје</w:t>
      </w:r>
      <w:proofErr w:type="spellEnd"/>
      <w:r>
        <w:t xml:space="preserve"> </w:t>
      </w:r>
      <w:proofErr w:type="spellStart"/>
      <w:r>
        <w:t>два</w:t>
      </w:r>
      <w:proofErr w:type="spellEnd"/>
      <w:r>
        <w:t xml:space="preserve"> </w:t>
      </w:r>
      <w:proofErr w:type="spellStart"/>
      <w:r>
        <w:t>вида</w:t>
      </w:r>
      <w:proofErr w:type="spellEnd"/>
      <w:r>
        <w:t xml:space="preserve"> </w:t>
      </w:r>
      <w:proofErr w:type="spellStart"/>
      <w:r>
        <w:t>утицаја</w:t>
      </w:r>
      <w:proofErr w:type="spellEnd"/>
      <w:r>
        <w:t xml:space="preserve"> </w:t>
      </w:r>
      <w:proofErr w:type="spellStart"/>
      <w:r>
        <w:t>које</w:t>
      </w:r>
      <w:proofErr w:type="spellEnd"/>
      <w:r>
        <w:t xml:space="preserve"> </w:t>
      </w:r>
      <w:proofErr w:type="spellStart"/>
      <w:r>
        <w:t>проузрокује</w:t>
      </w:r>
      <w:proofErr w:type="spellEnd"/>
      <w:r>
        <w:t xml:space="preserve"> </w:t>
      </w:r>
      <w:proofErr w:type="spellStart"/>
      <w:r>
        <w:t>реконструкција</w:t>
      </w:r>
      <w:proofErr w:type="spellEnd"/>
      <w:r>
        <w:t xml:space="preserve"> </w:t>
      </w:r>
      <w:proofErr w:type="spellStart"/>
      <w:r>
        <w:t>путног</w:t>
      </w:r>
      <w:proofErr w:type="spellEnd"/>
      <w:r>
        <w:t xml:space="preserve"> </w:t>
      </w:r>
      <w:proofErr w:type="spellStart"/>
      <w:r>
        <w:t>објекта</w:t>
      </w:r>
      <w:proofErr w:type="spellEnd"/>
      <w:r>
        <w:t>:</w:t>
      </w:r>
    </w:p>
    <w:p w14:paraId="7403F00D" w14:textId="77777777" w:rsidR="00D97347" w:rsidRDefault="00D97347" w:rsidP="00D97347">
      <w:pPr>
        <w:jc w:val="both"/>
      </w:pPr>
      <w:r>
        <w:t>•</w:t>
      </w:r>
      <w:r>
        <w:tab/>
      </w:r>
      <w:proofErr w:type="spellStart"/>
      <w:r>
        <w:t>Загађење</w:t>
      </w:r>
      <w:proofErr w:type="spellEnd"/>
      <w:r>
        <w:t xml:space="preserve"> </w:t>
      </w:r>
      <w:proofErr w:type="spellStart"/>
      <w:r>
        <w:t>вода</w:t>
      </w:r>
      <w:proofErr w:type="spellEnd"/>
      <w:r>
        <w:t>,</w:t>
      </w:r>
    </w:p>
    <w:p w14:paraId="561D0BFF" w14:textId="77777777" w:rsidR="00D97347" w:rsidRDefault="00D97347" w:rsidP="00D97347">
      <w:pPr>
        <w:jc w:val="both"/>
      </w:pPr>
      <w:r>
        <w:t>•</w:t>
      </w:r>
      <w:r>
        <w:tab/>
      </w:r>
      <w:proofErr w:type="spellStart"/>
      <w:r>
        <w:t>Промена</w:t>
      </w:r>
      <w:proofErr w:type="spellEnd"/>
      <w:r>
        <w:t xml:space="preserve"> </w:t>
      </w:r>
      <w:proofErr w:type="spellStart"/>
      <w:r>
        <w:t>режима</w:t>
      </w:r>
      <w:proofErr w:type="spellEnd"/>
      <w:r>
        <w:t xml:space="preserve"> </w:t>
      </w:r>
      <w:proofErr w:type="spellStart"/>
      <w:r>
        <w:t>површинских</w:t>
      </w:r>
      <w:proofErr w:type="spellEnd"/>
      <w:r>
        <w:t xml:space="preserve"> и </w:t>
      </w:r>
      <w:proofErr w:type="spellStart"/>
      <w:r>
        <w:t>подземних</w:t>
      </w:r>
      <w:proofErr w:type="spellEnd"/>
      <w:r>
        <w:t xml:space="preserve"> </w:t>
      </w:r>
      <w:proofErr w:type="spellStart"/>
      <w:r>
        <w:t>вода</w:t>
      </w:r>
      <w:proofErr w:type="spellEnd"/>
      <w:r>
        <w:t>.</w:t>
      </w:r>
    </w:p>
    <w:p w14:paraId="5D46FB4A" w14:textId="77777777" w:rsidR="006B4D85" w:rsidRDefault="006B4D85" w:rsidP="00D97347">
      <w:pPr>
        <w:jc w:val="both"/>
      </w:pPr>
    </w:p>
    <w:p w14:paraId="3362176B" w14:textId="77777777" w:rsidR="00D97347" w:rsidRDefault="00D97347" w:rsidP="00D97347">
      <w:pPr>
        <w:jc w:val="both"/>
      </w:pPr>
      <w:proofErr w:type="spellStart"/>
      <w:r>
        <w:t>Промене</w:t>
      </w:r>
      <w:proofErr w:type="spellEnd"/>
      <w:r>
        <w:t xml:space="preserve"> </w:t>
      </w:r>
      <w:proofErr w:type="spellStart"/>
      <w:r>
        <w:t>физичких</w:t>
      </w:r>
      <w:proofErr w:type="spellEnd"/>
      <w:r>
        <w:t xml:space="preserve"> и </w:t>
      </w:r>
      <w:proofErr w:type="spellStart"/>
      <w:r>
        <w:t>хемијских</w:t>
      </w:r>
      <w:proofErr w:type="spellEnd"/>
      <w:r>
        <w:t xml:space="preserve"> </w:t>
      </w:r>
      <w:proofErr w:type="spellStart"/>
      <w:r>
        <w:t>карактеристика</w:t>
      </w:r>
      <w:proofErr w:type="spellEnd"/>
      <w:r>
        <w:t xml:space="preserve"> </w:t>
      </w:r>
      <w:proofErr w:type="spellStart"/>
      <w:r>
        <w:t>вода</w:t>
      </w:r>
      <w:proofErr w:type="spellEnd"/>
      <w:r>
        <w:t xml:space="preserve"> </w:t>
      </w:r>
      <w:proofErr w:type="spellStart"/>
      <w:r>
        <w:t>је</w:t>
      </w:r>
      <w:proofErr w:type="spellEnd"/>
      <w:r>
        <w:t xml:space="preserve"> </w:t>
      </w:r>
      <w:proofErr w:type="spellStart"/>
      <w:r>
        <w:t>занемарљиво</w:t>
      </w:r>
      <w:proofErr w:type="spellEnd"/>
      <w:r>
        <w:t xml:space="preserve">, </w:t>
      </w:r>
      <w:proofErr w:type="spellStart"/>
      <w:r>
        <w:t>под</w:t>
      </w:r>
      <w:proofErr w:type="spellEnd"/>
      <w:r>
        <w:t xml:space="preserve"> </w:t>
      </w:r>
      <w:proofErr w:type="spellStart"/>
      <w:r>
        <w:t>условом</w:t>
      </w:r>
      <w:proofErr w:type="spellEnd"/>
      <w:r>
        <w:t xml:space="preserve"> </w:t>
      </w:r>
      <w:proofErr w:type="spellStart"/>
      <w:r>
        <w:t>да</w:t>
      </w:r>
      <w:proofErr w:type="spellEnd"/>
      <w:r>
        <w:t xml:space="preserve"> </w:t>
      </w:r>
      <w:proofErr w:type="spellStart"/>
      <w:r>
        <w:t>су</w:t>
      </w:r>
      <w:proofErr w:type="spellEnd"/>
      <w:r>
        <w:t xml:space="preserve"> </w:t>
      </w:r>
      <w:proofErr w:type="spellStart"/>
      <w:r>
        <w:t>организација</w:t>
      </w:r>
      <w:proofErr w:type="spellEnd"/>
      <w:r>
        <w:t xml:space="preserve"> </w:t>
      </w:r>
      <w:proofErr w:type="spellStart"/>
      <w:r>
        <w:t>градилишта</w:t>
      </w:r>
      <w:proofErr w:type="spellEnd"/>
      <w:r>
        <w:t xml:space="preserve"> и </w:t>
      </w:r>
      <w:proofErr w:type="spellStart"/>
      <w:r>
        <w:t>процедура</w:t>
      </w:r>
      <w:proofErr w:type="spellEnd"/>
      <w:r>
        <w:t xml:space="preserve"> </w:t>
      </w:r>
      <w:proofErr w:type="spellStart"/>
      <w:r>
        <w:t>током</w:t>
      </w:r>
      <w:proofErr w:type="spellEnd"/>
      <w:r>
        <w:t xml:space="preserve"> </w:t>
      </w:r>
      <w:proofErr w:type="spellStart"/>
      <w:r>
        <w:t>извођења</w:t>
      </w:r>
      <w:proofErr w:type="spellEnd"/>
      <w:r>
        <w:t xml:space="preserve"> </w:t>
      </w:r>
      <w:proofErr w:type="spellStart"/>
      <w:r>
        <w:t>радова</w:t>
      </w:r>
      <w:proofErr w:type="spellEnd"/>
      <w:r>
        <w:t xml:space="preserve">, у </w:t>
      </w:r>
      <w:proofErr w:type="spellStart"/>
      <w:r>
        <w:t>складу</w:t>
      </w:r>
      <w:proofErr w:type="spellEnd"/>
      <w:r>
        <w:t xml:space="preserve"> </w:t>
      </w:r>
      <w:proofErr w:type="spellStart"/>
      <w:r>
        <w:t>са</w:t>
      </w:r>
      <w:proofErr w:type="spellEnd"/>
      <w:r>
        <w:t xml:space="preserve"> </w:t>
      </w:r>
      <w:proofErr w:type="spellStart"/>
      <w:r>
        <w:t>важећим</w:t>
      </w:r>
      <w:proofErr w:type="spellEnd"/>
      <w:r>
        <w:t xml:space="preserve"> </w:t>
      </w:r>
      <w:proofErr w:type="spellStart"/>
      <w:r>
        <w:t>законима</w:t>
      </w:r>
      <w:proofErr w:type="spellEnd"/>
      <w:r>
        <w:t xml:space="preserve">, </w:t>
      </w:r>
      <w:proofErr w:type="spellStart"/>
      <w:r>
        <w:lastRenderedPageBreak/>
        <w:t>подзаконским</w:t>
      </w:r>
      <w:proofErr w:type="spellEnd"/>
      <w:r>
        <w:t xml:space="preserve"> </w:t>
      </w:r>
      <w:proofErr w:type="spellStart"/>
      <w:r>
        <w:t>актима</w:t>
      </w:r>
      <w:proofErr w:type="spellEnd"/>
      <w:r>
        <w:t xml:space="preserve">, </w:t>
      </w:r>
      <w:proofErr w:type="spellStart"/>
      <w:r>
        <w:t>нормативима</w:t>
      </w:r>
      <w:proofErr w:type="spellEnd"/>
      <w:r>
        <w:t xml:space="preserve"> и </w:t>
      </w:r>
      <w:proofErr w:type="spellStart"/>
      <w:r>
        <w:t>правилима</w:t>
      </w:r>
      <w:proofErr w:type="spellEnd"/>
      <w:r>
        <w:t xml:space="preserve"> </w:t>
      </w:r>
      <w:proofErr w:type="spellStart"/>
      <w:r>
        <w:t>струке</w:t>
      </w:r>
      <w:proofErr w:type="spellEnd"/>
      <w:r>
        <w:t xml:space="preserve"> </w:t>
      </w:r>
      <w:proofErr w:type="spellStart"/>
      <w:r>
        <w:t>који</w:t>
      </w:r>
      <w:proofErr w:type="spellEnd"/>
      <w:r>
        <w:t xml:space="preserve"> </w:t>
      </w:r>
      <w:proofErr w:type="spellStart"/>
      <w:r>
        <w:t>се</w:t>
      </w:r>
      <w:proofErr w:type="spellEnd"/>
      <w:r>
        <w:t xml:space="preserve"> </w:t>
      </w:r>
      <w:proofErr w:type="spellStart"/>
      <w:r>
        <w:t>односе</w:t>
      </w:r>
      <w:proofErr w:type="spellEnd"/>
      <w:r>
        <w:t xml:space="preserve"> </w:t>
      </w:r>
      <w:proofErr w:type="spellStart"/>
      <w:r>
        <w:t>на</w:t>
      </w:r>
      <w:proofErr w:type="spellEnd"/>
      <w:r>
        <w:t xml:space="preserve"> </w:t>
      </w:r>
      <w:proofErr w:type="spellStart"/>
      <w:r>
        <w:t>област</w:t>
      </w:r>
      <w:proofErr w:type="spellEnd"/>
      <w:r>
        <w:t xml:space="preserve"> </w:t>
      </w:r>
      <w:proofErr w:type="spellStart"/>
      <w:r>
        <w:t>изградње</w:t>
      </w:r>
      <w:proofErr w:type="spellEnd"/>
      <w:r>
        <w:t xml:space="preserve"> </w:t>
      </w:r>
      <w:proofErr w:type="spellStart"/>
      <w:r>
        <w:t>објеката</w:t>
      </w:r>
      <w:proofErr w:type="spellEnd"/>
      <w:r>
        <w:t xml:space="preserve"> и </w:t>
      </w:r>
      <w:proofErr w:type="spellStart"/>
      <w:r>
        <w:t>заштите</w:t>
      </w:r>
      <w:proofErr w:type="spellEnd"/>
      <w:r>
        <w:t xml:space="preserve"> </w:t>
      </w:r>
      <w:proofErr w:type="spellStart"/>
      <w:r>
        <w:t>животне</w:t>
      </w:r>
      <w:proofErr w:type="spellEnd"/>
      <w:r>
        <w:t xml:space="preserve"> </w:t>
      </w:r>
      <w:proofErr w:type="spellStart"/>
      <w:r>
        <w:t>средине</w:t>
      </w:r>
      <w:proofErr w:type="spellEnd"/>
      <w:r>
        <w:t>.</w:t>
      </w:r>
    </w:p>
    <w:p w14:paraId="55293F48" w14:textId="77777777" w:rsidR="00D97347" w:rsidRDefault="00D97347" w:rsidP="00D97347">
      <w:pPr>
        <w:jc w:val="both"/>
      </w:pPr>
    </w:p>
    <w:p w14:paraId="2A6D9E13" w14:textId="77777777" w:rsidR="00D97347" w:rsidRDefault="00D97347" w:rsidP="00D97347">
      <w:pPr>
        <w:jc w:val="both"/>
      </w:pPr>
      <w:proofErr w:type="spellStart"/>
      <w:r>
        <w:t>До</w:t>
      </w:r>
      <w:proofErr w:type="spellEnd"/>
      <w:r>
        <w:t xml:space="preserve"> </w:t>
      </w:r>
      <w:proofErr w:type="spellStart"/>
      <w:r>
        <w:t>измене</w:t>
      </w:r>
      <w:proofErr w:type="spellEnd"/>
      <w:r>
        <w:t xml:space="preserve"> </w:t>
      </w:r>
      <w:proofErr w:type="spellStart"/>
      <w:r>
        <w:t>протицаја</w:t>
      </w:r>
      <w:proofErr w:type="spellEnd"/>
      <w:r>
        <w:t xml:space="preserve">, </w:t>
      </w:r>
      <w:proofErr w:type="spellStart"/>
      <w:r>
        <w:t>брзине</w:t>
      </w:r>
      <w:proofErr w:type="spellEnd"/>
      <w:r>
        <w:t xml:space="preserve"> и </w:t>
      </w:r>
      <w:proofErr w:type="spellStart"/>
      <w:r>
        <w:t>самог</w:t>
      </w:r>
      <w:proofErr w:type="spellEnd"/>
      <w:r>
        <w:t xml:space="preserve"> </w:t>
      </w:r>
      <w:proofErr w:type="spellStart"/>
      <w:r>
        <w:t>тока</w:t>
      </w:r>
      <w:proofErr w:type="spellEnd"/>
      <w:r>
        <w:t xml:space="preserve"> </w:t>
      </w:r>
      <w:proofErr w:type="spellStart"/>
      <w:r>
        <w:t>површинских</w:t>
      </w:r>
      <w:proofErr w:type="spellEnd"/>
      <w:r>
        <w:t xml:space="preserve"> </w:t>
      </w:r>
      <w:proofErr w:type="spellStart"/>
      <w:r>
        <w:t>вода</w:t>
      </w:r>
      <w:proofErr w:type="spellEnd"/>
      <w:r>
        <w:t xml:space="preserve"> </w:t>
      </w:r>
      <w:proofErr w:type="spellStart"/>
      <w:r>
        <w:t>мохе</w:t>
      </w:r>
      <w:proofErr w:type="spellEnd"/>
      <w:r>
        <w:t xml:space="preserve"> </w:t>
      </w:r>
      <w:proofErr w:type="spellStart"/>
      <w:r>
        <w:t>доћи</w:t>
      </w:r>
      <w:proofErr w:type="spellEnd"/>
      <w:r>
        <w:t xml:space="preserve"> </w:t>
      </w:r>
      <w:proofErr w:type="spellStart"/>
      <w:r>
        <w:t>привремено</w:t>
      </w:r>
      <w:proofErr w:type="spellEnd"/>
      <w:r>
        <w:t xml:space="preserve">, </w:t>
      </w:r>
      <w:proofErr w:type="spellStart"/>
      <w:r>
        <w:t>током</w:t>
      </w:r>
      <w:proofErr w:type="spellEnd"/>
      <w:r>
        <w:t xml:space="preserve"> </w:t>
      </w:r>
      <w:proofErr w:type="spellStart"/>
      <w:r>
        <w:t>извођења</w:t>
      </w:r>
      <w:proofErr w:type="spellEnd"/>
      <w:r>
        <w:t xml:space="preserve"> </w:t>
      </w:r>
      <w:proofErr w:type="spellStart"/>
      <w:r>
        <w:t>радова</w:t>
      </w:r>
      <w:proofErr w:type="spellEnd"/>
      <w:r>
        <w:t xml:space="preserve"> </w:t>
      </w:r>
      <w:proofErr w:type="spellStart"/>
      <w:r>
        <w:t>због</w:t>
      </w:r>
      <w:proofErr w:type="spellEnd"/>
      <w:r>
        <w:t xml:space="preserve"> </w:t>
      </w:r>
      <w:proofErr w:type="spellStart"/>
      <w:r>
        <w:t>промена</w:t>
      </w:r>
      <w:proofErr w:type="spellEnd"/>
      <w:r>
        <w:t xml:space="preserve"> </w:t>
      </w:r>
      <w:proofErr w:type="spellStart"/>
      <w:r>
        <w:t>морфологије</w:t>
      </w:r>
      <w:proofErr w:type="spellEnd"/>
      <w:r>
        <w:t xml:space="preserve"> </w:t>
      </w:r>
      <w:proofErr w:type="spellStart"/>
      <w:r>
        <w:t>терена</w:t>
      </w:r>
      <w:proofErr w:type="spellEnd"/>
      <w:r>
        <w:t>.</w:t>
      </w:r>
    </w:p>
    <w:p w14:paraId="4A560E7A" w14:textId="77777777" w:rsidR="00D97347" w:rsidRDefault="00D97347" w:rsidP="00D97347">
      <w:pPr>
        <w:jc w:val="both"/>
      </w:pPr>
    </w:p>
    <w:p w14:paraId="62763469" w14:textId="51E3E031" w:rsidR="00D97347" w:rsidRDefault="00D97347" w:rsidP="00D97347">
      <w:pPr>
        <w:jc w:val="both"/>
      </w:pPr>
      <w:proofErr w:type="spellStart"/>
      <w:r>
        <w:t>Главни</w:t>
      </w:r>
      <w:proofErr w:type="spellEnd"/>
      <w:r>
        <w:t xml:space="preserve"> </w:t>
      </w:r>
      <w:proofErr w:type="spellStart"/>
      <w:r>
        <w:t>извори</w:t>
      </w:r>
      <w:proofErr w:type="spellEnd"/>
      <w:r>
        <w:t xml:space="preserve"> </w:t>
      </w:r>
      <w:proofErr w:type="spellStart"/>
      <w:r>
        <w:t>полутаната</w:t>
      </w:r>
      <w:proofErr w:type="spellEnd"/>
      <w:r>
        <w:t xml:space="preserve"> </w:t>
      </w:r>
      <w:proofErr w:type="spellStart"/>
      <w:r>
        <w:t>на</w:t>
      </w:r>
      <w:proofErr w:type="spellEnd"/>
      <w:r>
        <w:t xml:space="preserve"> </w:t>
      </w:r>
      <w:proofErr w:type="spellStart"/>
      <w:r>
        <w:t>подручју</w:t>
      </w:r>
      <w:proofErr w:type="spellEnd"/>
      <w:r>
        <w:t xml:space="preserve"> </w:t>
      </w:r>
      <w:proofErr w:type="spellStart"/>
      <w:r>
        <w:t>путног</w:t>
      </w:r>
      <w:proofErr w:type="spellEnd"/>
      <w:r>
        <w:t xml:space="preserve"> </w:t>
      </w:r>
      <w:proofErr w:type="spellStart"/>
      <w:r>
        <w:t>објекта</w:t>
      </w:r>
      <w:proofErr w:type="spellEnd"/>
      <w:r>
        <w:t xml:space="preserve"> - </w:t>
      </w:r>
      <w:proofErr w:type="spellStart"/>
      <w:r>
        <w:t>друмског</w:t>
      </w:r>
      <w:proofErr w:type="spellEnd"/>
      <w:r>
        <w:t xml:space="preserve"> </w:t>
      </w:r>
      <w:proofErr w:type="spellStart"/>
      <w:r>
        <w:t>моста</w:t>
      </w:r>
      <w:proofErr w:type="spellEnd"/>
      <w:r>
        <w:t xml:space="preserve"> </w:t>
      </w:r>
      <w:proofErr w:type="spellStart"/>
      <w:r>
        <w:t>преко</w:t>
      </w:r>
      <w:proofErr w:type="spellEnd"/>
      <w:r w:rsidR="00694AFB">
        <w:t xml:space="preserve"> </w:t>
      </w:r>
      <w:r w:rsidR="004B0294">
        <w:rPr>
          <w:lang w:val="sr-Cyrl-RS"/>
        </w:rPr>
        <w:t>Дубоке долине</w:t>
      </w:r>
      <w:r>
        <w:t xml:space="preserve"> </w:t>
      </w:r>
      <w:proofErr w:type="spellStart"/>
      <w:r>
        <w:t>су</w:t>
      </w:r>
      <w:proofErr w:type="spellEnd"/>
      <w:r>
        <w:t xml:space="preserve">: </w:t>
      </w:r>
      <w:proofErr w:type="spellStart"/>
      <w:r>
        <w:t>возила</w:t>
      </w:r>
      <w:proofErr w:type="spellEnd"/>
      <w:r>
        <w:t xml:space="preserve">, </w:t>
      </w:r>
      <w:proofErr w:type="spellStart"/>
      <w:r>
        <w:t>падавине</w:t>
      </w:r>
      <w:proofErr w:type="spellEnd"/>
      <w:r>
        <w:t xml:space="preserve"> и </w:t>
      </w:r>
      <w:proofErr w:type="spellStart"/>
      <w:r>
        <w:t>прашина</w:t>
      </w:r>
      <w:proofErr w:type="spellEnd"/>
      <w:r>
        <w:t xml:space="preserve">. </w:t>
      </w:r>
      <w:proofErr w:type="spellStart"/>
      <w:r>
        <w:t>Загађење</w:t>
      </w:r>
      <w:proofErr w:type="spellEnd"/>
      <w:r>
        <w:t xml:space="preserve"> </w:t>
      </w:r>
      <w:proofErr w:type="spellStart"/>
      <w:r>
        <w:t>вода</w:t>
      </w:r>
      <w:proofErr w:type="spellEnd"/>
      <w:r>
        <w:t xml:space="preserve"> </w:t>
      </w:r>
      <w:proofErr w:type="spellStart"/>
      <w:r>
        <w:t>првенствено</w:t>
      </w:r>
      <w:proofErr w:type="spellEnd"/>
      <w:r>
        <w:t xml:space="preserve"> je </w:t>
      </w:r>
      <w:proofErr w:type="spellStart"/>
      <w:r>
        <w:t>последица</w:t>
      </w:r>
      <w:proofErr w:type="spellEnd"/>
      <w:r>
        <w:t xml:space="preserve"> </w:t>
      </w:r>
      <w:proofErr w:type="spellStart"/>
      <w:r>
        <w:t>следећих</w:t>
      </w:r>
      <w:proofErr w:type="spellEnd"/>
      <w:r>
        <w:t xml:space="preserve"> </w:t>
      </w:r>
      <w:proofErr w:type="spellStart"/>
      <w:r>
        <w:t>процеса</w:t>
      </w:r>
      <w:proofErr w:type="spellEnd"/>
      <w:r>
        <w:t>:</w:t>
      </w:r>
    </w:p>
    <w:p w14:paraId="6BC59508" w14:textId="12CF0BAA" w:rsidR="00D97347" w:rsidRDefault="00D97347" w:rsidP="006B4D85">
      <w:pPr>
        <w:pStyle w:val="Pasussalistom"/>
        <w:numPr>
          <w:ilvl w:val="0"/>
          <w:numId w:val="19"/>
        </w:numPr>
        <w:jc w:val="both"/>
      </w:pPr>
      <w:proofErr w:type="spellStart"/>
      <w:r>
        <w:t>емисије</w:t>
      </w:r>
      <w:proofErr w:type="spellEnd"/>
      <w:r>
        <w:t xml:space="preserve"> </w:t>
      </w:r>
      <w:proofErr w:type="spellStart"/>
      <w:r>
        <w:t>издувних</w:t>
      </w:r>
      <w:proofErr w:type="spellEnd"/>
      <w:r>
        <w:t xml:space="preserve"> </w:t>
      </w:r>
      <w:proofErr w:type="spellStart"/>
      <w:proofErr w:type="gramStart"/>
      <w:r>
        <w:t>гасова</w:t>
      </w:r>
      <w:proofErr w:type="spellEnd"/>
      <w:r>
        <w:t>;</w:t>
      </w:r>
      <w:proofErr w:type="gramEnd"/>
    </w:p>
    <w:p w14:paraId="15F33B89" w14:textId="00F6780E" w:rsidR="00D97347" w:rsidRDefault="00D97347" w:rsidP="006B4D85">
      <w:pPr>
        <w:pStyle w:val="Pasussalistom"/>
        <w:numPr>
          <w:ilvl w:val="0"/>
          <w:numId w:val="19"/>
        </w:numPr>
        <w:jc w:val="both"/>
      </w:pPr>
      <w:proofErr w:type="spellStart"/>
      <w:r>
        <w:t>хабање</w:t>
      </w:r>
      <w:proofErr w:type="spellEnd"/>
      <w:r>
        <w:t xml:space="preserve"> </w:t>
      </w:r>
      <w:proofErr w:type="spellStart"/>
      <w:proofErr w:type="gramStart"/>
      <w:r>
        <w:t>гума</w:t>
      </w:r>
      <w:proofErr w:type="spellEnd"/>
      <w:r>
        <w:t>;</w:t>
      </w:r>
      <w:proofErr w:type="gramEnd"/>
    </w:p>
    <w:p w14:paraId="2F3FB257" w14:textId="5EDC71EF" w:rsidR="00D97347" w:rsidRDefault="00D97347" w:rsidP="006B4D85">
      <w:pPr>
        <w:pStyle w:val="Pasussalistom"/>
        <w:numPr>
          <w:ilvl w:val="0"/>
          <w:numId w:val="19"/>
        </w:numPr>
        <w:jc w:val="both"/>
      </w:pPr>
      <w:proofErr w:type="spellStart"/>
      <w:r>
        <w:t>просипање</w:t>
      </w:r>
      <w:proofErr w:type="spellEnd"/>
      <w:r>
        <w:t xml:space="preserve"> </w:t>
      </w:r>
      <w:proofErr w:type="spellStart"/>
      <w:proofErr w:type="gramStart"/>
      <w:r>
        <w:t>терета</w:t>
      </w:r>
      <w:proofErr w:type="spellEnd"/>
      <w:r>
        <w:t>;</w:t>
      </w:r>
      <w:proofErr w:type="gramEnd"/>
    </w:p>
    <w:p w14:paraId="39A97698" w14:textId="5BD8E3AA" w:rsidR="00D97347" w:rsidRDefault="00D97347" w:rsidP="006B4D85">
      <w:pPr>
        <w:pStyle w:val="Pasussalistom"/>
        <w:numPr>
          <w:ilvl w:val="0"/>
          <w:numId w:val="19"/>
        </w:numPr>
        <w:jc w:val="both"/>
      </w:pPr>
      <w:proofErr w:type="spellStart"/>
      <w:r>
        <w:t>одбацивање</w:t>
      </w:r>
      <w:proofErr w:type="spellEnd"/>
      <w:r>
        <w:t xml:space="preserve"> </w:t>
      </w:r>
      <w:proofErr w:type="spellStart"/>
      <w:r>
        <w:t>органских</w:t>
      </w:r>
      <w:proofErr w:type="spellEnd"/>
      <w:r>
        <w:t xml:space="preserve"> и </w:t>
      </w:r>
      <w:proofErr w:type="spellStart"/>
      <w:r>
        <w:t>неорганских</w:t>
      </w:r>
      <w:proofErr w:type="spellEnd"/>
      <w:r>
        <w:t xml:space="preserve"> </w:t>
      </w:r>
      <w:proofErr w:type="spellStart"/>
      <w:proofErr w:type="gramStart"/>
      <w:r>
        <w:t>отпадака</w:t>
      </w:r>
      <w:proofErr w:type="spellEnd"/>
      <w:r>
        <w:t>;</w:t>
      </w:r>
      <w:proofErr w:type="gramEnd"/>
    </w:p>
    <w:p w14:paraId="35376788" w14:textId="1B6A8DE3" w:rsidR="00D97347" w:rsidRDefault="00D97347" w:rsidP="006B4D85">
      <w:pPr>
        <w:pStyle w:val="Pasussalistom"/>
        <w:numPr>
          <w:ilvl w:val="0"/>
          <w:numId w:val="19"/>
        </w:numPr>
        <w:jc w:val="both"/>
      </w:pPr>
      <w:proofErr w:type="spellStart"/>
      <w:r>
        <w:t>талохење</w:t>
      </w:r>
      <w:proofErr w:type="spellEnd"/>
      <w:r>
        <w:t xml:space="preserve"> </w:t>
      </w:r>
      <w:proofErr w:type="spellStart"/>
      <w:r>
        <w:t>из</w:t>
      </w:r>
      <w:proofErr w:type="spellEnd"/>
      <w:r>
        <w:t xml:space="preserve"> </w:t>
      </w:r>
      <w:proofErr w:type="spellStart"/>
      <w:proofErr w:type="gramStart"/>
      <w:r>
        <w:t>атмосфере</w:t>
      </w:r>
      <w:proofErr w:type="spellEnd"/>
      <w:r>
        <w:t>;</w:t>
      </w:r>
      <w:proofErr w:type="gramEnd"/>
    </w:p>
    <w:p w14:paraId="298B9CBB" w14:textId="7EB95A90" w:rsidR="00D97347" w:rsidRDefault="00D97347" w:rsidP="006B4D85">
      <w:pPr>
        <w:pStyle w:val="Pasussalistom"/>
        <w:numPr>
          <w:ilvl w:val="0"/>
          <w:numId w:val="19"/>
        </w:numPr>
        <w:jc w:val="both"/>
      </w:pPr>
      <w:proofErr w:type="spellStart"/>
      <w:r>
        <w:t>доношење</w:t>
      </w:r>
      <w:proofErr w:type="spellEnd"/>
      <w:r>
        <w:t xml:space="preserve"> </w:t>
      </w:r>
      <w:proofErr w:type="spellStart"/>
      <w:proofErr w:type="gramStart"/>
      <w:r>
        <w:t>ветром</w:t>
      </w:r>
      <w:proofErr w:type="spellEnd"/>
      <w:r>
        <w:t>;</w:t>
      </w:r>
      <w:proofErr w:type="gramEnd"/>
    </w:p>
    <w:p w14:paraId="6C0880FB" w14:textId="74163EF8" w:rsidR="00D97347" w:rsidRDefault="00D97347" w:rsidP="006B4D85">
      <w:pPr>
        <w:pStyle w:val="Pasussalistom"/>
        <w:numPr>
          <w:ilvl w:val="0"/>
          <w:numId w:val="19"/>
        </w:numPr>
        <w:jc w:val="both"/>
      </w:pPr>
      <w:proofErr w:type="spellStart"/>
      <w:r>
        <w:t>развејавање</w:t>
      </w:r>
      <w:proofErr w:type="spellEnd"/>
      <w:r>
        <w:t xml:space="preserve"> </w:t>
      </w:r>
      <w:proofErr w:type="spellStart"/>
      <w:r>
        <w:t>услед</w:t>
      </w:r>
      <w:proofErr w:type="spellEnd"/>
      <w:r>
        <w:t xml:space="preserve"> </w:t>
      </w:r>
      <w:proofErr w:type="spellStart"/>
      <w:r>
        <w:t>проласка</w:t>
      </w:r>
      <w:proofErr w:type="spellEnd"/>
      <w:r>
        <w:t xml:space="preserve"> </w:t>
      </w:r>
      <w:proofErr w:type="spellStart"/>
      <w:r>
        <w:t>возила</w:t>
      </w:r>
      <w:proofErr w:type="spellEnd"/>
      <w:r>
        <w:t>.</w:t>
      </w:r>
    </w:p>
    <w:p w14:paraId="1D490F3A" w14:textId="77777777" w:rsidR="00D97347" w:rsidRDefault="00D97347" w:rsidP="00D97347">
      <w:pPr>
        <w:jc w:val="both"/>
      </w:pPr>
      <w:r>
        <w:t xml:space="preserve"> </w:t>
      </w:r>
    </w:p>
    <w:p w14:paraId="16D9E93B" w14:textId="77777777" w:rsidR="00D97347" w:rsidRDefault="00D97347" w:rsidP="00D97347">
      <w:pPr>
        <w:jc w:val="both"/>
        <w:rPr>
          <w:lang w:val="sr-Cyrl-RS"/>
        </w:rPr>
      </w:pPr>
      <w:proofErr w:type="spellStart"/>
      <w:r>
        <w:t>Загађење</w:t>
      </w:r>
      <w:proofErr w:type="spellEnd"/>
      <w:r>
        <w:t xml:space="preserve"> </w:t>
      </w:r>
      <w:proofErr w:type="spellStart"/>
      <w:r>
        <w:t>које</w:t>
      </w:r>
      <w:proofErr w:type="spellEnd"/>
      <w:r>
        <w:t xml:space="preserve"> </w:t>
      </w:r>
      <w:proofErr w:type="spellStart"/>
      <w:r>
        <w:t>је</w:t>
      </w:r>
      <w:proofErr w:type="spellEnd"/>
      <w:r>
        <w:t xml:space="preserve"> </w:t>
      </w:r>
      <w:proofErr w:type="spellStart"/>
      <w:r>
        <w:t>последица</w:t>
      </w:r>
      <w:proofErr w:type="spellEnd"/>
      <w:r>
        <w:t xml:space="preserve"> </w:t>
      </w:r>
      <w:proofErr w:type="spellStart"/>
      <w:r>
        <w:t>наведених</w:t>
      </w:r>
      <w:proofErr w:type="spellEnd"/>
      <w:r>
        <w:t xml:space="preserve"> </w:t>
      </w:r>
      <w:proofErr w:type="spellStart"/>
      <w:r>
        <w:t>процеса</w:t>
      </w:r>
      <w:proofErr w:type="spellEnd"/>
      <w:r>
        <w:t xml:space="preserve"> </w:t>
      </w:r>
      <w:proofErr w:type="spellStart"/>
      <w:r>
        <w:t>по</w:t>
      </w:r>
      <w:proofErr w:type="spellEnd"/>
      <w:r>
        <w:t xml:space="preserve"> </w:t>
      </w:r>
      <w:proofErr w:type="spellStart"/>
      <w:r>
        <w:t>својој</w:t>
      </w:r>
      <w:proofErr w:type="spellEnd"/>
      <w:r>
        <w:t xml:space="preserve"> </w:t>
      </w:r>
      <w:proofErr w:type="spellStart"/>
      <w:r>
        <w:t>временскоj</w:t>
      </w:r>
      <w:proofErr w:type="spellEnd"/>
      <w:r>
        <w:t xml:space="preserve"> </w:t>
      </w:r>
      <w:proofErr w:type="spellStart"/>
      <w:r>
        <w:t>карактеристици</w:t>
      </w:r>
      <w:proofErr w:type="spellEnd"/>
      <w:r>
        <w:t xml:space="preserve"> </w:t>
      </w:r>
      <w:proofErr w:type="spellStart"/>
      <w:r>
        <w:t>могу</w:t>
      </w:r>
      <w:proofErr w:type="spellEnd"/>
      <w:r>
        <w:t xml:space="preserve"> </w:t>
      </w:r>
      <w:proofErr w:type="spellStart"/>
      <w:r>
        <w:t>бити</w:t>
      </w:r>
      <w:proofErr w:type="spellEnd"/>
      <w:r>
        <w:t xml:space="preserve"> </w:t>
      </w:r>
      <w:proofErr w:type="spellStart"/>
      <w:r>
        <w:t>стална</w:t>
      </w:r>
      <w:proofErr w:type="spellEnd"/>
      <w:r>
        <w:t xml:space="preserve">, </w:t>
      </w:r>
      <w:proofErr w:type="spellStart"/>
      <w:r>
        <w:t>сезонска</w:t>
      </w:r>
      <w:proofErr w:type="spellEnd"/>
      <w:r>
        <w:t xml:space="preserve"> и </w:t>
      </w:r>
      <w:proofErr w:type="spellStart"/>
      <w:r>
        <w:t>случајна</w:t>
      </w:r>
      <w:proofErr w:type="spellEnd"/>
      <w:r>
        <w:t xml:space="preserve"> (</w:t>
      </w:r>
      <w:proofErr w:type="spellStart"/>
      <w:r>
        <w:t>акцидентна</w:t>
      </w:r>
      <w:proofErr w:type="spellEnd"/>
      <w:r>
        <w:t>).</w:t>
      </w:r>
    </w:p>
    <w:p w14:paraId="4A358382" w14:textId="77777777" w:rsidR="006B4D85" w:rsidRPr="006B4D85" w:rsidRDefault="006B4D85" w:rsidP="00D97347">
      <w:pPr>
        <w:jc w:val="both"/>
        <w:rPr>
          <w:lang w:val="sr-Cyrl-RS"/>
        </w:rPr>
      </w:pPr>
    </w:p>
    <w:p w14:paraId="521A1466" w14:textId="40D54903" w:rsidR="00D97347" w:rsidRPr="00CB5066" w:rsidRDefault="00D97347" w:rsidP="00D97347">
      <w:pPr>
        <w:jc w:val="both"/>
        <w:rPr>
          <w:lang w:val="sr-Cyrl-RS"/>
        </w:rPr>
      </w:pPr>
      <w:r w:rsidRPr="00CB5066">
        <w:rPr>
          <w:lang w:val="sr-Cyrl-RS"/>
        </w:rPr>
        <w:t>Не очекују се значајнија загађења вода током извођења радова на реконструкцији моста.</w:t>
      </w:r>
    </w:p>
    <w:p w14:paraId="47409360" w14:textId="77777777" w:rsidR="00D97347" w:rsidRPr="00CB5066" w:rsidRDefault="00D97347" w:rsidP="00433901">
      <w:pPr>
        <w:jc w:val="both"/>
        <w:rPr>
          <w:lang w:val="sr-Cyrl-RS"/>
        </w:rPr>
      </w:pPr>
    </w:p>
    <w:p w14:paraId="3A977F6E" w14:textId="77777777" w:rsidR="00A14BA6" w:rsidRPr="00A14BA6" w:rsidRDefault="00A14BA6" w:rsidP="00A14BA6">
      <w:pPr>
        <w:jc w:val="both"/>
        <w:rPr>
          <w:b/>
          <w:bCs/>
          <w:i/>
          <w:iCs/>
          <w:lang w:val="sr-Cyrl-RS"/>
        </w:rPr>
      </w:pPr>
      <w:r w:rsidRPr="00A14BA6">
        <w:rPr>
          <w:b/>
          <w:bCs/>
          <w:i/>
          <w:iCs/>
          <w:lang w:val="sr-Cyrl-RS"/>
        </w:rPr>
        <w:t>Загађивање земљишта</w:t>
      </w:r>
    </w:p>
    <w:p w14:paraId="6701AE55" w14:textId="77777777" w:rsidR="00A14BA6" w:rsidRPr="00A14BA6" w:rsidRDefault="00A14BA6" w:rsidP="00A14BA6">
      <w:pPr>
        <w:jc w:val="both"/>
        <w:rPr>
          <w:lang w:val="sr-Cyrl-RS"/>
        </w:rPr>
      </w:pPr>
    </w:p>
    <w:p w14:paraId="37D058E9" w14:textId="310D89B6" w:rsidR="00A14BA6" w:rsidRDefault="00A14BA6" w:rsidP="00A14BA6">
      <w:pPr>
        <w:jc w:val="both"/>
        <w:rPr>
          <w:lang w:val="sr-Cyrl-RS"/>
        </w:rPr>
      </w:pPr>
      <w:r w:rsidRPr="00A14BA6">
        <w:rPr>
          <w:lang w:val="sr-Cyrl-RS"/>
        </w:rPr>
        <w:t>У фази изградње, може доћи о загађења земљишта или до деградације земљишта.</w:t>
      </w:r>
      <w:r w:rsidR="00A0283B">
        <w:rPr>
          <w:lang w:val="sr-Cyrl-RS"/>
        </w:rPr>
        <w:t xml:space="preserve"> </w:t>
      </w:r>
      <w:r w:rsidRPr="00A14BA6">
        <w:rPr>
          <w:lang w:val="sr-Cyrl-RS"/>
        </w:rPr>
        <w:t>Загађења земљишта могу да потичу од комуналног отпада од запослених на</w:t>
      </w:r>
      <w:r w:rsidR="00A0283B">
        <w:rPr>
          <w:lang w:val="sr-Cyrl-RS"/>
        </w:rPr>
        <w:t xml:space="preserve"> </w:t>
      </w:r>
      <w:r w:rsidRPr="00A14BA6">
        <w:rPr>
          <w:lang w:val="sr-Cyrl-RS"/>
        </w:rPr>
        <w:t>градилишту, мада се ради о врло малим количинама. Такође до загађења може доћи</w:t>
      </w:r>
      <w:r w:rsidR="00A0283B">
        <w:rPr>
          <w:lang w:val="sr-Cyrl-RS"/>
        </w:rPr>
        <w:t xml:space="preserve"> </w:t>
      </w:r>
      <w:r w:rsidRPr="00A14BA6">
        <w:rPr>
          <w:lang w:val="sr-Cyrl-RS"/>
        </w:rPr>
        <w:t>услед неправилне манипулације нафтом и њеним дериватима која се користи за</w:t>
      </w:r>
      <w:r w:rsidR="00A0283B">
        <w:rPr>
          <w:lang w:val="sr-Cyrl-RS"/>
        </w:rPr>
        <w:t xml:space="preserve"> </w:t>
      </w:r>
      <w:r w:rsidRPr="00A14BA6">
        <w:rPr>
          <w:lang w:val="sr-Cyrl-RS"/>
        </w:rPr>
        <w:t>грађевинску механизацију и друга постројења у току изградње, прања возила и</w:t>
      </w:r>
      <w:r w:rsidR="00A0283B">
        <w:rPr>
          <w:lang w:val="sr-Cyrl-RS"/>
        </w:rPr>
        <w:t xml:space="preserve"> </w:t>
      </w:r>
      <w:r w:rsidRPr="00A14BA6">
        <w:rPr>
          <w:lang w:val="sr-Cyrl-RS"/>
        </w:rPr>
        <w:t>механизације изван за то предвићених и уређених места, неадекватно уређеног</w:t>
      </w:r>
      <w:r w:rsidR="00A0283B">
        <w:rPr>
          <w:lang w:val="sr-Cyrl-RS"/>
        </w:rPr>
        <w:t xml:space="preserve"> </w:t>
      </w:r>
      <w:r w:rsidRPr="00A14BA6">
        <w:rPr>
          <w:lang w:val="sr-Cyrl-RS"/>
        </w:rPr>
        <w:t>градилишта и другим активностима које се не спроводе по препорукама техничких</w:t>
      </w:r>
      <w:r w:rsidR="00A0283B">
        <w:rPr>
          <w:lang w:val="sr-Cyrl-RS"/>
        </w:rPr>
        <w:t xml:space="preserve"> </w:t>
      </w:r>
      <w:r w:rsidRPr="00A14BA6">
        <w:rPr>
          <w:lang w:val="sr-Cyrl-RS"/>
        </w:rPr>
        <w:t>мера заштите у току изградње. Уз поштовање техничких мера заштите животне</w:t>
      </w:r>
      <w:r w:rsidR="00A0283B">
        <w:rPr>
          <w:lang w:val="sr-Cyrl-RS"/>
        </w:rPr>
        <w:t xml:space="preserve"> </w:t>
      </w:r>
      <w:r w:rsidRPr="00A14BA6">
        <w:rPr>
          <w:lang w:val="sr-Cyrl-RS"/>
        </w:rPr>
        <w:t>средине загађења тла у фази изградње могу се свести на минимум.</w:t>
      </w:r>
    </w:p>
    <w:p w14:paraId="244CF1E3" w14:textId="77777777" w:rsidR="00A0283B" w:rsidRPr="00A14BA6" w:rsidRDefault="00A0283B" w:rsidP="00A14BA6">
      <w:pPr>
        <w:jc w:val="both"/>
        <w:rPr>
          <w:lang w:val="sr-Cyrl-RS"/>
        </w:rPr>
      </w:pPr>
    </w:p>
    <w:p w14:paraId="74CB0C6A" w14:textId="1E18F473" w:rsidR="00A14BA6" w:rsidRPr="00A14BA6" w:rsidRDefault="00A14BA6" w:rsidP="00A14BA6">
      <w:pPr>
        <w:jc w:val="both"/>
        <w:rPr>
          <w:lang w:val="sr-Cyrl-RS"/>
        </w:rPr>
      </w:pPr>
      <w:r w:rsidRPr="00A14BA6">
        <w:rPr>
          <w:lang w:val="sr-Cyrl-RS"/>
        </w:rPr>
        <w:t>У фази експлоатације загађење земљишта ће углавном бити последица следећих</w:t>
      </w:r>
      <w:r w:rsidR="00A0283B">
        <w:rPr>
          <w:lang w:val="sr-Cyrl-RS"/>
        </w:rPr>
        <w:t xml:space="preserve"> </w:t>
      </w:r>
      <w:r w:rsidRPr="00A14BA6">
        <w:rPr>
          <w:lang w:val="sr-Cyrl-RS"/>
        </w:rPr>
        <w:t>процеса: загађења од атмосферских вода са коловоза, таложења издувних гасова,</w:t>
      </w:r>
      <w:r w:rsidR="00A0283B">
        <w:rPr>
          <w:lang w:val="sr-Cyrl-RS"/>
        </w:rPr>
        <w:t xml:space="preserve"> </w:t>
      </w:r>
      <w:r w:rsidRPr="00A14BA6">
        <w:rPr>
          <w:lang w:val="sr-Cyrl-RS"/>
        </w:rPr>
        <w:t>одбацивања органских и неорганских отпадака, просипање терета, развејавања услед</w:t>
      </w:r>
      <w:r w:rsidR="00A0283B">
        <w:rPr>
          <w:lang w:val="sr-Cyrl-RS"/>
        </w:rPr>
        <w:t xml:space="preserve"> </w:t>
      </w:r>
      <w:r w:rsidRPr="00A14BA6">
        <w:rPr>
          <w:lang w:val="sr-Cyrl-RS"/>
        </w:rPr>
        <w:t>кретања возила.</w:t>
      </w:r>
    </w:p>
    <w:p w14:paraId="4D09944E" w14:textId="3E66AB28" w:rsidR="00D97347" w:rsidRDefault="00D97347" w:rsidP="00A14BA6">
      <w:pPr>
        <w:jc w:val="both"/>
        <w:rPr>
          <w:lang w:val="sr-Cyrl-RS"/>
        </w:rPr>
      </w:pPr>
    </w:p>
    <w:p w14:paraId="6D603F98" w14:textId="77777777" w:rsidR="00C72822" w:rsidRPr="00C72822" w:rsidRDefault="00C72822" w:rsidP="00C72822">
      <w:pPr>
        <w:jc w:val="both"/>
        <w:rPr>
          <w:b/>
          <w:bCs/>
          <w:i/>
          <w:iCs/>
          <w:lang w:val="sr-Cyrl-RS"/>
        </w:rPr>
      </w:pPr>
      <w:r w:rsidRPr="00C72822">
        <w:rPr>
          <w:b/>
          <w:bCs/>
          <w:i/>
          <w:iCs/>
          <w:lang w:val="sr-Cyrl-RS"/>
        </w:rPr>
        <w:t>Стварање отпада</w:t>
      </w:r>
    </w:p>
    <w:p w14:paraId="0CB57DF2" w14:textId="77777777" w:rsidR="00C72822" w:rsidRDefault="00C72822" w:rsidP="00C72822">
      <w:pPr>
        <w:jc w:val="both"/>
        <w:rPr>
          <w:lang w:val="sr-Cyrl-RS"/>
        </w:rPr>
      </w:pPr>
    </w:p>
    <w:p w14:paraId="6BF7F006" w14:textId="523A6865" w:rsidR="00C72822" w:rsidRDefault="00C72822" w:rsidP="00C72822">
      <w:pPr>
        <w:jc w:val="both"/>
        <w:rPr>
          <w:lang w:val="sr-Cyrl-RS"/>
        </w:rPr>
      </w:pPr>
      <w:r w:rsidRPr="00C72822">
        <w:rPr>
          <w:lang w:val="sr-Cyrl-RS"/>
        </w:rPr>
        <w:t>У току извођења радова настајаће комунални отпад од стране запослених на</w:t>
      </w:r>
      <w:r>
        <w:rPr>
          <w:lang w:val="sr-Cyrl-RS"/>
        </w:rPr>
        <w:t xml:space="preserve"> </w:t>
      </w:r>
      <w:r w:rsidRPr="00C72822">
        <w:rPr>
          <w:lang w:val="sr-Cyrl-RS"/>
        </w:rPr>
        <w:t>градилишту, док ће од грађевинског отпада бити присутна земља из ископа, као и</w:t>
      </w:r>
      <w:r>
        <w:rPr>
          <w:lang w:val="sr-Cyrl-RS"/>
        </w:rPr>
        <w:t xml:space="preserve"> </w:t>
      </w:r>
      <w:r w:rsidRPr="00C72822">
        <w:rPr>
          <w:lang w:val="sr-Cyrl-RS"/>
        </w:rPr>
        <w:t>органски отпад од чишћења терена (уколико на локацији има присутног шибља,</w:t>
      </w:r>
      <w:r>
        <w:rPr>
          <w:lang w:val="sr-Cyrl-RS"/>
        </w:rPr>
        <w:t xml:space="preserve"> </w:t>
      </w:r>
      <w:r w:rsidRPr="00C72822">
        <w:rPr>
          <w:lang w:val="sr-Cyrl-RS"/>
        </w:rPr>
        <w:t>жбуња, и дрвећа које треба уклонити). У процесу бетонирања настаје вишак бетона у</w:t>
      </w:r>
      <w:r>
        <w:rPr>
          <w:lang w:val="sr-Cyrl-RS"/>
        </w:rPr>
        <w:t xml:space="preserve"> </w:t>
      </w:r>
      <w:r w:rsidRPr="00C72822">
        <w:rPr>
          <w:lang w:val="sr-Cyrl-RS"/>
        </w:rPr>
        <w:t>миксеру.</w:t>
      </w:r>
    </w:p>
    <w:p w14:paraId="4429954F" w14:textId="77777777" w:rsidR="009035CA" w:rsidRPr="00C72822" w:rsidRDefault="009035CA" w:rsidP="00C72822">
      <w:pPr>
        <w:jc w:val="both"/>
        <w:rPr>
          <w:lang w:val="sr-Cyrl-RS"/>
        </w:rPr>
      </w:pPr>
    </w:p>
    <w:p w14:paraId="169681A4" w14:textId="27E1BA6E" w:rsidR="00C72822" w:rsidRPr="00C72822" w:rsidRDefault="00C72822" w:rsidP="00C72822">
      <w:pPr>
        <w:jc w:val="both"/>
        <w:rPr>
          <w:lang w:val="sr-Cyrl-RS"/>
        </w:rPr>
      </w:pPr>
      <w:r w:rsidRPr="00C72822">
        <w:rPr>
          <w:lang w:val="sr-Cyrl-RS"/>
        </w:rPr>
        <w:t>Комунални отпад настао у току радова потребно је сакупљати у судове који су за ту</w:t>
      </w:r>
      <w:r w:rsidR="009035CA">
        <w:rPr>
          <w:lang w:val="sr-Cyrl-RS"/>
        </w:rPr>
        <w:t xml:space="preserve"> </w:t>
      </w:r>
      <w:r w:rsidRPr="00C72822">
        <w:rPr>
          <w:lang w:val="sr-Cyrl-RS"/>
        </w:rPr>
        <w:t>сврху намењени и редовно га евакуисати у сарадњи са надлежном комуналном</w:t>
      </w:r>
      <w:r w:rsidR="00152B8D">
        <w:rPr>
          <w:lang w:val="sr-Cyrl-RS"/>
        </w:rPr>
        <w:t xml:space="preserve"> </w:t>
      </w:r>
      <w:r w:rsidRPr="00C72822">
        <w:rPr>
          <w:lang w:val="sr-Cyrl-RS"/>
        </w:rPr>
        <w:t>службом, односно спровести систематско прикупљање чврстог отпада који се јавља у</w:t>
      </w:r>
      <w:r w:rsidR="00152B8D">
        <w:rPr>
          <w:lang w:val="sr-Cyrl-RS"/>
        </w:rPr>
        <w:t xml:space="preserve"> </w:t>
      </w:r>
      <w:r w:rsidRPr="00C72822">
        <w:rPr>
          <w:lang w:val="sr-Cyrl-RS"/>
        </w:rPr>
        <w:t>процесу градње и боравка радника у зони градилишта. Уклоњена зем</w:t>
      </w:r>
      <w:r w:rsidR="00152B8D">
        <w:rPr>
          <w:lang w:val="sr-Cyrl-RS"/>
        </w:rPr>
        <w:t>љ</w:t>
      </w:r>
      <w:r w:rsidRPr="00C72822">
        <w:rPr>
          <w:lang w:val="sr-Cyrl-RS"/>
        </w:rPr>
        <w:t>а, уколико не</w:t>
      </w:r>
      <w:r w:rsidR="00152B8D">
        <w:rPr>
          <w:lang w:val="sr-Cyrl-RS"/>
        </w:rPr>
        <w:t xml:space="preserve"> </w:t>
      </w:r>
      <w:r w:rsidRPr="00C72822">
        <w:rPr>
          <w:lang w:val="sr-Cyrl-RS"/>
        </w:rPr>
        <w:t>буде употребљена у даљим радовима, биће одложена на дефинисане локације,</w:t>
      </w:r>
      <w:r w:rsidR="00152B8D">
        <w:rPr>
          <w:lang w:val="sr-Cyrl-RS"/>
        </w:rPr>
        <w:t xml:space="preserve"> </w:t>
      </w:r>
      <w:r w:rsidRPr="00C72822">
        <w:rPr>
          <w:lang w:val="sr-Cyrl-RS"/>
        </w:rPr>
        <w:t>односоно предата оператеру који поседује важећу дозволу за управљање том врстом</w:t>
      </w:r>
      <w:r w:rsidR="00152B8D">
        <w:rPr>
          <w:lang w:val="sr-Cyrl-RS"/>
        </w:rPr>
        <w:t xml:space="preserve"> </w:t>
      </w:r>
      <w:r w:rsidRPr="00C72822">
        <w:rPr>
          <w:lang w:val="sr-Cyrl-RS"/>
        </w:rPr>
        <w:t>отпада. Органски отпад од чишћења терена такође ће се трајно одложити на одабрана</w:t>
      </w:r>
      <w:r w:rsidR="00152B8D">
        <w:rPr>
          <w:lang w:val="sr-Cyrl-RS"/>
        </w:rPr>
        <w:t xml:space="preserve"> </w:t>
      </w:r>
      <w:r w:rsidRPr="00C72822">
        <w:rPr>
          <w:lang w:val="sr-Cyrl-RS"/>
        </w:rPr>
        <w:t xml:space="preserve">одлагалишта. Вишак бетона из миксера биће директно </w:t>
      </w:r>
      <w:r w:rsidRPr="00C72822">
        <w:rPr>
          <w:lang w:val="sr-Cyrl-RS"/>
        </w:rPr>
        <w:lastRenderedPageBreak/>
        <w:t>одвожен на локалну депонију.</w:t>
      </w:r>
      <w:r w:rsidR="00152B8D">
        <w:rPr>
          <w:lang w:val="sr-Cyrl-RS"/>
        </w:rPr>
        <w:t xml:space="preserve"> </w:t>
      </w:r>
      <w:r w:rsidRPr="00C72822">
        <w:rPr>
          <w:lang w:val="sr-Cyrl-RS"/>
        </w:rPr>
        <w:t>Након окончања радова, сав комунални отпад, вишак материјала и опреме мора бити</w:t>
      </w:r>
      <w:r w:rsidR="00152B8D">
        <w:rPr>
          <w:lang w:val="sr-Cyrl-RS"/>
        </w:rPr>
        <w:t xml:space="preserve"> </w:t>
      </w:r>
      <w:r w:rsidRPr="00C72822">
        <w:rPr>
          <w:lang w:val="sr-Cyrl-RS"/>
        </w:rPr>
        <w:t>уклоњен са локација привременог депоновања.</w:t>
      </w:r>
    </w:p>
    <w:p w14:paraId="06897400" w14:textId="77777777" w:rsidR="00152B8D" w:rsidRDefault="00152B8D" w:rsidP="00C72822">
      <w:pPr>
        <w:jc w:val="both"/>
        <w:rPr>
          <w:lang w:val="sr-Cyrl-RS"/>
        </w:rPr>
      </w:pPr>
    </w:p>
    <w:p w14:paraId="4A6A396B" w14:textId="77777777" w:rsidR="00F85A75" w:rsidRDefault="00C72822" w:rsidP="00C72822">
      <w:pPr>
        <w:jc w:val="both"/>
        <w:rPr>
          <w:lang w:val="sr-Cyrl-RS"/>
        </w:rPr>
      </w:pPr>
      <w:r w:rsidRPr="00C72822">
        <w:rPr>
          <w:lang w:val="sr-Cyrl-RS"/>
        </w:rPr>
        <w:t>У фази редовне експлоатације одвијања саобраћаја на предметним прилазним</w:t>
      </w:r>
      <w:r w:rsidR="00152B8D">
        <w:rPr>
          <w:lang w:val="sr-Cyrl-RS"/>
        </w:rPr>
        <w:t xml:space="preserve"> </w:t>
      </w:r>
      <w:r w:rsidRPr="00C72822">
        <w:rPr>
          <w:lang w:val="sr-Cyrl-RS"/>
        </w:rPr>
        <w:t>конструкцијама може се очекивати да се стварање отпада јавља као последица</w:t>
      </w:r>
      <w:r w:rsidR="00152B8D">
        <w:rPr>
          <w:lang w:val="sr-Cyrl-RS"/>
        </w:rPr>
        <w:t xml:space="preserve"> </w:t>
      </w:r>
      <w:r w:rsidRPr="00C72822">
        <w:rPr>
          <w:lang w:val="sr-Cyrl-RS"/>
        </w:rPr>
        <w:t>следећих процеса: процуривање горива, уља и мазива, таложење издувних гасова,</w:t>
      </w:r>
      <w:r w:rsidR="00152B8D">
        <w:rPr>
          <w:lang w:val="sr-Cyrl-RS"/>
        </w:rPr>
        <w:t xml:space="preserve"> </w:t>
      </w:r>
      <w:r w:rsidRPr="00C72822">
        <w:rPr>
          <w:lang w:val="sr-Cyrl-RS"/>
        </w:rPr>
        <w:t>хабање гума, хабање коловозне конструкције, деструкција каросерије и процеђивање</w:t>
      </w:r>
      <w:r w:rsidR="00152B8D">
        <w:rPr>
          <w:lang w:val="sr-Cyrl-RS"/>
        </w:rPr>
        <w:t xml:space="preserve"> </w:t>
      </w:r>
      <w:r w:rsidRPr="00C72822">
        <w:rPr>
          <w:lang w:val="sr-Cyrl-RS"/>
        </w:rPr>
        <w:t>терета, просипање терета, одбацивање органских и неорганских отпадака.</w:t>
      </w:r>
    </w:p>
    <w:p w14:paraId="0A7DE960" w14:textId="77777777" w:rsidR="00CB5528" w:rsidRDefault="00CB5528" w:rsidP="00C72822">
      <w:pPr>
        <w:jc w:val="both"/>
        <w:rPr>
          <w:lang w:val="sr-Cyrl-RS"/>
        </w:rPr>
      </w:pPr>
    </w:p>
    <w:p w14:paraId="36C4C02B" w14:textId="6007D124" w:rsidR="00A14BA6" w:rsidRDefault="00C72822" w:rsidP="00C72822">
      <w:pPr>
        <w:jc w:val="both"/>
        <w:rPr>
          <w:lang w:val="sr-Cyrl-RS"/>
        </w:rPr>
      </w:pPr>
      <w:r w:rsidRPr="00C72822">
        <w:rPr>
          <w:lang w:val="sr-Cyrl-RS"/>
        </w:rPr>
        <w:t>У случају загађења насталог током транспорта превозник отпада је одговоран за</w:t>
      </w:r>
      <w:r w:rsidR="00F85A75">
        <w:rPr>
          <w:lang w:val="sr-Cyrl-RS"/>
        </w:rPr>
        <w:t xml:space="preserve"> </w:t>
      </w:r>
      <w:r w:rsidRPr="00C72822">
        <w:rPr>
          <w:lang w:val="sr-Cyrl-RS"/>
        </w:rPr>
        <w:t>чишћење и отклањање загађења подручја.</w:t>
      </w:r>
    </w:p>
    <w:p w14:paraId="78CE369A" w14:textId="77777777" w:rsidR="00FE50AE" w:rsidRDefault="00FE50AE" w:rsidP="00FE50AE">
      <w:pPr>
        <w:jc w:val="both"/>
        <w:rPr>
          <w:b/>
          <w:lang w:val="sr-Cyrl-CS"/>
        </w:rPr>
      </w:pPr>
    </w:p>
    <w:p w14:paraId="3514404F" w14:textId="12C6B84D" w:rsidR="00FE50AE" w:rsidRDefault="00D80E5B" w:rsidP="00C415F1">
      <w:pPr>
        <w:ind w:firstLine="720"/>
        <w:jc w:val="both"/>
        <w:rPr>
          <w:b/>
          <w:lang w:val="sr-Cyrl-CS"/>
        </w:rPr>
      </w:pPr>
      <w:r>
        <w:rPr>
          <w:b/>
          <w:lang w:val="sr-Cyrl-CS"/>
        </w:rPr>
        <w:t>б)</w:t>
      </w:r>
      <w:r>
        <w:rPr>
          <w:b/>
          <w:lang w:val="sr-Cyrl-CS"/>
        </w:rPr>
        <w:tab/>
      </w:r>
      <w:r w:rsidR="00D357EF">
        <w:rPr>
          <w:b/>
          <w:lang w:val="sr-Cyrl-CS"/>
        </w:rPr>
        <w:t>Буке, вибрација, јонизујућих и нејонизујућих зрачења, светлости, топлоте</w:t>
      </w:r>
    </w:p>
    <w:p w14:paraId="4A110C1B" w14:textId="77777777" w:rsidR="00D357EF" w:rsidRDefault="00D357EF" w:rsidP="00FE50AE">
      <w:pPr>
        <w:jc w:val="both"/>
        <w:rPr>
          <w:b/>
          <w:lang w:val="sr-Cyrl-CS"/>
        </w:rPr>
      </w:pPr>
    </w:p>
    <w:p w14:paraId="201B8DC8" w14:textId="77777777" w:rsidR="00D357EF" w:rsidRPr="00F85A75" w:rsidRDefault="00D357EF" w:rsidP="00D80E5B">
      <w:pPr>
        <w:ind w:firstLine="720"/>
        <w:jc w:val="both"/>
        <w:rPr>
          <w:b/>
          <w:bCs/>
          <w:i/>
          <w:iCs/>
          <w:lang w:val="sr-Cyrl-RS"/>
        </w:rPr>
      </w:pPr>
      <w:r w:rsidRPr="00F85A75">
        <w:rPr>
          <w:b/>
          <w:bCs/>
          <w:i/>
          <w:iCs/>
          <w:lang w:val="sr-Cyrl-RS"/>
        </w:rPr>
        <w:t>Бука</w:t>
      </w:r>
    </w:p>
    <w:p w14:paraId="5C1B019A" w14:textId="77777777" w:rsidR="00D357EF" w:rsidRDefault="00D357EF" w:rsidP="00D357EF">
      <w:pPr>
        <w:jc w:val="both"/>
        <w:rPr>
          <w:b/>
          <w:bCs/>
          <w:lang w:val="sr-Cyrl-RS"/>
        </w:rPr>
      </w:pPr>
    </w:p>
    <w:p w14:paraId="131969E2" w14:textId="77777777" w:rsidR="00D357EF" w:rsidRDefault="00D357EF" w:rsidP="00D357EF">
      <w:pPr>
        <w:jc w:val="both"/>
        <w:rPr>
          <w:lang w:val="sr-Cyrl-RS"/>
        </w:rPr>
      </w:pPr>
      <w:r w:rsidRPr="002F5DD0">
        <w:rPr>
          <w:lang w:val="sr-Cyrl-RS"/>
        </w:rPr>
        <w:t>Законска регулатива Републике Србије уређује субјекте заштите од буке у животној средини, мере и услове заштите животне средине од буке, мерење буке у животној средини, приступ информацијама о буци, надзор и друга питања која су од значаја за заштиту животне средине и на здравље људи.</w:t>
      </w:r>
    </w:p>
    <w:p w14:paraId="50FFBD05" w14:textId="77777777" w:rsidR="00D357EF" w:rsidRPr="008A271D" w:rsidRDefault="00D357EF" w:rsidP="00D357EF">
      <w:pPr>
        <w:jc w:val="both"/>
        <w:rPr>
          <w:lang w:val="sr-Cyrl-RS"/>
        </w:rPr>
      </w:pPr>
    </w:p>
    <w:p w14:paraId="7E035250" w14:textId="77777777" w:rsidR="00D357EF" w:rsidRDefault="00D357EF" w:rsidP="00D357EF">
      <w:pPr>
        <w:jc w:val="both"/>
        <w:rPr>
          <w:lang w:val="sr-Cyrl-RS"/>
        </w:rPr>
      </w:pPr>
      <w:r w:rsidRPr="002F5DD0">
        <w:rPr>
          <w:lang w:val="sr-Cyrl-RS"/>
        </w:rPr>
        <w:t>Дефинисани су највиши дозвољени нивои буке на отвореном простору и у затвореним просторијама, а у функцији намене простора и периода дана. На овај начин законски се спречавају штетни утицаји буке на становништво. Приликом израде планске и пројектне</w:t>
      </w:r>
      <w:r>
        <w:rPr>
          <w:lang w:val="sr-Cyrl-RS"/>
        </w:rPr>
        <w:t xml:space="preserve"> </w:t>
      </w:r>
      <w:r w:rsidRPr="002F5DD0">
        <w:rPr>
          <w:lang w:val="sr-Cyrl-RS"/>
        </w:rPr>
        <w:t>документације обавезно је сагледавања утицаја буке и планирање мера за смањивање њеног негативног утицаја на животну средину.</w:t>
      </w:r>
    </w:p>
    <w:p w14:paraId="6079BDAC" w14:textId="77777777" w:rsidR="00D357EF" w:rsidRPr="008A271D" w:rsidRDefault="00D357EF" w:rsidP="00D357EF">
      <w:pPr>
        <w:jc w:val="both"/>
        <w:rPr>
          <w:lang w:val="sr-Cyrl-RS"/>
        </w:rPr>
      </w:pPr>
    </w:p>
    <w:p w14:paraId="396E5E01" w14:textId="77777777" w:rsidR="00D357EF" w:rsidRDefault="00D357EF" w:rsidP="00D357EF">
      <w:pPr>
        <w:jc w:val="both"/>
        <w:rPr>
          <w:lang w:val="sr-Cyrl-RS"/>
        </w:rPr>
      </w:pPr>
      <w:r w:rsidRPr="002F5DD0">
        <w:rPr>
          <w:lang w:val="sr-Cyrl-RS"/>
        </w:rPr>
        <w:t>Граничне вредности индикатора буке на отвореном простору дефинисане су Уредбом о индикаторима буке, граничним вредностима, методама за оцењивање индикатора буке, узнемиравања и штетних ефеката буке у животној средини („Службени гласник РС“, број 75/10). У смислу ове Уредбе дан траје од 6:00 до 18:00 часова, вече од 18:00 до 22:00 часова и ноћ од 22:00 до 6:00 часова.</w:t>
      </w:r>
    </w:p>
    <w:p w14:paraId="5A192321" w14:textId="77777777" w:rsidR="00D357EF" w:rsidRPr="008A271D" w:rsidRDefault="00D357EF" w:rsidP="00D357EF">
      <w:pPr>
        <w:jc w:val="both"/>
        <w:rPr>
          <w:lang w:val="sr-Cyrl-RS"/>
        </w:rPr>
      </w:pPr>
    </w:p>
    <w:p w14:paraId="11658FDE" w14:textId="77777777" w:rsidR="00D357EF" w:rsidRDefault="00D357EF" w:rsidP="00D357EF">
      <w:pPr>
        <w:jc w:val="both"/>
        <w:rPr>
          <w:lang w:val="sr-Cyrl-RS"/>
        </w:rPr>
      </w:pPr>
      <w:r w:rsidRPr="002F5DD0">
        <w:rPr>
          <w:lang w:val="sr-Cyrl-RS"/>
        </w:rPr>
        <w:t>Индикатори буке користе се у циљу утврђивања нивоа буке у животној средини, за процену и предвиђање нивоа буке и њених ефеката, израду стратешких карата буке и планирање мера заштите од буке. Вредност индикатора буке у животној средини утврђује се применом метода мерења, прорачуна или процене.</w:t>
      </w:r>
    </w:p>
    <w:p w14:paraId="004CFA30" w14:textId="77777777" w:rsidR="00D357EF" w:rsidRPr="008A271D" w:rsidRDefault="00D357EF" w:rsidP="00D357EF">
      <w:pPr>
        <w:jc w:val="both"/>
        <w:rPr>
          <w:lang w:val="sr-Cyrl-RS"/>
        </w:rPr>
      </w:pPr>
    </w:p>
    <w:p w14:paraId="51A9DA5E" w14:textId="21DCA81E" w:rsidR="00D357EF" w:rsidRDefault="00D357EF" w:rsidP="00D357EF">
      <w:pPr>
        <w:jc w:val="both"/>
        <w:rPr>
          <w:lang w:val="sr-Cyrl-RS"/>
        </w:rPr>
      </w:pPr>
      <w:r w:rsidRPr="002F5DD0">
        <w:rPr>
          <w:lang w:val="sr-Cyrl-RS"/>
        </w:rPr>
        <w:t>Утицај пројекта</w:t>
      </w:r>
      <w:r w:rsidR="002A1B05">
        <w:rPr>
          <w:lang w:val="sr-Cyrl-RS"/>
        </w:rPr>
        <w:t xml:space="preserve"> реконструкције моста</w:t>
      </w:r>
      <w:r w:rsidRPr="002F5DD0">
        <w:rPr>
          <w:lang w:val="sr-Cyrl-RS"/>
        </w:rPr>
        <w:t xml:space="preserve"> на укупне нивое буке у окружењу може се поделити на два сегмента. Први ће обухватити буку за време извођења радова на </w:t>
      </w:r>
      <w:r w:rsidR="00EE5DA1">
        <w:rPr>
          <w:lang w:val="sr-Cyrl-RS"/>
        </w:rPr>
        <w:t>реконструкцији моста</w:t>
      </w:r>
      <w:r w:rsidRPr="002F5DD0">
        <w:rPr>
          <w:lang w:val="sr-Cyrl-RS"/>
        </w:rPr>
        <w:t>, а други приликом експлоатације. Утицаји ова два сегмента неће се међусобно преклапати.</w:t>
      </w:r>
    </w:p>
    <w:p w14:paraId="7C2B243B" w14:textId="77777777" w:rsidR="00D357EF" w:rsidRPr="008A271D" w:rsidRDefault="00D357EF" w:rsidP="00D357EF">
      <w:pPr>
        <w:jc w:val="both"/>
        <w:rPr>
          <w:lang w:val="sr-Cyrl-RS"/>
        </w:rPr>
      </w:pPr>
    </w:p>
    <w:p w14:paraId="1E19F4B4" w14:textId="77777777" w:rsidR="00D357EF" w:rsidRDefault="00D357EF" w:rsidP="00D357EF">
      <w:pPr>
        <w:jc w:val="both"/>
        <w:rPr>
          <w:lang w:val="sr-Cyrl-RS"/>
        </w:rPr>
      </w:pPr>
      <w:r w:rsidRPr="002F5DD0">
        <w:rPr>
          <w:lang w:val="sr-Cyrl-RS"/>
        </w:rPr>
        <w:t xml:space="preserve">Утицаји приликом изградње спадају у краткотрајне, и присутни су само за време извођења радова. Утицаји за време експлоатације спадају у дуготрајне и биће присутни за сво време експлоатације </w:t>
      </w:r>
      <w:r>
        <w:rPr>
          <w:lang w:val="sr-Cyrl-RS"/>
        </w:rPr>
        <w:t>трајне девијације</w:t>
      </w:r>
      <w:r w:rsidRPr="002F5DD0">
        <w:rPr>
          <w:lang w:val="sr-Cyrl-RS"/>
        </w:rPr>
        <w:t xml:space="preserve"> </w:t>
      </w:r>
      <w:r>
        <w:rPr>
          <w:lang w:val="sr-Cyrl-RS"/>
        </w:rPr>
        <w:t>(бука у експлоатацији трајне девијације биће иста као и сада на постојећем државном путу)</w:t>
      </w:r>
      <w:r w:rsidRPr="002F5DD0">
        <w:rPr>
          <w:lang w:val="sr-Cyrl-RS"/>
        </w:rPr>
        <w:t>.</w:t>
      </w:r>
    </w:p>
    <w:p w14:paraId="64CD6E3D" w14:textId="77777777" w:rsidR="00D357EF" w:rsidRDefault="00D357EF" w:rsidP="00D357EF">
      <w:pPr>
        <w:jc w:val="both"/>
        <w:rPr>
          <w:lang w:val="sr-Cyrl-RS"/>
        </w:rPr>
      </w:pPr>
    </w:p>
    <w:p w14:paraId="380AF3A0" w14:textId="77777777" w:rsidR="00D357EF" w:rsidRPr="002F5DD0" w:rsidRDefault="00D357EF" w:rsidP="00D357EF">
      <w:pPr>
        <w:jc w:val="both"/>
        <w:rPr>
          <w:i/>
          <w:lang w:val="sr-Cyrl-RS"/>
        </w:rPr>
      </w:pPr>
      <w:r w:rsidRPr="002F5DD0">
        <w:rPr>
          <w:i/>
          <w:lang w:val="sr-Cyrl-RS"/>
        </w:rPr>
        <w:t>Бука за време извођења радова</w:t>
      </w:r>
    </w:p>
    <w:p w14:paraId="17311652" w14:textId="77777777" w:rsidR="00D357EF" w:rsidRPr="002F5DD0" w:rsidRDefault="00D357EF" w:rsidP="00D357EF">
      <w:pPr>
        <w:jc w:val="both"/>
        <w:rPr>
          <w:b/>
          <w:bCs/>
          <w:i/>
          <w:lang w:val="sr-Cyrl-RS"/>
        </w:rPr>
      </w:pPr>
    </w:p>
    <w:p w14:paraId="51320F6B" w14:textId="77777777" w:rsidR="00D357EF" w:rsidRDefault="00D357EF" w:rsidP="00D357EF">
      <w:pPr>
        <w:jc w:val="both"/>
        <w:rPr>
          <w:lang w:val="sr-Cyrl-RS"/>
        </w:rPr>
      </w:pPr>
      <w:r w:rsidRPr="002F5DD0">
        <w:rPr>
          <w:lang w:val="sr-Cyrl-RS"/>
        </w:rPr>
        <w:t xml:space="preserve">У овој фази израде пројекта није позната прецизна организација и технологија извођења радова, као ни који алати, опрема и машине ће бити ангажовани. Сви прорачуни и анализе </w:t>
      </w:r>
      <w:r w:rsidRPr="002F5DD0">
        <w:rPr>
          <w:lang w:val="sr-Cyrl-RS"/>
        </w:rPr>
        <w:lastRenderedPageBreak/>
        <w:t>дати су на основу претпоставки, док ће стварне вредности моћи да буду одређене тек када буде познат извођач радова и усвојена техника и технологија извођења радова.</w:t>
      </w:r>
    </w:p>
    <w:p w14:paraId="08866E97" w14:textId="77777777" w:rsidR="00D357EF" w:rsidRPr="008A271D" w:rsidRDefault="00D357EF" w:rsidP="00D357EF">
      <w:pPr>
        <w:jc w:val="both"/>
        <w:rPr>
          <w:lang w:val="sr-Cyrl-RS"/>
        </w:rPr>
      </w:pPr>
    </w:p>
    <w:p w14:paraId="284D4DDB" w14:textId="77777777" w:rsidR="00D357EF" w:rsidRDefault="00D357EF" w:rsidP="00D357EF">
      <w:pPr>
        <w:jc w:val="both"/>
        <w:rPr>
          <w:lang w:val="sr-Cyrl-RS"/>
        </w:rPr>
      </w:pPr>
      <w:r w:rsidRPr="002F5DD0">
        <w:rPr>
          <w:lang w:val="sr-Cyrl-RS"/>
        </w:rPr>
        <w:t>Ниво буке за време извођења радова зависи од великог броја фактора, и то: обима извођења радова, локације извођења радова, врсте алата, опреме или машина који се користе за извођење радова, постојећих извора буке, топографије терена и временских услова. Претпоставља се да ниједан алат, опрема или машина неће сво време радити при пуној снази када су нивои буке које они емитују највећи. Периоди са пуним ангажовањем снаге требало би да су релативно кратки, а да ће се приликом извођења радова већим делом времена користити „средње“ вредности снаге</w:t>
      </w:r>
      <w:r>
        <w:rPr>
          <w:lang w:val="sr-Cyrl-RS"/>
        </w:rPr>
        <w:t>.</w:t>
      </w:r>
      <w:r w:rsidRPr="002F5DD0">
        <w:rPr>
          <w:lang w:val="sr-Cyrl-RS"/>
        </w:rPr>
        <w:t xml:space="preserve"> Такође, неће све врсте алата, опреме и машина истовремено бити присутне и радно ангажоване на градилишту.</w:t>
      </w:r>
    </w:p>
    <w:p w14:paraId="5CD3D0CA" w14:textId="77777777" w:rsidR="00D357EF" w:rsidRPr="008A271D" w:rsidRDefault="00D357EF" w:rsidP="00D357EF">
      <w:pPr>
        <w:jc w:val="both"/>
        <w:rPr>
          <w:lang w:val="sr-Cyrl-RS"/>
        </w:rPr>
      </w:pPr>
    </w:p>
    <w:p w14:paraId="44FDBB6F" w14:textId="77777777" w:rsidR="00D357EF" w:rsidRPr="002F5DD0" w:rsidRDefault="00D357EF" w:rsidP="00D357EF">
      <w:pPr>
        <w:jc w:val="both"/>
        <w:rPr>
          <w:i/>
          <w:lang w:val="sr-Cyrl-RS"/>
        </w:rPr>
      </w:pPr>
      <w:r w:rsidRPr="002F5DD0">
        <w:rPr>
          <w:i/>
          <w:lang w:val="sr-Cyrl-RS"/>
        </w:rPr>
        <w:t>Бука за време експлоатације</w:t>
      </w:r>
    </w:p>
    <w:p w14:paraId="550C7A4C" w14:textId="77777777" w:rsidR="00D357EF" w:rsidRDefault="00D357EF" w:rsidP="00D357EF">
      <w:pPr>
        <w:jc w:val="both"/>
        <w:rPr>
          <w:lang w:val="sr-Cyrl-RS"/>
        </w:rPr>
      </w:pPr>
    </w:p>
    <w:p w14:paraId="5ABCA1CE" w14:textId="0295799B" w:rsidR="00D357EF" w:rsidRPr="00110EBB" w:rsidRDefault="00D357EF" w:rsidP="00D357EF">
      <w:pPr>
        <w:jc w:val="both"/>
        <w:rPr>
          <w:b/>
          <w:bCs/>
          <w:lang w:val="sr-Cyrl-RS"/>
        </w:rPr>
      </w:pPr>
      <w:r>
        <w:rPr>
          <w:lang w:val="sr-Cyrl-RS"/>
        </w:rPr>
        <w:t>Бука ће бити иста ка</w:t>
      </w:r>
      <w:r w:rsidR="006E0C66">
        <w:rPr>
          <w:lang w:val="sr-Cyrl-RS"/>
        </w:rPr>
        <w:t>о</w:t>
      </w:r>
      <w:r>
        <w:rPr>
          <w:lang w:val="sr-Cyrl-RS"/>
        </w:rPr>
        <w:t xml:space="preserve"> и сада на постојећем државном пут.</w:t>
      </w:r>
    </w:p>
    <w:p w14:paraId="39213EEB" w14:textId="77777777" w:rsidR="008D1E92" w:rsidRDefault="008D1E92" w:rsidP="009B1065">
      <w:pPr>
        <w:pStyle w:val="Teloteksta"/>
      </w:pPr>
    </w:p>
    <w:p w14:paraId="3CABECA3" w14:textId="329C51F9" w:rsidR="00D357EF" w:rsidRPr="00651651" w:rsidRDefault="00D357EF" w:rsidP="00D80E5B">
      <w:pPr>
        <w:ind w:firstLine="720"/>
        <w:jc w:val="both"/>
        <w:rPr>
          <w:b/>
          <w:bCs/>
          <w:i/>
          <w:iCs/>
          <w:lang w:val="sr-Cyrl-RS"/>
        </w:rPr>
      </w:pPr>
      <w:r w:rsidRPr="00651651">
        <w:rPr>
          <w:b/>
          <w:bCs/>
          <w:i/>
          <w:iCs/>
          <w:lang w:val="sr-Cyrl-RS"/>
        </w:rPr>
        <w:t>Вибрације</w:t>
      </w:r>
    </w:p>
    <w:p w14:paraId="2AA20E98" w14:textId="77777777" w:rsidR="00D357EF" w:rsidRPr="0032124F" w:rsidRDefault="00D357EF" w:rsidP="00D357EF">
      <w:pPr>
        <w:jc w:val="both"/>
        <w:rPr>
          <w:i/>
          <w:iCs/>
          <w:lang w:val="sr-Cyrl-RS"/>
        </w:rPr>
      </w:pPr>
    </w:p>
    <w:p w14:paraId="2616ADD8" w14:textId="77777777" w:rsidR="00D357EF" w:rsidRPr="002F5DD0" w:rsidRDefault="00D357EF" w:rsidP="00D357EF">
      <w:pPr>
        <w:jc w:val="both"/>
        <w:rPr>
          <w:lang w:val="sr-Cyrl-RS"/>
        </w:rPr>
      </w:pPr>
      <w:r w:rsidRPr="002F5DD0">
        <w:rPr>
          <w:lang w:val="sr-Cyrl-RS"/>
        </w:rPr>
        <w:t>Један од критеријума који карактеришу однос пута и животне средине и настају као последица осцилаторних кретања возила код одвијања путног саобраћаја су вибрације. Узимајући у обзир ову чињеницу, проблематици вибрација посвећена је одговарајућа пажња у смислу квантификације меродавних показатеља и процене могућих негативних последица.</w:t>
      </w:r>
    </w:p>
    <w:p w14:paraId="4F17FC07" w14:textId="77777777" w:rsidR="00D357EF" w:rsidRDefault="00D357EF" w:rsidP="00D357EF">
      <w:pPr>
        <w:jc w:val="both"/>
        <w:rPr>
          <w:i/>
          <w:lang w:val="sr-Cyrl-RS"/>
        </w:rPr>
      </w:pPr>
    </w:p>
    <w:p w14:paraId="662C7A19" w14:textId="77777777" w:rsidR="00D357EF" w:rsidRDefault="00D357EF" w:rsidP="00D357EF">
      <w:pPr>
        <w:jc w:val="both"/>
        <w:rPr>
          <w:i/>
          <w:lang w:val="sr-Cyrl-RS"/>
        </w:rPr>
      </w:pPr>
      <w:r w:rsidRPr="002F5DD0">
        <w:rPr>
          <w:i/>
          <w:lang w:val="sr-Cyrl-RS"/>
        </w:rPr>
        <w:t>Фаза изградње</w:t>
      </w:r>
    </w:p>
    <w:p w14:paraId="5354FDF4" w14:textId="77777777" w:rsidR="00D357EF" w:rsidRPr="0032124F" w:rsidRDefault="00D357EF" w:rsidP="00D357EF">
      <w:pPr>
        <w:jc w:val="both"/>
        <w:rPr>
          <w:i/>
          <w:lang w:val="sr-Cyrl-RS"/>
        </w:rPr>
      </w:pPr>
    </w:p>
    <w:p w14:paraId="4372286D" w14:textId="77777777" w:rsidR="002F7EF0" w:rsidRDefault="002F7EF0" w:rsidP="002F7EF0">
      <w:pPr>
        <w:jc w:val="both"/>
        <w:rPr>
          <w:lang w:val="sr-Cyrl-RS"/>
        </w:rPr>
      </w:pPr>
      <w:r w:rsidRPr="002F5DD0">
        <w:rPr>
          <w:lang w:val="sr-Cyrl-RS"/>
        </w:rPr>
        <w:t>Карактерише је рад механизације и постројења лоцираних дуж саобраћајнице</w:t>
      </w:r>
      <w:r>
        <w:rPr>
          <w:lang w:val="sr-Cyrl-RS"/>
        </w:rPr>
        <w:t xml:space="preserve"> на којој се изводе радови на реконструкцији моста</w:t>
      </w:r>
      <w:r w:rsidRPr="002F5DD0">
        <w:rPr>
          <w:lang w:val="sr-Cyrl-RS"/>
        </w:rPr>
        <w:t xml:space="preserve">. Организацију грађења линијског објекта као што </w:t>
      </w:r>
      <w:r>
        <w:rPr>
          <w:lang w:val="sr-Cyrl-RS"/>
        </w:rPr>
        <w:t>је</w:t>
      </w:r>
      <w:r w:rsidRPr="002F5DD0">
        <w:rPr>
          <w:lang w:val="sr-Cyrl-RS"/>
        </w:rPr>
        <w:t xml:space="preserve"> пут, карактерише распоред грађевинске механизације на релативно великом простору што омогућава интервенције на заштити околине од вибрација у овој фази. Изложеност овим утицајима је временски ограничена, привремена и малог интезитета.</w:t>
      </w:r>
    </w:p>
    <w:p w14:paraId="40E24C66" w14:textId="77777777" w:rsidR="00D357EF" w:rsidRDefault="00D357EF" w:rsidP="00D357EF">
      <w:pPr>
        <w:jc w:val="both"/>
        <w:rPr>
          <w:lang w:val="sr-Cyrl-RS"/>
        </w:rPr>
      </w:pPr>
    </w:p>
    <w:p w14:paraId="5A459CF7" w14:textId="77777777" w:rsidR="00D357EF" w:rsidRPr="002F5DD0" w:rsidRDefault="00D357EF" w:rsidP="00D357EF">
      <w:pPr>
        <w:jc w:val="both"/>
        <w:rPr>
          <w:i/>
          <w:lang w:val="sr-Cyrl-RS"/>
        </w:rPr>
      </w:pPr>
      <w:r w:rsidRPr="002F5DD0">
        <w:rPr>
          <w:i/>
          <w:lang w:val="sr-Cyrl-RS"/>
        </w:rPr>
        <w:t>Фаза експлоатације</w:t>
      </w:r>
    </w:p>
    <w:p w14:paraId="3BA38D9E" w14:textId="77777777" w:rsidR="00D357EF" w:rsidRDefault="00D357EF" w:rsidP="00D357EF">
      <w:pPr>
        <w:jc w:val="both"/>
        <w:rPr>
          <w:b/>
          <w:lang w:val="sr-Cyrl-RS"/>
        </w:rPr>
      </w:pPr>
    </w:p>
    <w:p w14:paraId="0C7CB0BB" w14:textId="44804F1B" w:rsidR="00D357EF" w:rsidRDefault="00D357EF" w:rsidP="00D357EF">
      <w:pPr>
        <w:jc w:val="both"/>
        <w:rPr>
          <w:lang w:val="sr-Cyrl-RS"/>
        </w:rPr>
      </w:pPr>
      <w:r>
        <w:rPr>
          <w:lang w:val="sr-Cyrl-RS"/>
        </w:rPr>
        <w:t>Вибрација ће бити иста ка</w:t>
      </w:r>
      <w:r w:rsidR="0039794B">
        <w:rPr>
          <w:lang w:val="sr-Cyrl-RS"/>
        </w:rPr>
        <w:t>о</w:t>
      </w:r>
      <w:r>
        <w:rPr>
          <w:lang w:val="sr-Cyrl-RS"/>
        </w:rPr>
        <w:t xml:space="preserve"> и сада на постојећем државном пут</w:t>
      </w:r>
      <w:r w:rsidR="0039794B">
        <w:rPr>
          <w:lang w:val="sr-Cyrl-RS"/>
        </w:rPr>
        <w:t>, односно путном објекту</w:t>
      </w:r>
      <w:r>
        <w:rPr>
          <w:lang w:val="sr-Cyrl-RS"/>
        </w:rPr>
        <w:t>.</w:t>
      </w:r>
    </w:p>
    <w:p w14:paraId="2B49A441" w14:textId="77777777" w:rsidR="00D357EF" w:rsidRDefault="00D357EF" w:rsidP="009B1065">
      <w:pPr>
        <w:pStyle w:val="Teloteksta"/>
      </w:pPr>
    </w:p>
    <w:p w14:paraId="3147E667" w14:textId="4D0BA41D" w:rsidR="00D357EF" w:rsidRPr="002750E4" w:rsidRDefault="00D357EF" w:rsidP="00D80E5B">
      <w:pPr>
        <w:pStyle w:val="Teloteksta"/>
        <w:ind w:firstLine="720"/>
        <w:rPr>
          <w:i/>
          <w:iCs/>
        </w:rPr>
      </w:pPr>
      <w:r w:rsidRPr="002750E4">
        <w:rPr>
          <w:i/>
          <w:iCs/>
        </w:rPr>
        <w:t>Јонизујућа и нејонизујућа зрачења</w:t>
      </w:r>
    </w:p>
    <w:p w14:paraId="70545EAA" w14:textId="77777777" w:rsidR="00D357EF" w:rsidRDefault="00D357EF" w:rsidP="009B1065">
      <w:pPr>
        <w:pStyle w:val="Teloteksta"/>
      </w:pPr>
    </w:p>
    <w:p w14:paraId="4A6C81A2" w14:textId="31A4067B" w:rsidR="00D357EF" w:rsidRDefault="007E0BE6" w:rsidP="009B1065">
      <w:pPr>
        <w:pStyle w:val="Teloteksta"/>
        <w:rPr>
          <w:b w:val="0"/>
          <w:bCs w:val="0"/>
        </w:rPr>
      </w:pPr>
      <w:r w:rsidRPr="007E0BE6">
        <w:rPr>
          <w:b w:val="0"/>
          <w:bCs w:val="0"/>
        </w:rPr>
        <w:t xml:space="preserve">Ако се изузме </w:t>
      </w:r>
      <w:r w:rsidR="006848A1">
        <w:rPr>
          <w:b w:val="0"/>
          <w:bCs w:val="0"/>
        </w:rPr>
        <w:t>реконструкција моста</w:t>
      </w:r>
      <w:r w:rsidRPr="007E0BE6">
        <w:rPr>
          <w:b w:val="0"/>
          <w:bCs w:val="0"/>
        </w:rPr>
        <w:t xml:space="preserve"> као извор загађења који је временски ограниченог карактера и у односу на дужину експлоатације, у већини случајева може бити занемарен, а коришћење се мери деценијама, као и само присуство пута, које осим тренутног постављања нових односа у окружењу, не доприноси испуштању материја односно зрачења која могу да се угрозе стање животне средине, кретање моторних возила је једини могући узрок деградације присутних еколошких потенцијала.</w:t>
      </w:r>
    </w:p>
    <w:p w14:paraId="7FA94097" w14:textId="77777777" w:rsidR="00D357EF" w:rsidRDefault="00D357EF" w:rsidP="009B1065">
      <w:pPr>
        <w:pStyle w:val="Teloteksta"/>
      </w:pPr>
    </w:p>
    <w:p w14:paraId="186D8D18" w14:textId="5B366AC9" w:rsidR="00D80E5B" w:rsidRPr="002750E4" w:rsidRDefault="00D80E5B" w:rsidP="00D80E5B">
      <w:pPr>
        <w:pStyle w:val="Teloteksta"/>
        <w:ind w:firstLine="720"/>
        <w:rPr>
          <w:i/>
          <w:iCs/>
        </w:rPr>
      </w:pPr>
      <w:r w:rsidRPr="002750E4">
        <w:rPr>
          <w:i/>
          <w:iCs/>
        </w:rPr>
        <w:t>Светлост и топлота</w:t>
      </w:r>
    </w:p>
    <w:p w14:paraId="3DCA9920" w14:textId="77777777" w:rsidR="00D80E5B" w:rsidRDefault="00D80E5B" w:rsidP="00D80E5B">
      <w:pPr>
        <w:pStyle w:val="Teloteksta"/>
      </w:pPr>
    </w:p>
    <w:p w14:paraId="20613E70" w14:textId="6D64B335" w:rsidR="00D80E5B" w:rsidRPr="00D80E5B" w:rsidRDefault="00A2644F" w:rsidP="00D80E5B">
      <w:pPr>
        <w:pStyle w:val="Teloteksta"/>
        <w:rPr>
          <w:b w:val="0"/>
          <w:bCs w:val="0"/>
        </w:rPr>
      </w:pPr>
      <w:r>
        <w:rPr>
          <w:b w:val="0"/>
          <w:bCs w:val="0"/>
        </w:rPr>
        <w:t>Реконструкција</w:t>
      </w:r>
      <w:r w:rsidR="00D80E5B">
        <w:rPr>
          <w:b w:val="0"/>
          <w:bCs w:val="0"/>
        </w:rPr>
        <w:t xml:space="preserve">, експлоатација и одржавање </w:t>
      </w:r>
      <w:r>
        <w:rPr>
          <w:b w:val="0"/>
          <w:bCs w:val="0"/>
        </w:rPr>
        <w:t>моста преко</w:t>
      </w:r>
      <w:r w:rsidR="00574F4D">
        <w:rPr>
          <w:b w:val="0"/>
          <w:bCs w:val="0"/>
        </w:rPr>
        <w:t xml:space="preserve"> </w:t>
      </w:r>
      <w:r w:rsidR="00CB5528">
        <w:rPr>
          <w:b w:val="0"/>
          <w:bCs w:val="0"/>
        </w:rPr>
        <w:t>Дубоке долине</w:t>
      </w:r>
      <w:r>
        <w:rPr>
          <w:b w:val="0"/>
          <w:bCs w:val="0"/>
        </w:rPr>
        <w:t xml:space="preserve"> на деоници </w:t>
      </w:r>
      <w:r w:rsidR="00D80E5B" w:rsidRPr="00D80E5B">
        <w:rPr>
          <w:b w:val="0"/>
          <w:bCs w:val="0"/>
        </w:rPr>
        <w:t>државног пута IIА реда број 19</w:t>
      </w:r>
      <w:r w:rsidR="00574F4D">
        <w:rPr>
          <w:b w:val="0"/>
          <w:bCs w:val="0"/>
        </w:rPr>
        <w:t>1</w:t>
      </w:r>
      <w:r w:rsidR="00D80E5B">
        <w:rPr>
          <w:b w:val="0"/>
          <w:bCs w:val="0"/>
        </w:rPr>
        <w:t xml:space="preserve"> неће изазвати друге негативне утицаје</w:t>
      </w:r>
      <w:r w:rsidR="00D80E5B" w:rsidRPr="00D80E5B">
        <w:rPr>
          <w:b w:val="0"/>
          <w:bCs w:val="0"/>
        </w:rPr>
        <w:t>.</w:t>
      </w:r>
    </w:p>
    <w:p w14:paraId="3120CD2A" w14:textId="77777777" w:rsidR="00D357EF" w:rsidRDefault="00D357EF" w:rsidP="009B1065">
      <w:pPr>
        <w:pStyle w:val="Teloteksta"/>
      </w:pPr>
    </w:p>
    <w:p w14:paraId="55AC1E5A" w14:textId="77777777" w:rsidR="00CB5528" w:rsidRDefault="00CB5528" w:rsidP="009B1065">
      <w:pPr>
        <w:pStyle w:val="Teloteksta"/>
      </w:pPr>
    </w:p>
    <w:p w14:paraId="16B72ED0" w14:textId="77777777" w:rsidR="00CB5528" w:rsidRDefault="00CB5528" w:rsidP="009B1065">
      <w:pPr>
        <w:pStyle w:val="Teloteksta"/>
      </w:pPr>
    </w:p>
    <w:p w14:paraId="01A64469" w14:textId="02EA4490" w:rsidR="00D357EF" w:rsidRPr="00D80E5B" w:rsidRDefault="00D80E5B" w:rsidP="00DC7908">
      <w:pPr>
        <w:pStyle w:val="Teloteksta"/>
        <w:ind w:firstLine="720"/>
        <w:rPr>
          <w:bCs w:val="0"/>
        </w:rPr>
      </w:pPr>
      <w:r w:rsidRPr="00D80E5B">
        <w:rPr>
          <w:bCs w:val="0"/>
          <w:lang w:val="sr-Cyrl-CS"/>
        </w:rPr>
        <w:lastRenderedPageBreak/>
        <w:t>в)</w:t>
      </w:r>
      <w:r w:rsidRPr="00D80E5B">
        <w:rPr>
          <w:bCs w:val="0"/>
          <w:lang w:val="sr-Cyrl-CS"/>
        </w:rPr>
        <w:tab/>
      </w:r>
      <w:r w:rsidR="00C45B56">
        <w:rPr>
          <w:bCs w:val="0"/>
          <w:lang w:val="sr-Cyrl-CS"/>
        </w:rPr>
        <w:t>П</w:t>
      </w:r>
      <w:r>
        <w:rPr>
          <w:bCs w:val="0"/>
          <w:lang w:val="sr-Cyrl-CS"/>
        </w:rPr>
        <w:t>рироде и количине емисије гасова са ефектом стаклене баште</w:t>
      </w:r>
    </w:p>
    <w:p w14:paraId="6BD8EFCB" w14:textId="77777777" w:rsidR="00DC7908" w:rsidRDefault="00DC7908" w:rsidP="009B1065">
      <w:pPr>
        <w:pStyle w:val="Teloteksta"/>
      </w:pPr>
    </w:p>
    <w:p w14:paraId="742B4283" w14:textId="6972955D" w:rsidR="00D357EF" w:rsidRPr="00DC7908" w:rsidRDefault="00DC7908" w:rsidP="009B1065">
      <w:pPr>
        <w:pStyle w:val="Teloteksta"/>
        <w:rPr>
          <w:b w:val="0"/>
          <w:bCs w:val="0"/>
        </w:rPr>
      </w:pPr>
      <w:r w:rsidRPr="00DC7908">
        <w:rPr>
          <w:b w:val="0"/>
          <w:bCs w:val="0"/>
        </w:rPr>
        <w:t xml:space="preserve">Гасови стаклене баште су природни део </w:t>
      </w:r>
      <w:hyperlink r:id="rId11" w:tooltip="Zemljina atmosfera" w:history="1">
        <w:r w:rsidRPr="00DC7908">
          <w:rPr>
            <w:b w:val="0"/>
            <w:bCs w:val="0"/>
          </w:rPr>
          <w:t>атмосфере</w:t>
        </w:r>
      </w:hyperlink>
      <w:r w:rsidRPr="00DC7908">
        <w:rPr>
          <w:b w:val="0"/>
          <w:bCs w:val="0"/>
        </w:rPr>
        <w:t xml:space="preserve">. Међутим, од почетка </w:t>
      </w:r>
      <w:hyperlink r:id="rId12" w:tooltip="Индустријска револуција" w:history="1">
        <w:r w:rsidRPr="00DC7908">
          <w:rPr>
            <w:b w:val="0"/>
            <w:bCs w:val="0"/>
          </w:rPr>
          <w:t>индустријске револуције</w:t>
        </w:r>
      </w:hyperlink>
      <w:r w:rsidRPr="00DC7908">
        <w:rPr>
          <w:b w:val="0"/>
          <w:bCs w:val="0"/>
        </w:rPr>
        <w:t xml:space="preserve"> до данас, уочено је значајно повећање њихове концентрације, као последица људског деловања. Осим </w:t>
      </w:r>
      <w:hyperlink r:id="rId13" w:tooltip="Водена пара" w:history="1">
        <w:r w:rsidRPr="00DC7908">
          <w:rPr>
            <w:b w:val="0"/>
            <w:bCs w:val="0"/>
          </w:rPr>
          <w:t>водене паре</w:t>
        </w:r>
      </w:hyperlink>
      <w:r w:rsidRPr="00DC7908">
        <w:rPr>
          <w:b w:val="0"/>
          <w:bCs w:val="0"/>
        </w:rPr>
        <w:t xml:space="preserve">, најзначајнији гасови са ефектом стаклене баште су </w:t>
      </w:r>
      <w:hyperlink r:id="rId14" w:tooltip="Угљен-диоксид" w:history="1">
        <w:r w:rsidRPr="00DC7908">
          <w:rPr>
            <w:b w:val="0"/>
            <w:bCs w:val="0"/>
          </w:rPr>
          <w:t>угљен-диоксид</w:t>
        </w:r>
      </w:hyperlink>
      <w:r w:rsidRPr="00DC7908">
        <w:rPr>
          <w:b w:val="0"/>
          <w:bCs w:val="0"/>
        </w:rPr>
        <w:t xml:space="preserve">, који је одговоран за око 62% укупне додатно произведене топлоте, </w:t>
      </w:r>
      <w:hyperlink r:id="rId15" w:tooltip="Метан" w:history="1">
        <w:r w:rsidRPr="00DC7908">
          <w:rPr>
            <w:b w:val="0"/>
            <w:bCs w:val="0"/>
          </w:rPr>
          <w:t>метан</w:t>
        </w:r>
      </w:hyperlink>
      <w:r w:rsidRPr="00DC7908">
        <w:rPr>
          <w:b w:val="0"/>
          <w:bCs w:val="0"/>
        </w:rPr>
        <w:t xml:space="preserve"> (око 20%), </w:t>
      </w:r>
      <w:hyperlink r:id="rId16" w:tooltip="Hlorofluorougljenici" w:history="1">
        <w:r w:rsidRPr="00DC7908">
          <w:rPr>
            <w:b w:val="0"/>
            <w:bCs w:val="0"/>
          </w:rPr>
          <w:t>хлорофлуороугљеници</w:t>
        </w:r>
      </w:hyperlink>
      <w:r w:rsidRPr="00DC7908">
        <w:rPr>
          <w:b w:val="0"/>
          <w:bCs w:val="0"/>
        </w:rPr>
        <w:t xml:space="preserve"> (око 10%), </w:t>
      </w:r>
      <w:hyperlink r:id="rId17" w:tooltip="Азот-субоксид" w:history="1">
        <w:r w:rsidRPr="00DC7908">
          <w:rPr>
            <w:b w:val="0"/>
            <w:bCs w:val="0"/>
          </w:rPr>
          <w:t>азот-субоксид</w:t>
        </w:r>
      </w:hyperlink>
      <w:r w:rsidRPr="00DC7908">
        <w:rPr>
          <w:b w:val="0"/>
          <w:bCs w:val="0"/>
        </w:rPr>
        <w:t xml:space="preserve"> (око 6%) и </w:t>
      </w:r>
      <w:hyperlink r:id="rId18" w:tooltip="Тропосферски озон (страница не постоји)" w:history="1">
        <w:r w:rsidRPr="00DC7908">
          <w:rPr>
            <w:b w:val="0"/>
            <w:bCs w:val="0"/>
          </w:rPr>
          <w:t>тропосферски озон</w:t>
        </w:r>
      </w:hyperlink>
      <w:r w:rsidRPr="00DC7908">
        <w:rPr>
          <w:b w:val="0"/>
          <w:bCs w:val="0"/>
        </w:rPr>
        <w:t xml:space="preserve"> (око 2%).</w:t>
      </w:r>
    </w:p>
    <w:p w14:paraId="6EA0A7F1" w14:textId="77777777" w:rsidR="00DC7908" w:rsidRDefault="00DC7908" w:rsidP="00793DE8">
      <w:pPr>
        <w:pStyle w:val="Teloteksta"/>
        <w:rPr>
          <w:b w:val="0"/>
          <w:bCs w:val="0"/>
        </w:rPr>
      </w:pPr>
    </w:p>
    <w:p w14:paraId="07F808ED" w14:textId="77777777" w:rsidR="00DC7908" w:rsidRDefault="00DC7908" w:rsidP="00DC7908">
      <w:pPr>
        <w:pStyle w:val="Teloteksta"/>
        <w:rPr>
          <w:b w:val="0"/>
          <w:bCs w:val="0"/>
        </w:rPr>
      </w:pPr>
      <w:r w:rsidRPr="00DC7908">
        <w:rPr>
          <w:b w:val="0"/>
          <w:bCs w:val="0"/>
        </w:rPr>
        <w:t xml:space="preserve">Угљен-диоксид (CO2), се природним путем ослобађа при </w:t>
      </w:r>
      <w:hyperlink r:id="rId19" w:tooltip="Ерупција вулкана" w:history="1">
        <w:r w:rsidRPr="00DC7908">
          <w:rPr>
            <w:b w:val="0"/>
            <w:bCs w:val="0"/>
          </w:rPr>
          <w:t>вулканским ерупцијама</w:t>
        </w:r>
      </w:hyperlink>
      <w:r w:rsidRPr="00DC7908">
        <w:rPr>
          <w:b w:val="0"/>
          <w:bCs w:val="0"/>
        </w:rPr>
        <w:t xml:space="preserve">, а ослобађа и троши у циклусима дисања и </w:t>
      </w:r>
      <w:hyperlink r:id="rId20" w:tooltip="Фотосинтеза" w:history="1">
        <w:r w:rsidRPr="00DC7908">
          <w:rPr>
            <w:b w:val="0"/>
            <w:bCs w:val="0"/>
          </w:rPr>
          <w:t>фотосинтезе</w:t>
        </w:r>
      </w:hyperlink>
      <w:r w:rsidRPr="00DC7908">
        <w:rPr>
          <w:b w:val="0"/>
          <w:bCs w:val="0"/>
        </w:rPr>
        <w:t xml:space="preserve">, као и при размени између </w:t>
      </w:r>
      <w:hyperlink r:id="rId21" w:tooltip="Океан" w:history="1">
        <w:r w:rsidRPr="00DC7908">
          <w:rPr>
            <w:b w:val="0"/>
            <w:bCs w:val="0"/>
          </w:rPr>
          <w:t>океана</w:t>
        </w:r>
      </w:hyperlink>
      <w:r w:rsidRPr="00DC7908">
        <w:rPr>
          <w:b w:val="0"/>
          <w:bCs w:val="0"/>
        </w:rPr>
        <w:t xml:space="preserve"> и атмосфере. Најчешће су природни понори и извори CO2 уравнотежени, тако да се произведе управо онолико колико се потроши. </w:t>
      </w:r>
    </w:p>
    <w:p w14:paraId="13AE6F26" w14:textId="77777777" w:rsidR="00DC7908" w:rsidRPr="00DC7908" w:rsidRDefault="00DC7908" w:rsidP="00DC7908">
      <w:pPr>
        <w:pStyle w:val="Teloteksta"/>
        <w:rPr>
          <w:b w:val="0"/>
          <w:bCs w:val="0"/>
        </w:rPr>
      </w:pPr>
    </w:p>
    <w:p w14:paraId="517B2ABD" w14:textId="77777777" w:rsidR="00DC7908" w:rsidRDefault="00DC7908" w:rsidP="00DC7908">
      <w:pPr>
        <w:pStyle w:val="Teloteksta"/>
        <w:rPr>
          <w:b w:val="0"/>
          <w:bCs w:val="0"/>
        </w:rPr>
      </w:pPr>
      <w:r w:rsidRPr="00DC7908">
        <w:rPr>
          <w:b w:val="0"/>
          <w:bCs w:val="0"/>
        </w:rPr>
        <w:t xml:space="preserve">Међутим, у последњих 200 година, највећи део атмосферског CO2 емитованог у атмосферу је последица људске активности. Најзначајнији антропогени извори су сагоревање </w:t>
      </w:r>
      <w:hyperlink r:id="rId22" w:tooltip="Фосилна горива" w:history="1">
        <w:r w:rsidRPr="00DC7908">
          <w:rPr>
            <w:b w:val="0"/>
            <w:bCs w:val="0"/>
          </w:rPr>
          <w:t>фосилних горива</w:t>
        </w:r>
      </w:hyperlink>
      <w:r w:rsidRPr="00DC7908">
        <w:rPr>
          <w:b w:val="0"/>
          <w:bCs w:val="0"/>
        </w:rPr>
        <w:t xml:space="preserve"> (</w:t>
      </w:r>
      <w:hyperlink r:id="rId23" w:tooltip="Petrolej" w:history="1">
        <w:r w:rsidRPr="00DC7908">
          <w:rPr>
            <w:b w:val="0"/>
            <w:bCs w:val="0"/>
          </w:rPr>
          <w:t>петролеј</w:t>
        </w:r>
      </w:hyperlink>
      <w:r w:rsidRPr="00DC7908">
        <w:rPr>
          <w:b w:val="0"/>
          <w:bCs w:val="0"/>
        </w:rPr>
        <w:t xml:space="preserve">, природни гас, </w:t>
      </w:r>
      <w:hyperlink r:id="rId24" w:tooltip="Угаљ" w:history="1">
        <w:r w:rsidRPr="00DC7908">
          <w:rPr>
            <w:b w:val="0"/>
            <w:bCs w:val="0"/>
          </w:rPr>
          <w:t>угаљ</w:t>
        </w:r>
      </w:hyperlink>
      <w:r w:rsidRPr="00DC7908">
        <w:rPr>
          <w:b w:val="0"/>
          <w:bCs w:val="0"/>
        </w:rPr>
        <w:t xml:space="preserve">) у </w:t>
      </w:r>
      <w:hyperlink r:id="rId25" w:tooltip="Електране" w:history="1">
        <w:r w:rsidRPr="00DC7908">
          <w:rPr>
            <w:b w:val="0"/>
            <w:bCs w:val="0"/>
          </w:rPr>
          <w:t>електранама</w:t>
        </w:r>
      </w:hyperlink>
      <w:r w:rsidRPr="00DC7908">
        <w:rPr>
          <w:b w:val="0"/>
          <w:bCs w:val="0"/>
        </w:rPr>
        <w:t xml:space="preserve">, </w:t>
      </w:r>
      <w:hyperlink r:id="rId26" w:tooltip="Индустрија" w:history="1">
        <w:r w:rsidRPr="00DC7908">
          <w:rPr>
            <w:b w:val="0"/>
            <w:bCs w:val="0"/>
          </w:rPr>
          <w:t>индустрији</w:t>
        </w:r>
      </w:hyperlink>
      <w:r w:rsidRPr="00DC7908">
        <w:rPr>
          <w:b w:val="0"/>
          <w:bCs w:val="0"/>
        </w:rPr>
        <w:t xml:space="preserve"> и </w:t>
      </w:r>
      <w:hyperlink r:id="rId27" w:tooltip="Саобраћај" w:history="1">
        <w:r w:rsidRPr="00DC7908">
          <w:rPr>
            <w:b w:val="0"/>
            <w:bCs w:val="0"/>
          </w:rPr>
          <w:t>саобраћају</w:t>
        </w:r>
      </w:hyperlink>
      <w:r w:rsidRPr="00DC7908">
        <w:rPr>
          <w:b w:val="0"/>
          <w:bCs w:val="0"/>
        </w:rPr>
        <w:t xml:space="preserve"> и уништавање </w:t>
      </w:r>
      <w:hyperlink r:id="rId28" w:tooltip="Шума" w:history="1">
        <w:r w:rsidRPr="00DC7908">
          <w:rPr>
            <w:b w:val="0"/>
            <w:bCs w:val="0"/>
          </w:rPr>
          <w:t>шума</w:t>
        </w:r>
      </w:hyperlink>
      <w:r w:rsidRPr="00DC7908">
        <w:rPr>
          <w:b w:val="0"/>
          <w:bCs w:val="0"/>
        </w:rPr>
        <w:t xml:space="preserve">. Процес производње </w:t>
      </w:r>
      <w:hyperlink r:id="rId29" w:tooltip="Електрична енергија" w:history="1">
        <w:r w:rsidRPr="00DC7908">
          <w:rPr>
            <w:b w:val="0"/>
            <w:bCs w:val="0"/>
          </w:rPr>
          <w:t>електричне енергије</w:t>
        </w:r>
      </w:hyperlink>
      <w:r w:rsidRPr="00DC7908">
        <w:rPr>
          <w:b w:val="0"/>
          <w:bCs w:val="0"/>
        </w:rPr>
        <w:t xml:space="preserve"> је одговоран за 39% целокупне емисије CO2. Петро-рафинерије, </w:t>
      </w:r>
      <w:hyperlink r:id="rId30" w:tooltip="Хемијска индустрија" w:history="1">
        <w:r w:rsidRPr="00DC7908">
          <w:rPr>
            <w:b w:val="0"/>
            <w:bCs w:val="0"/>
          </w:rPr>
          <w:t>хемијска индустрија</w:t>
        </w:r>
      </w:hyperlink>
      <w:r w:rsidRPr="00DC7908">
        <w:rPr>
          <w:b w:val="0"/>
          <w:bCs w:val="0"/>
        </w:rPr>
        <w:t xml:space="preserve">, индустрија производње метала, </w:t>
      </w:r>
      <w:hyperlink r:id="rId31" w:tooltip="Папир" w:history="1">
        <w:r w:rsidRPr="00DC7908">
          <w:rPr>
            <w:b w:val="0"/>
            <w:bCs w:val="0"/>
          </w:rPr>
          <w:t>папира</w:t>
        </w:r>
      </w:hyperlink>
      <w:r w:rsidRPr="00DC7908">
        <w:rPr>
          <w:b w:val="0"/>
          <w:bCs w:val="0"/>
        </w:rPr>
        <w:t xml:space="preserve">, хране и </w:t>
      </w:r>
      <w:hyperlink r:id="rId32" w:tooltip="Минерал" w:history="1">
        <w:r w:rsidRPr="00DC7908">
          <w:rPr>
            <w:b w:val="0"/>
            <w:bCs w:val="0"/>
          </w:rPr>
          <w:t>минерала</w:t>
        </w:r>
      </w:hyperlink>
      <w:r w:rsidRPr="00DC7908">
        <w:rPr>
          <w:b w:val="0"/>
          <w:bCs w:val="0"/>
        </w:rPr>
        <w:t xml:space="preserve"> ослобађају велике количине CO2, док се мања количина ослобађа као нуспродукт при производњи </w:t>
      </w:r>
      <w:hyperlink r:id="rId33" w:tooltip="Цемент" w:history="1">
        <w:r w:rsidRPr="00DC7908">
          <w:rPr>
            <w:b w:val="0"/>
            <w:bCs w:val="0"/>
          </w:rPr>
          <w:t>цемента</w:t>
        </w:r>
      </w:hyperlink>
      <w:r w:rsidRPr="00DC7908">
        <w:rPr>
          <w:b w:val="0"/>
          <w:bCs w:val="0"/>
        </w:rPr>
        <w:t xml:space="preserve">, </w:t>
      </w:r>
      <w:hyperlink r:id="rId34" w:tooltip="Гвожђе" w:history="1">
        <w:r w:rsidRPr="00DC7908">
          <w:rPr>
            <w:b w:val="0"/>
            <w:bCs w:val="0"/>
          </w:rPr>
          <w:t>гвожђа</w:t>
        </w:r>
      </w:hyperlink>
      <w:r w:rsidRPr="00DC7908">
        <w:rPr>
          <w:b w:val="0"/>
          <w:bCs w:val="0"/>
        </w:rPr>
        <w:t xml:space="preserve">, </w:t>
      </w:r>
      <w:hyperlink r:id="rId35" w:tooltip="Челик" w:history="1">
        <w:r w:rsidRPr="00DC7908">
          <w:rPr>
            <w:b w:val="0"/>
            <w:bCs w:val="0"/>
          </w:rPr>
          <w:t>челика</w:t>
        </w:r>
      </w:hyperlink>
      <w:r w:rsidRPr="00DC7908">
        <w:rPr>
          <w:b w:val="0"/>
          <w:bCs w:val="0"/>
        </w:rPr>
        <w:t xml:space="preserve">, </w:t>
      </w:r>
      <w:hyperlink r:id="rId36" w:tooltip="Алуминијум" w:history="1">
        <w:r w:rsidRPr="00DC7908">
          <w:rPr>
            <w:b w:val="0"/>
            <w:bCs w:val="0"/>
          </w:rPr>
          <w:t>алуминијума</w:t>
        </w:r>
      </w:hyperlink>
      <w:r w:rsidRPr="00DC7908">
        <w:rPr>
          <w:b w:val="0"/>
          <w:bCs w:val="0"/>
        </w:rPr>
        <w:t xml:space="preserve"> и </w:t>
      </w:r>
      <w:hyperlink r:id="rId37" w:tooltip="Цинк" w:history="1">
        <w:r w:rsidRPr="00DC7908">
          <w:rPr>
            <w:b w:val="0"/>
            <w:bCs w:val="0"/>
          </w:rPr>
          <w:t>цинка</w:t>
        </w:r>
      </w:hyperlink>
      <w:r w:rsidRPr="00DC7908">
        <w:rPr>
          <w:b w:val="0"/>
          <w:bCs w:val="0"/>
        </w:rPr>
        <w:t xml:space="preserve">. Продукти петролеја се користе у различитим материјалима као што су </w:t>
      </w:r>
      <w:hyperlink r:id="rId38" w:tooltip="Пластика" w:history="1">
        <w:r w:rsidRPr="00DC7908">
          <w:rPr>
            <w:b w:val="0"/>
            <w:bCs w:val="0"/>
          </w:rPr>
          <w:t>пластика</w:t>
        </w:r>
      </w:hyperlink>
      <w:r w:rsidRPr="00DC7908">
        <w:rPr>
          <w:b w:val="0"/>
          <w:bCs w:val="0"/>
        </w:rPr>
        <w:t xml:space="preserve">, </w:t>
      </w:r>
      <w:hyperlink r:id="rId39" w:tooltip="Мазива" w:history="1">
        <w:r w:rsidRPr="00DC7908">
          <w:rPr>
            <w:b w:val="0"/>
            <w:bCs w:val="0"/>
          </w:rPr>
          <w:t>лубриканти</w:t>
        </w:r>
      </w:hyperlink>
      <w:r w:rsidRPr="00DC7908">
        <w:rPr>
          <w:b w:val="0"/>
          <w:bCs w:val="0"/>
        </w:rPr>
        <w:t xml:space="preserve"> и растварачи који могу испарити, растворити се или разградити, при чему се такође емитује CO2. Две трећине емисије од транспорта потиче од копненог </w:t>
      </w:r>
      <w:hyperlink r:id="rId40" w:tooltip="Саобраћај" w:history="1">
        <w:r w:rsidRPr="00DC7908">
          <w:rPr>
            <w:b w:val="0"/>
            <w:bCs w:val="0"/>
          </w:rPr>
          <w:t>саобраћаја</w:t>
        </w:r>
      </w:hyperlink>
      <w:r w:rsidRPr="00DC7908">
        <w:rPr>
          <w:b w:val="0"/>
          <w:bCs w:val="0"/>
        </w:rPr>
        <w:t xml:space="preserve">. Младе </w:t>
      </w:r>
      <w:hyperlink r:id="rId41" w:tooltip="Биљке" w:history="1">
        <w:r w:rsidRPr="00DC7908">
          <w:rPr>
            <w:b w:val="0"/>
            <w:bCs w:val="0"/>
          </w:rPr>
          <w:t>биљке</w:t>
        </w:r>
      </w:hyperlink>
      <w:r w:rsidRPr="00DC7908">
        <w:rPr>
          <w:b w:val="0"/>
          <w:bCs w:val="0"/>
        </w:rPr>
        <w:t xml:space="preserve"> у процесу раста више уклањају CO2 из атмосфере, него што га производе. Сва подручја као што су </w:t>
      </w:r>
      <w:hyperlink r:id="rId42" w:tooltip="Фарма" w:history="1">
        <w:r w:rsidRPr="00DC7908">
          <w:rPr>
            <w:b w:val="0"/>
            <w:bCs w:val="0"/>
          </w:rPr>
          <w:t>фарме</w:t>
        </w:r>
      </w:hyperlink>
      <w:r w:rsidRPr="00DC7908">
        <w:rPr>
          <w:b w:val="0"/>
          <w:bCs w:val="0"/>
        </w:rPr>
        <w:t xml:space="preserve">, пољане или шуме могу бити извори или понори CO2. Константно уништавање </w:t>
      </w:r>
      <w:hyperlink r:id="rId43" w:tooltip="Шума" w:history="1">
        <w:r w:rsidRPr="00DC7908">
          <w:rPr>
            <w:b w:val="0"/>
            <w:bCs w:val="0"/>
          </w:rPr>
          <w:t>шума</w:t>
        </w:r>
      </w:hyperlink>
      <w:r w:rsidRPr="00DC7908">
        <w:rPr>
          <w:b w:val="0"/>
          <w:bCs w:val="0"/>
        </w:rPr>
        <w:t xml:space="preserve"> доводи до повећања емисије CO2, јер се </w:t>
      </w:r>
      <w:hyperlink r:id="rId44" w:tooltip="Угљеник" w:history="1">
        <w:r w:rsidRPr="00DC7908">
          <w:rPr>
            <w:b w:val="0"/>
            <w:bCs w:val="0"/>
          </w:rPr>
          <w:t>угљеник</w:t>
        </w:r>
      </w:hyperlink>
      <w:r w:rsidRPr="00DC7908">
        <w:rPr>
          <w:b w:val="0"/>
          <w:bCs w:val="0"/>
        </w:rPr>
        <w:t xml:space="preserve"> који ослобађа </w:t>
      </w:r>
      <w:hyperlink r:id="rId45" w:tooltip="Дрвеће" w:history="1">
        <w:r w:rsidRPr="00DC7908">
          <w:rPr>
            <w:b w:val="0"/>
            <w:bCs w:val="0"/>
          </w:rPr>
          <w:t>дрвеће</w:t>
        </w:r>
      </w:hyperlink>
      <w:r w:rsidRPr="00DC7908">
        <w:rPr>
          <w:b w:val="0"/>
          <w:bCs w:val="0"/>
        </w:rPr>
        <w:t xml:space="preserve"> није уравнотежен новим растом шуме. </w:t>
      </w:r>
    </w:p>
    <w:p w14:paraId="373C8462" w14:textId="77777777" w:rsidR="00DC7908" w:rsidRPr="00DC7908" w:rsidRDefault="00DC7908" w:rsidP="00DC7908">
      <w:pPr>
        <w:pStyle w:val="Teloteksta"/>
        <w:rPr>
          <w:b w:val="0"/>
          <w:bCs w:val="0"/>
        </w:rPr>
      </w:pPr>
    </w:p>
    <w:p w14:paraId="7D2368CD" w14:textId="77777777" w:rsidR="00DC7908" w:rsidRDefault="00DC7908" w:rsidP="00DC7908">
      <w:pPr>
        <w:pStyle w:val="Teloteksta"/>
        <w:rPr>
          <w:b w:val="0"/>
          <w:bCs w:val="0"/>
        </w:rPr>
      </w:pPr>
      <w:r w:rsidRPr="00DC7908">
        <w:rPr>
          <w:b w:val="0"/>
          <w:bCs w:val="0"/>
        </w:rPr>
        <w:t xml:space="preserve">У првој половини </w:t>
      </w:r>
      <w:hyperlink r:id="rId46" w:tooltip="20. век" w:history="1">
        <w:r w:rsidRPr="00DC7908">
          <w:rPr>
            <w:b w:val="0"/>
            <w:bCs w:val="0"/>
          </w:rPr>
          <w:t>20. века</w:t>
        </w:r>
      </w:hyperlink>
      <w:r w:rsidRPr="00DC7908">
        <w:rPr>
          <w:b w:val="0"/>
          <w:bCs w:val="0"/>
        </w:rPr>
        <w:t xml:space="preserve"> појавила се сумња да се концентрација CO2 у атмосфери повећала услед сагоревања </w:t>
      </w:r>
      <w:hyperlink r:id="rId47" w:tooltip="Фосилна горива" w:history="1">
        <w:r w:rsidRPr="00DC7908">
          <w:rPr>
            <w:b w:val="0"/>
            <w:bCs w:val="0"/>
          </w:rPr>
          <w:t>фосилних горива</w:t>
        </w:r>
      </w:hyperlink>
      <w:r w:rsidRPr="00DC7908">
        <w:rPr>
          <w:b w:val="0"/>
          <w:bCs w:val="0"/>
        </w:rPr>
        <w:t xml:space="preserve">. После неколико мање успешних покушаја, 50-их година је успостављено неколико сталних мерених места, између осталог на </w:t>
      </w:r>
      <w:hyperlink r:id="rId48" w:tooltip="Јужни пол" w:history="1">
        <w:r w:rsidRPr="00DC7908">
          <w:rPr>
            <w:b w:val="0"/>
            <w:bCs w:val="0"/>
          </w:rPr>
          <w:t>Јужном полу</w:t>
        </w:r>
      </w:hyperlink>
      <w:r w:rsidRPr="00DC7908">
        <w:rPr>
          <w:b w:val="0"/>
          <w:bCs w:val="0"/>
        </w:rPr>
        <w:t xml:space="preserve"> и </w:t>
      </w:r>
      <w:hyperlink r:id="rId49" w:tooltip="Хаваји" w:history="1">
        <w:r w:rsidRPr="00DC7908">
          <w:rPr>
            <w:b w:val="0"/>
            <w:bCs w:val="0"/>
          </w:rPr>
          <w:t>Хавајима</w:t>
        </w:r>
      </w:hyperlink>
      <w:r w:rsidRPr="00DC7908">
        <w:rPr>
          <w:b w:val="0"/>
          <w:bCs w:val="0"/>
        </w:rPr>
        <w:t xml:space="preserve">, довољно далеко да се избегне загађење од локалне </w:t>
      </w:r>
      <w:hyperlink r:id="rId50" w:tooltip="Индустрија" w:history="1">
        <w:r w:rsidRPr="00DC7908">
          <w:rPr>
            <w:b w:val="0"/>
            <w:bCs w:val="0"/>
          </w:rPr>
          <w:t>индустрије</w:t>
        </w:r>
      </w:hyperlink>
      <w:r w:rsidRPr="00DC7908">
        <w:rPr>
          <w:b w:val="0"/>
          <w:bCs w:val="0"/>
        </w:rPr>
        <w:t xml:space="preserve">. </w:t>
      </w:r>
    </w:p>
    <w:p w14:paraId="10EAFB0E" w14:textId="77777777" w:rsidR="00DC7908" w:rsidRDefault="00DC7908" w:rsidP="00DC7908">
      <w:pPr>
        <w:pStyle w:val="Teloteksta"/>
        <w:rPr>
          <w:b w:val="0"/>
          <w:bCs w:val="0"/>
        </w:rPr>
      </w:pPr>
    </w:p>
    <w:p w14:paraId="4AE5DDA8" w14:textId="49157A15" w:rsidR="00DC7908" w:rsidRDefault="00DC7908" w:rsidP="00DC7908">
      <w:pPr>
        <w:pStyle w:val="Teloteksta"/>
        <w:rPr>
          <w:b w:val="0"/>
          <w:bCs w:val="0"/>
        </w:rPr>
      </w:pPr>
      <w:r>
        <w:rPr>
          <w:b w:val="0"/>
          <w:bCs w:val="0"/>
        </w:rPr>
        <w:t>Једна од области енергетике коју вреди пажљивије погледати је транспорт. У оквиру овог сектора највећа количина емисија долази од друмског саобраћаја, отприлике три четвртине свих емисија из сектора транспорта, што одговара уделу од 11.9% у укупним светским емисијама.</w:t>
      </w:r>
    </w:p>
    <w:p w14:paraId="0593CC83" w14:textId="77777777" w:rsidR="00DC7908" w:rsidRDefault="00DC7908" w:rsidP="00DC7908">
      <w:pPr>
        <w:pStyle w:val="Teloteksta"/>
        <w:rPr>
          <w:b w:val="0"/>
          <w:bCs w:val="0"/>
        </w:rPr>
      </w:pPr>
    </w:p>
    <w:p w14:paraId="5F263A0C" w14:textId="63A78A47" w:rsidR="00793DE8" w:rsidRPr="00793DE8" w:rsidRDefault="00C6791B" w:rsidP="00793DE8">
      <w:pPr>
        <w:pStyle w:val="Teloteksta"/>
        <w:rPr>
          <w:b w:val="0"/>
          <w:bCs w:val="0"/>
        </w:rPr>
      </w:pPr>
      <w:r>
        <w:rPr>
          <w:b w:val="0"/>
          <w:bCs w:val="0"/>
        </w:rPr>
        <w:t>Реконструкција</w:t>
      </w:r>
      <w:r w:rsidR="00793DE8" w:rsidRPr="00793DE8">
        <w:rPr>
          <w:b w:val="0"/>
          <w:bCs w:val="0"/>
        </w:rPr>
        <w:t>, експлоатација и одржавање</w:t>
      </w:r>
      <w:r>
        <w:rPr>
          <w:b w:val="0"/>
          <w:bCs w:val="0"/>
        </w:rPr>
        <w:t xml:space="preserve"> предметног моста</w:t>
      </w:r>
      <w:r w:rsidR="00793DE8" w:rsidRPr="00793DE8">
        <w:rPr>
          <w:b w:val="0"/>
          <w:bCs w:val="0"/>
        </w:rPr>
        <w:t xml:space="preserve"> неће изазвати повећење ефекта стаклене баште. Ефекат стаклене баште би требало да буде исти као и до сада јер ће саобраћајно оптерећење бити истог ранга као и до сада на постојећем држа</w:t>
      </w:r>
      <w:r w:rsidR="00793DE8">
        <w:rPr>
          <w:b w:val="0"/>
          <w:bCs w:val="0"/>
        </w:rPr>
        <w:t>в</w:t>
      </w:r>
      <w:r w:rsidR="00793DE8" w:rsidRPr="00793DE8">
        <w:rPr>
          <w:b w:val="0"/>
          <w:bCs w:val="0"/>
        </w:rPr>
        <w:t>ном путу.</w:t>
      </w:r>
    </w:p>
    <w:p w14:paraId="6856A5DF" w14:textId="7494E301" w:rsidR="008152BF" w:rsidRDefault="008152BF">
      <w:pPr>
        <w:rPr>
          <w:spacing w:val="-4"/>
          <w:lang w:val="sr-Cyrl-RS" w:eastAsia="x-none"/>
        </w:rPr>
      </w:pPr>
    </w:p>
    <w:p w14:paraId="0618B3E6" w14:textId="0AD12993" w:rsidR="00C45B56" w:rsidRDefault="00C45B56" w:rsidP="00DC7908">
      <w:pPr>
        <w:pStyle w:val="Teloteksta"/>
        <w:ind w:firstLine="720"/>
        <w:rPr>
          <w:bCs w:val="0"/>
          <w:lang w:val="sr-Cyrl-CS"/>
        </w:rPr>
      </w:pPr>
      <w:r>
        <w:rPr>
          <w:bCs w:val="0"/>
          <w:lang w:val="sr-Cyrl-CS"/>
        </w:rPr>
        <w:t>г</w:t>
      </w:r>
      <w:r w:rsidRPr="00D80E5B">
        <w:rPr>
          <w:bCs w:val="0"/>
          <w:lang w:val="sr-Cyrl-CS"/>
        </w:rPr>
        <w:t>)</w:t>
      </w:r>
      <w:r w:rsidRPr="00D80E5B">
        <w:rPr>
          <w:bCs w:val="0"/>
          <w:lang w:val="sr-Cyrl-CS"/>
        </w:rPr>
        <w:tab/>
      </w:r>
      <w:r w:rsidR="00FC6F51">
        <w:rPr>
          <w:bCs w:val="0"/>
          <w:lang w:val="sr-Cyrl-CS"/>
        </w:rPr>
        <w:t>Коришћење природних вредности, посебно земљишта, воде, биљног и животињског света у току извођења и експлоатације</w:t>
      </w:r>
    </w:p>
    <w:p w14:paraId="1E5C529F" w14:textId="77777777" w:rsidR="00FC6F51" w:rsidRDefault="00FC6F51" w:rsidP="00C45B56">
      <w:pPr>
        <w:pStyle w:val="Teloteksta"/>
        <w:rPr>
          <w:bCs w:val="0"/>
          <w:lang w:val="sr-Cyrl-CS"/>
        </w:rPr>
      </w:pPr>
    </w:p>
    <w:p w14:paraId="06507B25" w14:textId="7057BEC0" w:rsidR="0042008E" w:rsidRDefault="0042008E" w:rsidP="0042008E">
      <w:pPr>
        <w:pStyle w:val="Teloteksta"/>
        <w:rPr>
          <w:b w:val="0"/>
          <w:bCs w:val="0"/>
          <w:spacing w:val="0"/>
          <w:lang w:eastAsia="en-US"/>
        </w:rPr>
      </w:pPr>
      <w:r w:rsidRPr="0042008E">
        <w:rPr>
          <w:b w:val="0"/>
          <w:bCs w:val="0"/>
          <w:spacing w:val="0"/>
          <w:lang w:eastAsia="en-US"/>
        </w:rPr>
        <w:t xml:space="preserve">За радове на реконструкцији моста </w:t>
      </w:r>
      <w:r w:rsidR="00FE67DF">
        <w:rPr>
          <w:b w:val="0"/>
          <w:bCs w:val="0"/>
          <w:spacing w:val="0"/>
          <w:lang w:eastAsia="en-US"/>
        </w:rPr>
        <w:t xml:space="preserve">преко </w:t>
      </w:r>
      <w:r w:rsidR="00A337E2">
        <w:rPr>
          <w:b w:val="0"/>
          <w:bCs w:val="0"/>
          <w:spacing w:val="0"/>
          <w:lang w:eastAsia="en-US"/>
        </w:rPr>
        <w:t>Дубоке долине</w:t>
      </w:r>
      <w:r w:rsidRPr="0042008E">
        <w:rPr>
          <w:b w:val="0"/>
          <w:bCs w:val="0"/>
          <w:spacing w:val="0"/>
          <w:lang w:eastAsia="en-US"/>
        </w:rPr>
        <w:t>, користиће се грађевински материјали у природном стању или обрађени. Сви природни ресурси који се користе морају да потичу из позајмишта која имају уредно издате дозволе за рад. Изузетак могу бити земља и хумус који се користе за насип, а исти могу да потичу и из ископа. Камени агрегат, шљунак и песак се користе за израду коловозне конструкције. Као везиво, за израду коловозних конструкција се користи битумен, а за бетонске радове цемент и бетонско гвожђе.</w:t>
      </w:r>
    </w:p>
    <w:p w14:paraId="38DD9B67" w14:textId="77777777" w:rsidR="0042008E" w:rsidRPr="0042008E" w:rsidRDefault="0042008E" w:rsidP="0042008E">
      <w:pPr>
        <w:pStyle w:val="Teloteksta"/>
        <w:rPr>
          <w:b w:val="0"/>
          <w:bCs w:val="0"/>
          <w:spacing w:val="0"/>
          <w:lang w:eastAsia="en-US"/>
        </w:rPr>
      </w:pPr>
    </w:p>
    <w:p w14:paraId="1B063F1F" w14:textId="5890E7B2" w:rsidR="00D357EF" w:rsidRDefault="0042008E" w:rsidP="0042008E">
      <w:pPr>
        <w:pStyle w:val="Teloteksta"/>
        <w:rPr>
          <w:b w:val="0"/>
          <w:bCs w:val="0"/>
          <w:spacing w:val="0"/>
          <w:lang w:eastAsia="en-US"/>
        </w:rPr>
      </w:pPr>
      <w:r w:rsidRPr="0042008E">
        <w:rPr>
          <w:b w:val="0"/>
          <w:bCs w:val="0"/>
          <w:spacing w:val="0"/>
          <w:lang w:eastAsia="en-US"/>
        </w:rPr>
        <w:lastRenderedPageBreak/>
        <w:t>Предметни пројекат не предвиђа коришћење биљног и животињског света у току извођења и експлоатације.</w:t>
      </w:r>
    </w:p>
    <w:p w14:paraId="2B70A9E0" w14:textId="77777777" w:rsidR="0042008E" w:rsidRDefault="0042008E" w:rsidP="0042008E">
      <w:pPr>
        <w:pStyle w:val="Teloteksta"/>
      </w:pPr>
    </w:p>
    <w:p w14:paraId="5935903A" w14:textId="7364DBE9" w:rsidR="00D357EF" w:rsidRDefault="00596D8C" w:rsidP="00C415F1">
      <w:pPr>
        <w:pStyle w:val="Teloteksta"/>
        <w:ind w:firstLine="720"/>
        <w:rPr>
          <w:bCs w:val="0"/>
          <w:lang w:val="sr-Cyrl-CS"/>
        </w:rPr>
      </w:pPr>
      <w:r>
        <w:rPr>
          <w:bCs w:val="0"/>
          <w:lang w:val="sr-Cyrl-CS"/>
        </w:rPr>
        <w:t>д</w:t>
      </w:r>
      <w:r w:rsidRPr="00D80E5B">
        <w:rPr>
          <w:bCs w:val="0"/>
          <w:lang w:val="sr-Cyrl-CS"/>
        </w:rPr>
        <w:t>)</w:t>
      </w:r>
      <w:r w:rsidRPr="00D80E5B">
        <w:rPr>
          <w:bCs w:val="0"/>
          <w:lang w:val="sr-Cyrl-CS"/>
        </w:rPr>
        <w:tab/>
      </w:r>
      <w:r>
        <w:rPr>
          <w:bCs w:val="0"/>
          <w:lang w:val="sr-Cyrl-CS"/>
        </w:rPr>
        <w:t>Кумулативни утицај пројекта и других спроведених, одобрених, повезаних или планираних пројеката</w:t>
      </w:r>
    </w:p>
    <w:p w14:paraId="0ACC0734" w14:textId="77777777" w:rsidR="00596D8C" w:rsidRDefault="00596D8C" w:rsidP="009B1065">
      <w:pPr>
        <w:pStyle w:val="Teloteksta"/>
        <w:rPr>
          <w:bCs w:val="0"/>
          <w:lang w:val="sr-Cyrl-CS"/>
        </w:rPr>
      </w:pPr>
    </w:p>
    <w:p w14:paraId="326E54BC" w14:textId="4C6A6614" w:rsidR="00D357EF" w:rsidRDefault="004D3CFD" w:rsidP="009B1065">
      <w:pPr>
        <w:pStyle w:val="Teloteksta"/>
        <w:rPr>
          <w:b w:val="0"/>
          <w:bCs w:val="0"/>
          <w:spacing w:val="0"/>
          <w:lang w:val="sr-Cyrl-CS"/>
        </w:rPr>
      </w:pPr>
      <w:r w:rsidRPr="004D3CFD">
        <w:rPr>
          <w:b w:val="0"/>
          <w:bCs w:val="0"/>
          <w:spacing w:val="0"/>
          <w:lang w:val="sr-Cyrl-CS"/>
        </w:rPr>
        <w:t xml:space="preserve">На предметној деоници </w:t>
      </w:r>
      <w:r w:rsidR="00932FD7" w:rsidRPr="00616AF9">
        <w:rPr>
          <w:b w:val="0"/>
          <w:bCs w:val="0"/>
          <w:lang w:val="sr-Latn-RS"/>
        </w:rPr>
        <w:t>државно</w:t>
      </w:r>
      <w:r w:rsidR="00616AF9" w:rsidRPr="00616AF9">
        <w:rPr>
          <w:b w:val="0"/>
          <w:bCs w:val="0"/>
        </w:rPr>
        <w:t>г</w:t>
      </w:r>
      <w:r w:rsidR="00932FD7" w:rsidRPr="00616AF9">
        <w:rPr>
          <w:b w:val="0"/>
          <w:bCs w:val="0"/>
          <w:lang w:val="sr-Latn-RS"/>
        </w:rPr>
        <w:t xml:space="preserve"> пут</w:t>
      </w:r>
      <w:r w:rsidR="00616AF9" w:rsidRPr="00616AF9">
        <w:rPr>
          <w:b w:val="0"/>
          <w:bCs w:val="0"/>
        </w:rPr>
        <w:t>а</w:t>
      </w:r>
      <w:r w:rsidR="00932FD7" w:rsidRPr="00616AF9">
        <w:rPr>
          <w:b w:val="0"/>
          <w:bCs w:val="0"/>
          <w:lang w:val="sr-Latn-RS"/>
        </w:rPr>
        <w:t xml:space="preserve"> IIA реда бр. 191,</w:t>
      </w:r>
      <w:r w:rsidR="001F728E">
        <w:rPr>
          <w:b w:val="0"/>
          <w:bCs w:val="0"/>
        </w:rPr>
        <w:t xml:space="preserve"> </w:t>
      </w:r>
      <w:r w:rsidR="00D24E26" w:rsidRPr="00D24E26">
        <w:rPr>
          <w:b w:val="0"/>
          <w:bCs w:val="0"/>
        </w:rPr>
        <w:t xml:space="preserve">од km 3+215 до km 3+430, деоница: Бистрица – Прибојска бања, </w:t>
      </w:r>
      <w:r w:rsidR="0019691C">
        <w:rPr>
          <w:b w:val="0"/>
          <w:bCs w:val="0"/>
        </w:rPr>
        <w:t xml:space="preserve">на којој се налази мост преко </w:t>
      </w:r>
      <w:r w:rsidR="00886198">
        <w:rPr>
          <w:b w:val="0"/>
          <w:bCs w:val="0"/>
        </w:rPr>
        <w:t>Дубоке долине</w:t>
      </w:r>
      <w:r w:rsidRPr="00616AF9">
        <w:rPr>
          <w:b w:val="0"/>
          <w:bCs w:val="0"/>
          <w:spacing w:val="0"/>
          <w:lang w:val="sr-Cyrl-CS"/>
        </w:rPr>
        <w:t>,</w:t>
      </w:r>
      <w:r w:rsidRPr="004D3CFD">
        <w:rPr>
          <w:b w:val="0"/>
          <w:bCs w:val="0"/>
          <w:spacing w:val="0"/>
          <w:lang w:val="sr-Cyrl-CS"/>
        </w:rPr>
        <w:t xml:space="preserve"> већ се одвија саобраћај и он представља доминантан извор утицаја на посматраном простору. Други извори загађења не постоје на посматраном простору. Негативни утицаји за време експлоатације саобраћајнице биће мањи, а у кумулативном смислу очекују се позитивни утицаји, који се огледају пре свега у безбеднијем одвијању саобраћаја.</w:t>
      </w:r>
    </w:p>
    <w:p w14:paraId="0026F132" w14:textId="77777777" w:rsidR="004D3CFD" w:rsidRDefault="004D3CFD" w:rsidP="009B1065">
      <w:pPr>
        <w:pStyle w:val="Teloteksta"/>
      </w:pPr>
    </w:p>
    <w:p w14:paraId="23DA26AC" w14:textId="5702AA93" w:rsidR="00B77013" w:rsidRDefault="00B77013" w:rsidP="00B77013">
      <w:pPr>
        <w:jc w:val="both"/>
        <w:rPr>
          <w:b/>
          <w:lang w:val="sr-Cyrl-CS"/>
        </w:rPr>
      </w:pPr>
      <w:r>
        <w:rPr>
          <w:b/>
          <w:lang w:val="sr-Cyrl-CS"/>
        </w:rPr>
        <w:t>7</w:t>
      </w:r>
      <w:r w:rsidRPr="007B6D65">
        <w:rPr>
          <w:b/>
          <w:lang w:val="sr-Cyrl-CS"/>
        </w:rPr>
        <w:t xml:space="preserve">. </w:t>
      </w:r>
      <w:r w:rsidR="000A70D8">
        <w:rPr>
          <w:b/>
          <w:lang w:val="sr-Cyrl-CS"/>
        </w:rPr>
        <w:tab/>
      </w:r>
      <w:r>
        <w:rPr>
          <w:b/>
          <w:lang w:val="sr-Cyrl-CS"/>
        </w:rPr>
        <w:t xml:space="preserve">ПРЕДЛОГ МЕРА ЗА СПРЕЧАВАЊЕ, СМАЊЕЊЕ И ОТКЛАЊАЊЕ ЗНАЧАЈНИХ НЕГАТИВНИХ </w:t>
      </w:r>
      <w:r w:rsidR="00B0469B">
        <w:rPr>
          <w:b/>
          <w:lang w:val="sr-Cyrl-CS"/>
        </w:rPr>
        <w:t>УТИЦАЈА</w:t>
      </w:r>
    </w:p>
    <w:p w14:paraId="44D25CCE" w14:textId="77777777" w:rsidR="00D357EF" w:rsidRPr="00B77013" w:rsidRDefault="00D357EF" w:rsidP="009B1065">
      <w:pPr>
        <w:pStyle w:val="Teloteksta"/>
        <w:rPr>
          <w:lang w:val="sr-Cyrl-CS"/>
        </w:rPr>
      </w:pPr>
    </w:p>
    <w:p w14:paraId="376F554B" w14:textId="7A25B1E7" w:rsidR="00B77013" w:rsidRDefault="00B77013" w:rsidP="00B77013">
      <w:pPr>
        <w:jc w:val="both"/>
        <w:rPr>
          <w:lang w:val="sr-Cyrl-RS" w:eastAsia="x-none"/>
        </w:rPr>
      </w:pPr>
      <w:r w:rsidRPr="002F5DD0">
        <w:rPr>
          <w:lang w:val="sr-Cyrl-RS" w:eastAsia="x-none"/>
        </w:rPr>
        <w:t xml:space="preserve">Мере заштите којима би се негативне последице свеле у прихватљиве границе, обухватају мноштво активности за сваки од уочених утицаја и то у фази изградње и фази експлоатације </w:t>
      </w:r>
      <w:r w:rsidR="00727CB0">
        <w:rPr>
          <w:lang w:val="sr-Cyrl-RS" w:eastAsia="x-none"/>
        </w:rPr>
        <w:t>моста</w:t>
      </w:r>
      <w:r w:rsidRPr="002F5DD0">
        <w:rPr>
          <w:lang w:val="sr-Cyrl-RS" w:eastAsia="x-none"/>
        </w:rPr>
        <w:t>.</w:t>
      </w:r>
    </w:p>
    <w:p w14:paraId="4527EF18" w14:textId="77777777" w:rsidR="00B77013" w:rsidRPr="007118B4" w:rsidRDefault="00B77013" w:rsidP="00B77013">
      <w:pPr>
        <w:jc w:val="both"/>
        <w:rPr>
          <w:lang w:val="sr-Cyrl-RS" w:eastAsia="x-none"/>
        </w:rPr>
      </w:pPr>
    </w:p>
    <w:p w14:paraId="280C452F" w14:textId="77777777" w:rsidR="00B77013" w:rsidRPr="007118B4" w:rsidRDefault="00B77013" w:rsidP="00B77013">
      <w:pPr>
        <w:jc w:val="both"/>
        <w:rPr>
          <w:lang w:val="sr-Cyrl-RS" w:eastAsia="x-none"/>
        </w:rPr>
      </w:pPr>
      <w:r w:rsidRPr="002F5DD0">
        <w:rPr>
          <w:lang w:val="sr-Cyrl-RS" w:eastAsia="x-none"/>
        </w:rPr>
        <w:t xml:space="preserve">Описане су мере спречавање, смањење и отклањање сваког значајнијег штетног утицаја пута на животну средину. </w:t>
      </w:r>
    </w:p>
    <w:p w14:paraId="79C6F144" w14:textId="77777777" w:rsidR="00B77013" w:rsidRDefault="00B77013" w:rsidP="00B77013">
      <w:pPr>
        <w:jc w:val="both"/>
        <w:rPr>
          <w:lang w:val="sr-Cyrl-RS" w:eastAsia="x-none"/>
        </w:rPr>
      </w:pPr>
    </w:p>
    <w:p w14:paraId="2D21BE61" w14:textId="4D0A62B5" w:rsidR="00B77013" w:rsidRDefault="00AA24AA" w:rsidP="00B77013">
      <w:pPr>
        <w:widowControl w:val="0"/>
        <w:autoSpaceDE w:val="0"/>
        <w:autoSpaceDN w:val="0"/>
        <w:adjustRightInd w:val="0"/>
        <w:jc w:val="both"/>
        <w:rPr>
          <w:lang w:val="sr-Cyrl-CS" w:eastAsia="x-none"/>
        </w:rPr>
      </w:pPr>
      <w:r w:rsidRPr="00AA24AA">
        <w:rPr>
          <w:lang w:val="sr-Cyrl-CS" w:eastAsia="x-none"/>
        </w:rPr>
        <w:t>Завод за заштиту природе, у склопу Локацијских услова, издало је услове под којим је потребно извести радове.</w:t>
      </w:r>
    </w:p>
    <w:p w14:paraId="242594D9" w14:textId="77777777" w:rsidR="00090B75" w:rsidRDefault="00090B75" w:rsidP="00B77013">
      <w:pPr>
        <w:widowControl w:val="0"/>
        <w:autoSpaceDE w:val="0"/>
        <w:autoSpaceDN w:val="0"/>
        <w:adjustRightInd w:val="0"/>
        <w:jc w:val="both"/>
        <w:rPr>
          <w:lang w:val="sr-Cyrl-CS" w:eastAsia="x-none"/>
        </w:rPr>
      </w:pPr>
    </w:p>
    <w:p w14:paraId="3A33E15F" w14:textId="77777777" w:rsidR="00090B75" w:rsidRPr="00236296" w:rsidRDefault="00090B75" w:rsidP="00090B75">
      <w:pPr>
        <w:ind w:firstLine="360"/>
        <w:contextualSpacing/>
        <w:jc w:val="both"/>
        <w:rPr>
          <w:b/>
          <w:lang w:val="sr-Cyrl-CS"/>
        </w:rPr>
      </w:pPr>
      <w:r w:rsidRPr="00236296">
        <w:rPr>
          <w:b/>
          <w:lang w:val="sr-Cyrl-CS"/>
        </w:rPr>
        <w:t>Правила и мере заштите дефинисане у оквиру Локацијских услова</w:t>
      </w:r>
    </w:p>
    <w:p w14:paraId="2D25BFA2" w14:textId="77777777" w:rsidR="00AA24AA" w:rsidRDefault="00AA24AA" w:rsidP="00B77013">
      <w:pPr>
        <w:widowControl w:val="0"/>
        <w:autoSpaceDE w:val="0"/>
        <w:autoSpaceDN w:val="0"/>
        <w:adjustRightInd w:val="0"/>
        <w:jc w:val="both"/>
        <w:rPr>
          <w:lang w:val="sr-Cyrl-CS" w:eastAsia="x-none"/>
        </w:rPr>
      </w:pPr>
    </w:p>
    <w:p w14:paraId="2B3A3FC6" w14:textId="72CCDF44" w:rsidR="00A528B6" w:rsidRPr="001C3ECD" w:rsidRDefault="005451BB" w:rsidP="00EF4D3F">
      <w:pPr>
        <w:pStyle w:val="Pasussalistom"/>
        <w:widowControl w:val="0"/>
        <w:numPr>
          <w:ilvl w:val="0"/>
          <w:numId w:val="27"/>
        </w:numPr>
        <w:autoSpaceDE w:val="0"/>
        <w:autoSpaceDN w:val="0"/>
        <w:adjustRightInd w:val="0"/>
        <w:jc w:val="both"/>
        <w:rPr>
          <w:lang w:val="sr-Cyrl-CS" w:eastAsia="x-none"/>
        </w:rPr>
      </w:pPr>
      <w:r w:rsidRPr="001C3ECD">
        <w:rPr>
          <w:lang w:val="sr-Cyrl-CS" w:eastAsia="x-none"/>
        </w:rPr>
        <w:t>Локација на којој се планира реконструкција моста (путног објекта) преко Дубоке долине, на државном путу IIA реда број 191, од km 3+215 до km 3+430, деоница: Бистрица – Прибојска бања, у постојећој регулацији на кат. парц. број 1129/1 КО Челице, на територији општине Нова Варош и кат. парц. број 1147 КО Прибојске Челице, на територији општине Прибој, не налази се унутар заштићеног подручја за које је спроведен или покренут поступак заштите у складу са Законом о заштити природе.</w:t>
      </w:r>
    </w:p>
    <w:p w14:paraId="74AD5E80" w14:textId="7144B070" w:rsidR="00A528B6" w:rsidRPr="00341CC3" w:rsidRDefault="00341CC3" w:rsidP="00B0635B">
      <w:pPr>
        <w:pStyle w:val="Pasussalistom"/>
        <w:widowControl w:val="0"/>
        <w:numPr>
          <w:ilvl w:val="0"/>
          <w:numId w:val="27"/>
        </w:numPr>
        <w:autoSpaceDE w:val="0"/>
        <w:autoSpaceDN w:val="0"/>
        <w:adjustRightInd w:val="0"/>
        <w:jc w:val="both"/>
        <w:rPr>
          <w:lang w:val="sr-Cyrl-CS" w:eastAsia="x-none"/>
        </w:rPr>
      </w:pPr>
      <w:r w:rsidRPr="00341CC3">
        <w:rPr>
          <w:lang w:val="sr-Cyrl-CS" w:eastAsia="x-none"/>
        </w:rPr>
        <w:t>Предметна локација не улази у обухват утврђених еколошки значајних подручја еколошке мреже Републике Србије одређених у складу са Уредбом о еколошкој мрежи („Службени гласник РСˮ, број 102/10).</w:t>
      </w:r>
    </w:p>
    <w:p w14:paraId="615B95BD" w14:textId="77777777" w:rsidR="00A528B6" w:rsidRPr="00A528B6" w:rsidRDefault="00A528B6" w:rsidP="00A528B6">
      <w:pPr>
        <w:widowControl w:val="0"/>
        <w:autoSpaceDE w:val="0"/>
        <w:autoSpaceDN w:val="0"/>
        <w:adjustRightInd w:val="0"/>
        <w:jc w:val="both"/>
        <w:rPr>
          <w:lang w:val="sr-Cyrl-CS" w:eastAsia="x-none"/>
        </w:rPr>
      </w:pPr>
    </w:p>
    <w:p w14:paraId="3A0F50F5" w14:textId="77777777" w:rsidR="00A528B6" w:rsidRDefault="00A528B6" w:rsidP="00A528B6">
      <w:pPr>
        <w:widowControl w:val="0"/>
        <w:autoSpaceDE w:val="0"/>
        <w:autoSpaceDN w:val="0"/>
        <w:adjustRightInd w:val="0"/>
        <w:jc w:val="both"/>
        <w:rPr>
          <w:lang w:val="sr-Cyrl-CS" w:eastAsia="x-none"/>
        </w:rPr>
      </w:pPr>
      <w:r w:rsidRPr="00A528B6">
        <w:rPr>
          <w:lang w:val="sr-Cyrl-CS" w:eastAsia="x-none"/>
        </w:rPr>
        <w:t>Сходно тач 1. и 2. овог решења, издају се следећи услови заштите природе:</w:t>
      </w:r>
    </w:p>
    <w:p w14:paraId="0F4B74F0" w14:textId="77777777" w:rsidR="00A528B6" w:rsidRPr="00A528B6" w:rsidRDefault="00A528B6" w:rsidP="00A528B6">
      <w:pPr>
        <w:widowControl w:val="0"/>
        <w:autoSpaceDE w:val="0"/>
        <w:autoSpaceDN w:val="0"/>
        <w:adjustRightInd w:val="0"/>
        <w:jc w:val="both"/>
        <w:rPr>
          <w:lang w:val="sr-Cyrl-CS" w:eastAsia="x-none"/>
        </w:rPr>
      </w:pPr>
    </w:p>
    <w:p w14:paraId="78A1959A" w14:textId="315EF8D1" w:rsidR="00A528B6" w:rsidRPr="0022142D" w:rsidRDefault="0022142D" w:rsidP="00B07063">
      <w:pPr>
        <w:pStyle w:val="Pasussalistom"/>
        <w:widowControl w:val="0"/>
        <w:numPr>
          <w:ilvl w:val="0"/>
          <w:numId w:val="29"/>
        </w:numPr>
        <w:autoSpaceDE w:val="0"/>
        <w:autoSpaceDN w:val="0"/>
        <w:adjustRightInd w:val="0"/>
        <w:jc w:val="both"/>
        <w:rPr>
          <w:lang w:val="sr-Cyrl-CS" w:eastAsia="x-none"/>
        </w:rPr>
      </w:pPr>
      <w:r w:rsidRPr="0022142D">
        <w:rPr>
          <w:lang w:val="sr-Cyrl-CS" w:eastAsia="x-none"/>
        </w:rPr>
        <w:t>Забрањени су радови који би довели до замућења воде реке Лим, у коју се улива Брезовачки поток, дуже од три дана у континуитету и/или чији би интензитет негативно утицао на акватичне организме;</w:t>
      </w:r>
    </w:p>
    <w:p w14:paraId="69F5238A" w14:textId="6B45F1F9" w:rsidR="00A528B6" w:rsidRDefault="00A528B6" w:rsidP="00A528B6">
      <w:pPr>
        <w:pStyle w:val="Pasussalistom"/>
        <w:widowControl w:val="0"/>
        <w:numPr>
          <w:ilvl w:val="0"/>
          <w:numId w:val="29"/>
        </w:numPr>
        <w:autoSpaceDE w:val="0"/>
        <w:autoSpaceDN w:val="0"/>
        <w:adjustRightInd w:val="0"/>
        <w:jc w:val="both"/>
        <w:rPr>
          <w:lang w:val="sr-Cyrl-CS" w:eastAsia="x-none"/>
        </w:rPr>
      </w:pPr>
      <w:r w:rsidRPr="00A528B6">
        <w:rPr>
          <w:lang w:val="sr-Cyrl-CS" w:eastAsia="x-none"/>
        </w:rPr>
        <w:t>Током извођења радова, сагласно чл. 10. и 16. Закона о заштити од буке у животној средини („Службени гласник РС”, бр. 96/21), ниво буке не сме прећи граничне вредности за радну средину;</w:t>
      </w:r>
    </w:p>
    <w:p w14:paraId="15E31BA2" w14:textId="04481EAE" w:rsidR="008741CC" w:rsidRPr="008741CC" w:rsidRDefault="008741CC" w:rsidP="007E269A">
      <w:pPr>
        <w:pStyle w:val="Pasussalistom"/>
        <w:widowControl w:val="0"/>
        <w:numPr>
          <w:ilvl w:val="0"/>
          <w:numId w:val="29"/>
        </w:numPr>
        <w:autoSpaceDE w:val="0"/>
        <w:autoSpaceDN w:val="0"/>
        <w:adjustRightInd w:val="0"/>
        <w:jc w:val="both"/>
        <w:rPr>
          <w:lang w:val="sr-Cyrl-CS" w:eastAsia="x-none"/>
        </w:rPr>
      </w:pPr>
      <w:r w:rsidRPr="008741CC">
        <w:rPr>
          <w:lang w:val="sr-Cyrl-CS" w:eastAsia="x-none"/>
        </w:rPr>
        <w:t>Планиране активности на реконструкцији не смеју довести до нарушавања стабилности терена, нити изазвати инжењерско – геолошке процесе и појаве;</w:t>
      </w:r>
    </w:p>
    <w:p w14:paraId="7C6142DD" w14:textId="589A0E06" w:rsidR="00A528B6" w:rsidRPr="00B67FED" w:rsidRDefault="00FB71AF" w:rsidP="00A74775">
      <w:pPr>
        <w:pStyle w:val="Pasussalistom"/>
        <w:widowControl w:val="0"/>
        <w:numPr>
          <w:ilvl w:val="0"/>
          <w:numId w:val="29"/>
        </w:numPr>
        <w:autoSpaceDE w:val="0"/>
        <w:autoSpaceDN w:val="0"/>
        <w:adjustRightInd w:val="0"/>
        <w:jc w:val="both"/>
        <w:rPr>
          <w:lang w:val="sr-Cyrl-CS" w:eastAsia="x-none"/>
        </w:rPr>
      </w:pPr>
      <w:r w:rsidRPr="00B67FED">
        <w:rPr>
          <w:lang w:val="sr-Cyrl-CS" w:eastAsia="x-none"/>
        </w:rPr>
        <w:t xml:space="preserve">Радови на за реконструкцију моста (путног објекта) преко Дубоке долине, на државном путу IIA реда број 191, од km 3+215 до km 3+430, деоница: Бистрица – Прибојска бања, </w:t>
      </w:r>
      <w:r w:rsidRPr="00B67FED">
        <w:rPr>
          <w:lang w:val="sr-Cyrl-CS" w:eastAsia="x-none"/>
        </w:rPr>
        <w:lastRenderedPageBreak/>
        <w:t>у постојећој регулацији на кат. парц. број 1129/1 КО Челице, на територији општине Нова Варош и кат. парц. број 1147 КО Прибојске Челице, на територији општине Прибој, могу се извести у складу са важећим прописима и техничким нормативима који регулишу извођење оваквих радова, као и у складу са правилима уређења и грађења која су дефинисана Просторним планом општине Нова Варош („Службени лист општине Нова Варош”, број 1/12) и Просторним планом општине Прибој (,,Службени лист општине Прибој”, број 2/12);</w:t>
      </w:r>
    </w:p>
    <w:p w14:paraId="08C155D9" w14:textId="7C243BB5" w:rsidR="00A528B6" w:rsidRPr="00B67FED" w:rsidRDefault="00B67FED" w:rsidP="009135EF">
      <w:pPr>
        <w:pStyle w:val="Pasussalistom"/>
        <w:widowControl w:val="0"/>
        <w:numPr>
          <w:ilvl w:val="0"/>
          <w:numId w:val="29"/>
        </w:numPr>
        <w:autoSpaceDE w:val="0"/>
        <w:autoSpaceDN w:val="0"/>
        <w:adjustRightInd w:val="0"/>
        <w:jc w:val="both"/>
        <w:rPr>
          <w:lang w:val="sr-Cyrl-CS" w:eastAsia="x-none"/>
        </w:rPr>
      </w:pPr>
      <w:r w:rsidRPr="00B67FED">
        <w:rPr>
          <w:lang w:val="sr-Cyrl-CS" w:eastAsia="x-none"/>
        </w:rPr>
        <w:t>Уколико се у току радова наиђе на геолошка и палеонтолошка документа (фосили, минерали, кристали и др.) која би могла представљати природну вредност, сагласно члaну 99. Закон о заштити природе, налазач је дужан да пријави Министарству заштите животне и предузме мере заштите од уништења, оштећивања или крађе до доласка овлашћеног лица;</w:t>
      </w:r>
    </w:p>
    <w:p w14:paraId="34E779F4" w14:textId="48CDA4CA" w:rsidR="00A528B6" w:rsidRPr="00EC4F71" w:rsidRDefault="00EC4F71" w:rsidP="00671C5C">
      <w:pPr>
        <w:pStyle w:val="Pasussalistom"/>
        <w:widowControl w:val="0"/>
        <w:numPr>
          <w:ilvl w:val="0"/>
          <w:numId w:val="29"/>
        </w:numPr>
        <w:autoSpaceDE w:val="0"/>
        <w:autoSpaceDN w:val="0"/>
        <w:adjustRightInd w:val="0"/>
        <w:jc w:val="both"/>
        <w:rPr>
          <w:lang w:val="sr-Cyrl-CS" w:eastAsia="x-none"/>
        </w:rPr>
      </w:pPr>
      <w:r w:rsidRPr="00EC4F71">
        <w:rPr>
          <w:lang w:val="sr-Cyrl-CS" w:eastAsia="x-none"/>
        </w:rPr>
        <w:t xml:space="preserve">Приликом предметних радова предвидети све неопходне мере заштите тока, приобаља и живог света Брезовачког потока и реке Лим; </w:t>
      </w:r>
      <w:r w:rsidR="00A528B6" w:rsidRPr="00EC4F71">
        <w:rPr>
          <w:lang w:val="sr-Cyrl-CS" w:eastAsia="x-none"/>
        </w:rPr>
        <w:t>Приликом предметних радова предвидети све неопходне мере заштите тока, приобаља и живог света Брезовачког потока и реке Лим;</w:t>
      </w:r>
    </w:p>
    <w:p w14:paraId="05551535" w14:textId="7E8B1836" w:rsidR="00A528B6" w:rsidRPr="00A528B6" w:rsidRDefault="00A528B6" w:rsidP="00A528B6">
      <w:pPr>
        <w:pStyle w:val="Pasussalistom"/>
        <w:widowControl w:val="0"/>
        <w:numPr>
          <w:ilvl w:val="0"/>
          <w:numId w:val="29"/>
        </w:numPr>
        <w:autoSpaceDE w:val="0"/>
        <w:autoSpaceDN w:val="0"/>
        <w:adjustRightInd w:val="0"/>
        <w:jc w:val="both"/>
        <w:rPr>
          <w:lang w:val="sr-Cyrl-CS" w:eastAsia="x-none"/>
        </w:rPr>
      </w:pPr>
      <w:r w:rsidRPr="00A528B6">
        <w:rPr>
          <w:lang w:val="sr-Cyrl-CS" w:eastAsia="x-none"/>
        </w:rPr>
        <w:t>Сав грађевински материјал привремено депоновати на обележеним локацијама унутар предметн</w:t>
      </w:r>
      <w:r w:rsidR="00BA5302">
        <w:rPr>
          <w:lang w:val="sr-Cyrl-CS" w:eastAsia="x-none"/>
        </w:rPr>
        <w:t>их</w:t>
      </w:r>
      <w:r w:rsidRPr="00A528B6">
        <w:rPr>
          <w:lang w:val="sr-Cyrl-CS" w:eastAsia="x-none"/>
        </w:rPr>
        <w:t xml:space="preserve"> парцел</w:t>
      </w:r>
      <w:r w:rsidR="00BA5302">
        <w:rPr>
          <w:lang w:val="sr-Cyrl-CS" w:eastAsia="x-none"/>
        </w:rPr>
        <w:t>а</w:t>
      </w:r>
      <w:r w:rsidRPr="00A528B6">
        <w:rPr>
          <w:lang w:val="sr-Cyrl-CS" w:eastAsia="x-none"/>
        </w:rPr>
        <w:t>;</w:t>
      </w:r>
    </w:p>
    <w:p w14:paraId="5B159EAB" w14:textId="77777777" w:rsidR="00BA0A5D" w:rsidRDefault="00BA5302" w:rsidP="000218A1">
      <w:pPr>
        <w:pStyle w:val="Pasussalistom"/>
        <w:widowControl w:val="0"/>
        <w:numPr>
          <w:ilvl w:val="0"/>
          <w:numId w:val="29"/>
        </w:numPr>
        <w:autoSpaceDE w:val="0"/>
        <w:autoSpaceDN w:val="0"/>
        <w:adjustRightInd w:val="0"/>
        <w:jc w:val="both"/>
        <w:rPr>
          <w:lang w:val="sr-Cyrl-CS" w:eastAsia="x-none"/>
        </w:rPr>
      </w:pPr>
      <w:r w:rsidRPr="00BA0A5D">
        <w:rPr>
          <w:lang w:val="sr-Cyrl-CS" w:eastAsia="x-none"/>
        </w:rPr>
        <w:t>Приликом радова потребно је очувати и заштитити околно земљиште, високо зеленило и вредније примерке дендрофлоре (појединачна стабла, као и групе стабала), како се не би оштетила приликом манипулације грађевинским машинама, транспортним средствима или складиштењем опреме. Приликом земљаних радова коренов систем мора остати неоштећен;</w:t>
      </w:r>
    </w:p>
    <w:p w14:paraId="2C3AF506" w14:textId="53A42468" w:rsidR="00A528B6" w:rsidRPr="00BA0A5D" w:rsidRDefault="00A528B6" w:rsidP="000218A1">
      <w:pPr>
        <w:pStyle w:val="Pasussalistom"/>
        <w:widowControl w:val="0"/>
        <w:numPr>
          <w:ilvl w:val="0"/>
          <w:numId w:val="29"/>
        </w:numPr>
        <w:autoSpaceDE w:val="0"/>
        <w:autoSpaceDN w:val="0"/>
        <w:adjustRightInd w:val="0"/>
        <w:jc w:val="both"/>
        <w:rPr>
          <w:lang w:val="sr-Cyrl-CS" w:eastAsia="x-none"/>
        </w:rPr>
      </w:pPr>
      <w:r w:rsidRPr="00BA0A5D">
        <w:rPr>
          <w:lang w:val="sr-Cyrl-CS" w:eastAsia="x-none"/>
        </w:rPr>
        <w:t>Уколико дође до хаварије, односно изливања уља или горива из грађевинских машина и транспортних средстава, неопходно је извршити санацију површине, у циљу заштите земљишта и подземних вода;</w:t>
      </w:r>
    </w:p>
    <w:p w14:paraId="6CD6A631" w14:textId="4207C142" w:rsidR="00A528B6" w:rsidRPr="00A528B6" w:rsidRDefault="00A528B6" w:rsidP="00A528B6">
      <w:pPr>
        <w:pStyle w:val="Pasussalistom"/>
        <w:widowControl w:val="0"/>
        <w:numPr>
          <w:ilvl w:val="0"/>
          <w:numId w:val="29"/>
        </w:numPr>
        <w:autoSpaceDE w:val="0"/>
        <w:autoSpaceDN w:val="0"/>
        <w:adjustRightInd w:val="0"/>
        <w:jc w:val="both"/>
        <w:rPr>
          <w:lang w:val="sr-Cyrl-CS" w:eastAsia="x-none"/>
        </w:rPr>
      </w:pPr>
      <w:r w:rsidRPr="00A528B6">
        <w:rPr>
          <w:lang w:val="sr-Cyrl-CS" w:eastAsia="x-none"/>
        </w:rPr>
        <w:t>Током извођења радова неопходно је одржавати примерен ниво комуналне хигијене, односно предвидети систематско прикупљање и депоновање отпада који се јавља у процесу изградње и боравка радника, у складу са Законом о управљању отпадом („Службени гласник РС”, број 109/25);</w:t>
      </w:r>
    </w:p>
    <w:p w14:paraId="7F0BEB21" w14:textId="34EF7AD7" w:rsidR="00A528B6" w:rsidRPr="00A528B6" w:rsidRDefault="00A528B6" w:rsidP="00A528B6">
      <w:pPr>
        <w:pStyle w:val="Pasussalistom"/>
        <w:widowControl w:val="0"/>
        <w:numPr>
          <w:ilvl w:val="0"/>
          <w:numId w:val="29"/>
        </w:numPr>
        <w:autoSpaceDE w:val="0"/>
        <w:autoSpaceDN w:val="0"/>
        <w:adjustRightInd w:val="0"/>
        <w:jc w:val="both"/>
        <w:rPr>
          <w:lang w:val="sr-Cyrl-CS" w:eastAsia="x-none"/>
        </w:rPr>
      </w:pPr>
      <w:r w:rsidRPr="00A528B6">
        <w:rPr>
          <w:lang w:val="sr-Cyrl-CS" w:eastAsia="x-none"/>
        </w:rPr>
        <w:t>Након завршених радова инвеститор је обавезан да изврши комплетну санацију локације и свих манипулативних површина девастираних током извођења радова, доводећи их у одговарајуће функционално стање усаглашено са непосредном околином, као и да уклони сав преостали грађевински материјал, отпад и опрему са локације по завршетку предметних радова.</w:t>
      </w:r>
    </w:p>
    <w:p w14:paraId="3964E264" w14:textId="77777777" w:rsidR="008923D2" w:rsidRDefault="008923D2" w:rsidP="00B77013">
      <w:pPr>
        <w:widowControl w:val="0"/>
        <w:autoSpaceDE w:val="0"/>
        <w:autoSpaceDN w:val="0"/>
        <w:adjustRightInd w:val="0"/>
        <w:jc w:val="both"/>
        <w:rPr>
          <w:lang w:val="sr-Cyrl-CS" w:eastAsia="sr-Latn-CS"/>
        </w:rPr>
      </w:pPr>
    </w:p>
    <w:p w14:paraId="7D9499D0" w14:textId="77777777" w:rsidR="000C4873" w:rsidRPr="000C4873" w:rsidRDefault="000C4873" w:rsidP="000C4873">
      <w:pPr>
        <w:jc w:val="both"/>
        <w:rPr>
          <w:lang w:val="sr-Cyrl-CS" w:eastAsia="sr-Latn-CS"/>
        </w:rPr>
      </w:pPr>
      <w:r w:rsidRPr="000C4873">
        <w:rPr>
          <w:lang w:val="sr-Cyrl-CS" w:eastAsia="sr-Latn-CS"/>
        </w:rPr>
        <w:t>На основу спроведене анализе може се закључити да ће постојати одређени негативни утицаји у току извођења радова на реконструкцији постојећег објекта. Ово се у првом реду односи на простор који ће бити ангажован за организацију градилишта. У току извођења радова неопходно је предузети низ мера којима се минимизирају могући утицаји на животну средину. Ове мере пре свега подразумевају:</w:t>
      </w:r>
    </w:p>
    <w:p w14:paraId="48DDBDFE"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израду посебних анализа  заштите животне средине у оквиру пројекта организације грађења;</w:t>
      </w:r>
    </w:p>
    <w:p w14:paraId="7DCE95CE" w14:textId="27764D77" w:rsidR="000C4873" w:rsidRPr="000C4873" w:rsidRDefault="000C4873" w:rsidP="000C4873">
      <w:pPr>
        <w:pStyle w:val="Pasussalistom"/>
        <w:numPr>
          <w:ilvl w:val="0"/>
          <w:numId w:val="25"/>
        </w:numPr>
        <w:jc w:val="both"/>
        <w:rPr>
          <w:lang w:val="sr-Cyrl-CS" w:eastAsia="sr-Latn-CS"/>
        </w:rPr>
      </w:pPr>
      <w:r w:rsidRPr="000C4873">
        <w:rPr>
          <w:lang w:val="sr-Cyrl-CS" w:eastAsia="sr-Latn-CS"/>
        </w:rPr>
        <w:t xml:space="preserve">да се планирани радови изводе само на територији </w:t>
      </w:r>
      <w:r w:rsidR="00ED7995">
        <w:rPr>
          <w:lang w:val="sr-Cyrl-CS" w:eastAsia="sr-Latn-CS"/>
        </w:rPr>
        <w:t>општине Нова Варош</w:t>
      </w:r>
      <w:r w:rsidRPr="000C4873">
        <w:rPr>
          <w:lang w:val="sr-Cyrl-CS" w:eastAsia="sr-Latn-CS"/>
        </w:rPr>
        <w:t xml:space="preserve">, и то на наведеним катастарским парцелама у К.О. </w:t>
      </w:r>
      <w:r w:rsidR="00F00F3B">
        <w:rPr>
          <w:lang w:val="sr-Cyrl-CS" w:eastAsia="sr-Latn-CS"/>
        </w:rPr>
        <w:t>Челице</w:t>
      </w:r>
      <w:r w:rsidR="00A27985">
        <w:rPr>
          <w:lang w:val="sr-Cyrl-CS" w:eastAsia="sr-Latn-CS"/>
        </w:rPr>
        <w:t xml:space="preserve"> и на територији општине Прибој</w:t>
      </w:r>
      <w:r w:rsidR="00383A48">
        <w:rPr>
          <w:lang w:val="sr-Cyrl-CS" w:eastAsia="sr-Latn-CS"/>
        </w:rPr>
        <w:t xml:space="preserve">, на катастарској парцели </w:t>
      </w:r>
      <w:r w:rsidR="00275E2F">
        <w:rPr>
          <w:lang w:val="sr-Cyrl-CS" w:eastAsia="sr-Latn-CS"/>
        </w:rPr>
        <w:t>у К.О. Прибојске Челице</w:t>
      </w:r>
      <w:r w:rsidRPr="000C4873">
        <w:rPr>
          <w:lang w:val="sr-Cyrl-CS" w:eastAsia="sr-Latn-CS"/>
        </w:rPr>
        <w:t>;</w:t>
      </w:r>
    </w:p>
    <w:p w14:paraId="79560C8C"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да се евентуално проширивање или продужавање постојеће трасе врши само уз минимално уклањање околне вегетације;</w:t>
      </w:r>
    </w:p>
    <w:p w14:paraId="752C5BDB"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 xml:space="preserve">да планираним грађевинским радовима неће доћи до измене морфологије терена ван трасе предвиђене пројектом, да они неће изазвати инжењерско геолошке или друге </w:t>
      </w:r>
      <w:r w:rsidRPr="000C4873">
        <w:rPr>
          <w:lang w:val="sr-Cyrl-CS" w:eastAsia="sr-Latn-CS"/>
        </w:rPr>
        <w:lastRenderedPageBreak/>
        <w:t>деградационе процесе и да ће бити предузете противерозивне мере и стабилизовање земљишта, како не би дошло до обрушавања или клизања;</w:t>
      </w:r>
    </w:p>
    <w:p w14:paraId="41CCCA48"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спречавање и онемогућавање загађења ваздуха, земљишта, као и подземних и површинских вода у току реконструкције и каснијег коришћења моста;</w:t>
      </w:r>
    </w:p>
    <w:p w14:paraId="68791162"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примену одговарајућег техничког решења које обезбеђује прикупљање и контролисано спровођење атмосферских вода са коловоза пута на мосту и њихово испуштање у најближи водоток;</w:t>
      </w:r>
    </w:p>
    <w:p w14:paraId="079CC5A8"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заштиту појединачних стабала и група стабала које се налазе у близини објекта, а могу бити угрожена радом грађевинских машина или транспортним средствима;</w:t>
      </w:r>
    </w:p>
    <w:p w14:paraId="24576479"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организовање градилишта на минималној површини потребној за његово функционисање, уз просторно ограничавање манипулативне површине и забрану отварања неконтролисаних приступних путева појединим деловима градилишта;</w:t>
      </w:r>
    </w:p>
    <w:p w14:paraId="47B63067"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стриктну заштиту свих делова терена ван непосредне зоне радова, што значи да се ван површине ангажоване за формирање градилишта не могу вршити стална или привремена одлагања материјала, паркирање, сервисирање и поправка возила и машина;</w:t>
      </w:r>
    </w:p>
    <w:p w14:paraId="336BACF8"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забрану прања машина и возила у зони радова, као и прање миксера за бетон и некотролисано одстрањивање преосталих делова бетонске масе на било које површине ван непосредне трасе пута;</w:t>
      </w:r>
    </w:p>
    <w:p w14:paraId="44D77FDC"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све манипулације са нафтом и њеним дериватима у току процеса грађења, као и снабдевање машина горивом, машинским и другим уљима, неопходно је обављати на посебно дефинисаном месту и уз максималне мере заштите, како не би дошло до просипања у земљиште или испуштања у сталне и повремене токове. Сва амбалажа за уље и друге деривате нафте, мора се сакупљати и односити на контролисане депоније;</w:t>
      </w:r>
    </w:p>
    <w:p w14:paraId="1A50E5A1"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предвиђање свих превентивних мера ради спречавања акцидентних ситуација, као и одговарајуће активности уколико до истих дође, уз обавезу обавештавања надлежних инспекцијских служби;</w:t>
      </w:r>
    </w:p>
    <w:p w14:paraId="2C8608A3"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тренутно обустављање радова уколико приликом њиховог извођења дође до хаваријског изливања горива, уља или других штетних материја уз комплетну санацију локације, под условима које одреди надлежна комунална служба;</w:t>
      </w:r>
    </w:p>
    <w:p w14:paraId="2D062311"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паркирање машина само на уређеним местима. На месту паркирања машина, предузети посебне мере заштите од загађења тла уљем, нафтом и нафтним дериватима. Уколико дође до загађења тла исцурелим уљем или на неки други начин, тражиће се уклањање тог слоја земље и његово одношење на депонију;</w:t>
      </w:r>
    </w:p>
    <w:p w14:paraId="5F7C1273"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систематско прикупљање чврстог комуналног отпада, који се нормално јавља у процесу градње и боравка радника у зони градилишта (амбалажа од хране, други чврсти отпаци) у судове који су намењени за ту сврху и његово редовно одлагање на уређеним депонијама, у сарадњи са надлежном комуналном службом;</w:t>
      </w:r>
    </w:p>
    <w:p w14:paraId="35DCA65C" w14:textId="77777777" w:rsidR="000C4873" w:rsidRPr="000C4873" w:rsidRDefault="000C4873" w:rsidP="000C4873">
      <w:pPr>
        <w:pStyle w:val="Pasussalistom"/>
        <w:numPr>
          <w:ilvl w:val="0"/>
          <w:numId w:val="25"/>
        </w:numPr>
        <w:jc w:val="both"/>
        <w:rPr>
          <w:lang w:val="sr-Cyrl-CS" w:eastAsia="sr-Latn-CS"/>
        </w:rPr>
      </w:pPr>
      <w:r w:rsidRPr="000C4873">
        <w:rPr>
          <w:lang w:val="sr-Cyrl-CS" w:eastAsia="sr-Latn-CS"/>
        </w:rPr>
        <w:t>по завршетку извођења радова све привремено заузете површине морају се вратити у првобитно стање, а сав вишак материјала и грађевински отпад однет на регистроване депоније.</w:t>
      </w:r>
    </w:p>
    <w:p w14:paraId="209E88E5" w14:textId="77777777" w:rsidR="000C4873" w:rsidRDefault="000C4873" w:rsidP="000C4873">
      <w:pPr>
        <w:jc w:val="both"/>
        <w:rPr>
          <w:lang w:val="sr-Cyrl-CS" w:eastAsia="sr-Latn-CS"/>
        </w:rPr>
      </w:pPr>
    </w:p>
    <w:p w14:paraId="6CE6F66E" w14:textId="68F881F5" w:rsidR="000C4873" w:rsidRPr="000C4873" w:rsidRDefault="000C4873" w:rsidP="000C4873">
      <w:pPr>
        <w:jc w:val="both"/>
        <w:rPr>
          <w:lang w:val="sr-Cyrl-CS" w:eastAsia="sr-Latn-CS"/>
        </w:rPr>
      </w:pPr>
      <w:r w:rsidRPr="000C4873">
        <w:rPr>
          <w:lang w:val="sr-Cyrl-CS" w:eastAsia="sr-Latn-CS"/>
        </w:rPr>
        <w:t>По окончању извођења радова и затварању градилишта потребно је вратити локацију у првобитно стање. Ово ће се реализовати:</w:t>
      </w:r>
    </w:p>
    <w:p w14:paraId="7388C016" w14:textId="77777777" w:rsidR="000C4873" w:rsidRPr="000F57A9" w:rsidRDefault="000C4873" w:rsidP="000F57A9">
      <w:pPr>
        <w:pStyle w:val="Pasussalistom"/>
        <w:numPr>
          <w:ilvl w:val="0"/>
          <w:numId w:val="26"/>
        </w:numPr>
        <w:jc w:val="both"/>
        <w:rPr>
          <w:lang w:val="sr-Cyrl-CS" w:eastAsia="sr-Latn-CS"/>
        </w:rPr>
      </w:pPr>
      <w:r w:rsidRPr="000F57A9">
        <w:rPr>
          <w:lang w:val="sr-Cyrl-CS" w:eastAsia="sr-Latn-CS"/>
        </w:rPr>
        <w:t>уклањањем свих делова опреме, и свог отпада насталог током реконструкције моста;</w:t>
      </w:r>
    </w:p>
    <w:p w14:paraId="603DFC02" w14:textId="77777777" w:rsidR="000C4873" w:rsidRPr="000F57A9" w:rsidRDefault="000C4873" w:rsidP="000F57A9">
      <w:pPr>
        <w:pStyle w:val="Pasussalistom"/>
        <w:numPr>
          <w:ilvl w:val="0"/>
          <w:numId w:val="26"/>
        </w:numPr>
        <w:jc w:val="both"/>
        <w:rPr>
          <w:lang w:val="sr-Cyrl-CS" w:eastAsia="sr-Latn-CS"/>
        </w:rPr>
      </w:pPr>
      <w:r w:rsidRPr="000F57A9">
        <w:rPr>
          <w:lang w:val="sr-Cyrl-CS" w:eastAsia="sr-Latn-CS"/>
        </w:rPr>
        <w:t>уклањањем и/или депоновањем свих вишкова земље и шута под условима надлежне комуналне службе;</w:t>
      </w:r>
    </w:p>
    <w:p w14:paraId="44F9C7D8" w14:textId="77777777" w:rsidR="000C4873" w:rsidRPr="000F57A9" w:rsidRDefault="000C4873" w:rsidP="000F57A9">
      <w:pPr>
        <w:pStyle w:val="Pasussalistom"/>
        <w:numPr>
          <w:ilvl w:val="0"/>
          <w:numId w:val="26"/>
        </w:numPr>
        <w:jc w:val="both"/>
        <w:rPr>
          <w:lang w:val="sr-Cyrl-CS" w:eastAsia="sr-Latn-CS"/>
        </w:rPr>
      </w:pPr>
      <w:r w:rsidRPr="000F57A9">
        <w:rPr>
          <w:lang w:val="sr-Cyrl-CS" w:eastAsia="sr-Latn-CS"/>
        </w:rPr>
        <w:t>чувањем хумусног слоја земљишта уклоњеног током извођења радова и његово враћање на првобитно место, односно употреба за санирање и озелењавање терена;</w:t>
      </w:r>
    </w:p>
    <w:p w14:paraId="3D74919F" w14:textId="77777777" w:rsidR="000C4873" w:rsidRPr="000F57A9" w:rsidRDefault="000C4873" w:rsidP="000F57A9">
      <w:pPr>
        <w:pStyle w:val="Pasussalistom"/>
        <w:numPr>
          <w:ilvl w:val="0"/>
          <w:numId w:val="26"/>
        </w:numPr>
        <w:jc w:val="both"/>
        <w:rPr>
          <w:lang w:val="sr-Cyrl-CS" w:eastAsia="sr-Latn-CS"/>
        </w:rPr>
      </w:pPr>
      <w:r w:rsidRPr="000F57A9">
        <w:rPr>
          <w:lang w:val="sr-Cyrl-CS" w:eastAsia="sr-Latn-CS"/>
        </w:rPr>
        <w:lastRenderedPageBreak/>
        <w:t>враћањем у првобитни ниво растреситости делова тла збијених изградњом привремених саобраћајница и објеката;</w:t>
      </w:r>
    </w:p>
    <w:p w14:paraId="3C0346AC" w14:textId="77777777" w:rsidR="000C4873" w:rsidRPr="000F57A9" w:rsidRDefault="000C4873" w:rsidP="000F57A9">
      <w:pPr>
        <w:pStyle w:val="Pasussalistom"/>
        <w:numPr>
          <w:ilvl w:val="0"/>
          <w:numId w:val="26"/>
        </w:numPr>
        <w:jc w:val="both"/>
        <w:rPr>
          <w:lang w:val="sr-Cyrl-CS" w:eastAsia="sr-Latn-CS"/>
        </w:rPr>
      </w:pPr>
      <w:r w:rsidRPr="000F57A9">
        <w:rPr>
          <w:lang w:val="sr-Cyrl-CS" w:eastAsia="sr-Latn-CS"/>
        </w:rPr>
        <w:t>рекултивацијом земљишта засејавањем аутохтоне ниске вегетације (ливадски екосистеми) и супституцијом уклоњених примерака високе вегетације.</w:t>
      </w:r>
    </w:p>
    <w:p w14:paraId="1A81978F" w14:textId="77777777" w:rsidR="000F57A9" w:rsidRDefault="000F57A9" w:rsidP="000C4873">
      <w:pPr>
        <w:jc w:val="both"/>
        <w:rPr>
          <w:lang w:val="sr-Cyrl-CS" w:eastAsia="sr-Latn-CS"/>
        </w:rPr>
      </w:pPr>
    </w:p>
    <w:p w14:paraId="64BAFA04" w14:textId="039F8A19" w:rsidR="000C4873" w:rsidRPr="000C4873" w:rsidRDefault="000C4873" w:rsidP="000C4873">
      <w:pPr>
        <w:jc w:val="both"/>
        <w:rPr>
          <w:lang w:val="sr-Cyrl-CS" w:eastAsia="sr-Latn-CS"/>
        </w:rPr>
      </w:pPr>
      <w:r w:rsidRPr="000C4873">
        <w:rPr>
          <w:lang w:val="sr-Cyrl-CS" w:eastAsia="sr-Latn-CS"/>
        </w:rPr>
        <w:t>На основу извршене анализе утицаја, за буку, аерозагађење, загађење вода и тла од саобраћаја, није неопходно спровести додатне мере заштите животне средине.</w:t>
      </w:r>
    </w:p>
    <w:p w14:paraId="0B917298" w14:textId="77777777" w:rsidR="00B77013" w:rsidRDefault="00B77013" w:rsidP="00B77013">
      <w:pPr>
        <w:jc w:val="both"/>
        <w:rPr>
          <w:lang w:val="sr-Cyrl-CS"/>
        </w:rPr>
      </w:pPr>
    </w:p>
    <w:p w14:paraId="4D97C004" w14:textId="13B9A573" w:rsidR="007C467D" w:rsidRPr="009B1065" w:rsidRDefault="007C467D" w:rsidP="007C467D">
      <w:pPr>
        <w:pStyle w:val="Teloteksta"/>
      </w:pPr>
      <w:r w:rsidRPr="00CB5066">
        <w:rPr>
          <w:lang w:val="sr-Cyrl-CS"/>
        </w:rPr>
        <w:t>8</w:t>
      </w:r>
      <w:r>
        <w:t>.</w:t>
      </w:r>
      <w:r w:rsidRPr="009B1065">
        <w:t xml:space="preserve"> </w:t>
      </w:r>
      <w:r w:rsidRPr="00CB5066">
        <w:rPr>
          <w:lang w:val="sr-Cyrl-CS"/>
        </w:rPr>
        <w:tab/>
      </w:r>
      <w:r w:rsidRPr="009B1065">
        <w:t>НЕТЕХНИЧКИ РЕЗИМЕ ИНФОРМАЦИЈА</w:t>
      </w:r>
    </w:p>
    <w:p w14:paraId="51AE34F1" w14:textId="77777777" w:rsidR="007C467D" w:rsidRDefault="007C467D" w:rsidP="007C467D">
      <w:pPr>
        <w:pStyle w:val="Teloteksta"/>
      </w:pPr>
    </w:p>
    <w:p w14:paraId="77F352DF" w14:textId="4B54E3BF" w:rsidR="00095031" w:rsidRDefault="00794849" w:rsidP="00794849">
      <w:pPr>
        <w:jc w:val="both"/>
        <w:rPr>
          <w:lang w:val="sr-Cyrl-RS" w:eastAsia="x-none"/>
        </w:rPr>
      </w:pPr>
      <w:r w:rsidRPr="00614901">
        <w:rPr>
          <w:lang w:val="sr-Cyrl-RS" w:eastAsia="x-none"/>
        </w:rPr>
        <w:t>Предмет</w:t>
      </w:r>
      <w:r w:rsidRPr="00CB5066">
        <w:rPr>
          <w:lang w:val="sr-Cyrl-CS" w:eastAsia="x-none"/>
        </w:rPr>
        <w:t xml:space="preserve"> </w:t>
      </w:r>
      <w:r w:rsidR="00095031">
        <w:rPr>
          <w:lang w:val="sr-Cyrl-RS" w:eastAsia="x-none"/>
        </w:rPr>
        <w:t>з</w:t>
      </w:r>
      <w:r>
        <w:rPr>
          <w:lang w:val="sr-Cyrl-RS" w:eastAsia="x-none"/>
        </w:rPr>
        <w:t>ахтева за одлучивање о потреби процене утицаја на животну средину</w:t>
      </w:r>
      <w:r w:rsidR="00E67DF0">
        <w:rPr>
          <w:lang w:val="sr-Cyrl-RS" w:eastAsia="x-none"/>
        </w:rPr>
        <w:t xml:space="preserve"> представља пројекат</w:t>
      </w:r>
      <w:r w:rsidRPr="00614901">
        <w:rPr>
          <w:lang w:val="sr-Cyrl-RS" w:eastAsia="x-none"/>
        </w:rPr>
        <w:t xml:space="preserve"> на </w:t>
      </w:r>
      <w:r w:rsidR="0022613F" w:rsidRPr="0022613F">
        <w:rPr>
          <w:lang w:val="sr-Cyrl-RS" w:eastAsia="x-none"/>
        </w:rPr>
        <w:t>реконструкцији моста (путног објекта) преко Дубоке долине, на државном путу IIA реда број 191, од km 3+215 до km 3+430, деоница: Бистрица – Прибојска бања, у постојећој регулацији на катастарској парцели 1129/1 К.О. Челице, на територији општине Нове Вароши и катастарској парцели 1147 К.О. Прибојске Челице, на територији општине Прибој.</w:t>
      </w:r>
    </w:p>
    <w:p w14:paraId="0092DD51" w14:textId="77777777" w:rsidR="00794849" w:rsidRPr="00CB5066" w:rsidRDefault="00794849" w:rsidP="00794849">
      <w:pPr>
        <w:jc w:val="both"/>
        <w:rPr>
          <w:lang w:val="sr-Cyrl-CS" w:eastAsia="x-none"/>
        </w:rPr>
      </w:pPr>
    </w:p>
    <w:p w14:paraId="4CD1CB52" w14:textId="117A4A7B" w:rsidR="00752672" w:rsidRDefault="00752672" w:rsidP="00752672">
      <w:pPr>
        <w:jc w:val="both"/>
        <w:rPr>
          <w:lang w:val="sr-Cyrl-RS" w:eastAsia="x-none"/>
        </w:rPr>
      </w:pPr>
      <w:r w:rsidRPr="00752672">
        <w:rPr>
          <w:lang w:val="sr-Cyrl-RS" w:eastAsia="x-none"/>
        </w:rPr>
        <w:t>Почетак трасе планиран је на стационажи km 3+247.50, непосредно пре почетка моста преко Дубоке долине на државном путу IIA реда бр. 191, а крај на стационажи km 3+407.50. Нивелета државног пута на почетку и крају се уклапа у постојеће стање.</w:t>
      </w:r>
      <w:r>
        <w:rPr>
          <w:lang w:val="sr-Cyrl-RS" w:eastAsia="x-none"/>
        </w:rPr>
        <w:t xml:space="preserve"> </w:t>
      </w:r>
      <w:r w:rsidRPr="00752672">
        <w:rPr>
          <w:lang w:val="sr-Cyrl-RS" w:eastAsia="x-none"/>
        </w:rPr>
        <w:t>Ширина коловоза је константна, и износи 6.0m. У постојећем стању, пре и после моста атмосферска вода са коловоза државног пута се прикупља риголама. Овај сиситем прикупљања атмосферске воде са коловоза је задржан.</w:t>
      </w:r>
    </w:p>
    <w:p w14:paraId="5A90E3CF" w14:textId="77777777" w:rsidR="00752672" w:rsidRDefault="00752672" w:rsidP="00794849">
      <w:pPr>
        <w:jc w:val="both"/>
        <w:rPr>
          <w:lang w:val="sr-Cyrl-RS" w:eastAsia="x-none"/>
        </w:rPr>
      </w:pPr>
    </w:p>
    <w:p w14:paraId="1DCA36A3" w14:textId="0C247228" w:rsidR="00303795" w:rsidRPr="00D07D2B" w:rsidRDefault="00303795" w:rsidP="00303795">
      <w:pPr>
        <w:pStyle w:val="Teloteksta"/>
        <w:rPr>
          <w:b w:val="0"/>
          <w:bCs w:val="0"/>
        </w:rPr>
      </w:pPr>
      <w:r w:rsidRPr="00D07D2B">
        <w:rPr>
          <w:b w:val="0"/>
          <w:bCs w:val="0"/>
        </w:rPr>
        <w:t xml:space="preserve">Мост се налази на територији </w:t>
      </w:r>
      <w:r w:rsidR="00AC62C0" w:rsidRPr="00D07D2B">
        <w:rPr>
          <w:b w:val="0"/>
          <w:bCs w:val="0"/>
        </w:rPr>
        <w:t>општин</w:t>
      </w:r>
      <w:r w:rsidR="004350F3">
        <w:rPr>
          <w:b w:val="0"/>
          <w:bCs w:val="0"/>
        </w:rPr>
        <w:t>а Прибој и</w:t>
      </w:r>
      <w:r w:rsidR="00AC62C0" w:rsidRPr="00D07D2B">
        <w:rPr>
          <w:b w:val="0"/>
          <w:bCs w:val="0"/>
        </w:rPr>
        <w:t xml:space="preserve"> Нова Варош</w:t>
      </w:r>
      <w:r w:rsidR="008E7600" w:rsidRPr="00D07D2B">
        <w:rPr>
          <w:b w:val="0"/>
          <w:bCs w:val="0"/>
        </w:rPr>
        <w:t xml:space="preserve"> </w:t>
      </w:r>
      <w:r w:rsidRPr="00D07D2B">
        <w:rPr>
          <w:b w:val="0"/>
          <w:bCs w:val="0"/>
        </w:rPr>
        <w:t xml:space="preserve">у </w:t>
      </w:r>
      <w:r w:rsidR="00D07D2B" w:rsidRPr="00D07D2B">
        <w:rPr>
          <w:b w:val="0"/>
          <w:bCs w:val="0"/>
        </w:rPr>
        <w:t>Златиборском</w:t>
      </w:r>
      <w:r w:rsidR="008E7600" w:rsidRPr="00D07D2B">
        <w:rPr>
          <w:b w:val="0"/>
          <w:bCs w:val="0"/>
        </w:rPr>
        <w:t xml:space="preserve"> </w:t>
      </w:r>
      <w:r w:rsidRPr="00D07D2B">
        <w:rPr>
          <w:b w:val="0"/>
          <w:bCs w:val="0"/>
        </w:rPr>
        <w:t>округу.</w:t>
      </w:r>
    </w:p>
    <w:p w14:paraId="1BF95586" w14:textId="77777777" w:rsidR="008E7600" w:rsidRPr="00ED7995" w:rsidRDefault="008E7600" w:rsidP="00303795">
      <w:pPr>
        <w:pStyle w:val="Teloteksta"/>
        <w:rPr>
          <w:b w:val="0"/>
          <w:bCs w:val="0"/>
          <w:highlight w:val="yellow"/>
        </w:rPr>
      </w:pPr>
    </w:p>
    <w:p w14:paraId="719EBC97" w14:textId="0641A4A8" w:rsidR="00303795" w:rsidRPr="00C07FAB" w:rsidRDefault="00303795" w:rsidP="00303795">
      <w:pPr>
        <w:pStyle w:val="Teloteksta"/>
        <w:rPr>
          <w:b w:val="0"/>
          <w:bCs w:val="0"/>
        </w:rPr>
      </w:pPr>
      <w:r w:rsidRPr="00C07FAB">
        <w:rPr>
          <w:b w:val="0"/>
          <w:bCs w:val="0"/>
        </w:rPr>
        <w:t xml:space="preserve">Конфигурација терена на коме је планирана </w:t>
      </w:r>
      <w:r w:rsidR="008E7600" w:rsidRPr="00C07FAB">
        <w:rPr>
          <w:b w:val="0"/>
          <w:bCs w:val="0"/>
        </w:rPr>
        <w:t>рекострукција путног</w:t>
      </w:r>
      <w:r w:rsidRPr="00C07FAB">
        <w:rPr>
          <w:b w:val="0"/>
          <w:bCs w:val="0"/>
        </w:rPr>
        <w:t xml:space="preserve"> објекта је претежно брдско</w:t>
      </w:r>
      <w:r w:rsidR="008E7600" w:rsidRPr="00C07FAB">
        <w:rPr>
          <w:b w:val="0"/>
          <w:bCs w:val="0"/>
        </w:rPr>
        <w:t>-планинског</w:t>
      </w:r>
      <w:r w:rsidRPr="00C07FAB">
        <w:rPr>
          <w:b w:val="0"/>
          <w:bCs w:val="0"/>
        </w:rPr>
        <w:t xml:space="preserve"> типа. Пејзаж одговара ненасељеном месту. </w:t>
      </w:r>
      <w:r w:rsidR="008E7600" w:rsidRPr="00C07FAB">
        <w:rPr>
          <w:b w:val="0"/>
          <w:bCs w:val="0"/>
        </w:rPr>
        <w:t>Реконструкцијом</w:t>
      </w:r>
      <w:r w:rsidRPr="00C07FAB">
        <w:rPr>
          <w:b w:val="0"/>
          <w:bCs w:val="0"/>
        </w:rPr>
        <w:t xml:space="preserve"> објекта неће доћи до локалне измене пејзажа.</w:t>
      </w:r>
    </w:p>
    <w:p w14:paraId="4ACB42B6" w14:textId="77777777" w:rsidR="008E7600" w:rsidRPr="00ED7995" w:rsidRDefault="008E7600" w:rsidP="00303795">
      <w:pPr>
        <w:pStyle w:val="Teloteksta"/>
        <w:rPr>
          <w:b w:val="0"/>
          <w:bCs w:val="0"/>
          <w:highlight w:val="yellow"/>
        </w:rPr>
      </w:pPr>
    </w:p>
    <w:p w14:paraId="71B5E197" w14:textId="77777777" w:rsidR="00303795" w:rsidRPr="00C07FAB" w:rsidRDefault="00303795" w:rsidP="00303795">
      <w:pPr>
        <w:pStyle w:val="Teloteksta"/>
        <w:rPr>
          <w:b w:val="0"/>
          <w:bCs w:val="0"/>
        </w:rPr>
      </w:pPr>
      <w:r w:rsidRPr="00C07FAB">
        <w:rPr>
          <w:b w:val="0"/>
          <w:bCs w:val="0"/>
        </w:rPr>
        <w:t>На анализираној локацији, заступљена је шумска вегетација и карактеришу је углавном биљке континенталног подручја ниске и средње висине. На самој локацији нема евидентираних станишта, нити заштићених врста. На самој локацији пројекта нема регистрованих заштићених животињских врста. Ни у ком случају се неће створити услови да биљни и животињски свет на предметној локацији и шире, буде на било који начин угрожен. Планирани радови ће се изводити у периоду године када је најнижи водостај, тако да не угрожавају живи свет у реци и не ометају мрест риба, када су оне посебно осетљиве. На тај начин неће бити утицаја и угрожавања рибљег фонда у реци. Такође, санацијом моста, неће доћи до поремећења нивоа, а ни до загађења подземних вода.</w:t>
      </w:r>
    </w:p>
    <w:p w14:paraId="52EE6ED4" w14:textId="77777777" w:rsidR="008E7600" w:rsidRPr="00ED7995" w:rsidRDefault="008E7600" w:rsidP="00303795">
      <w:pPr>
        <w:pStyle w:val="Teloteksta"/>
        <w:rPr>
          <w:b w:val="0"/>
          <w:bCs w:val="0"/>
          <w:highlight w:val="yellow"/>
        </w:rPr>
      </w:pPr>
    </w:p>
    <w:p w14:paraId="699C5E0E" w14:textId="77777777" w:rsidR="00303795" w:rsidRPr="00D80568" w:rsidRDefault="00303795" w:rsidP="00303795">
      <w:pPr>
        <w:pStyle w:val="Teloteksta"/>
        <w:rPr>
          <w:b w:val="0"/>
          <w:bCs w:val="0"/>
        </w:rPr>
      </w:pPr>
      <w:r w:rsidRPr="00D80568">
        <w:rPr>
          <w:b w:val="0"/>
          <w:bCs w:val="0"/>
        </w:rPr>
        <w:t xml:space="preserve">На предметној локацији нису регистрована природна и културна добра. Такође нема ни заштићених природних добара у околини, као и оних која се налазе у поступку заштите. </w:t>
      </w:r>
    </w:p>
    <w:p w14:paraId="2ED13733" w14:textId="77777777" w:rsidR="00303795" w:rsidRPr="00D80568" w:rsidRDefault="00303795" w:rsidP="00303795">
      <w:pPr>
        <w:pStyle w:val="Teloteksta"/>
        <w:rPr>
          <w:b w:val="0"/>
          <w:bCs w:val="0"/>
        </w:rPr>
      </w:pPr>
    </w:p>
    <w:p w14:paraId="2B3F5986" w14:textId="77777777" w:rsidR="00303795" w:rsidRPr="00D80568" w:rsidRDefault="00303795" w:rsidP="00303795">
      <w:pPr>
        <w:pStyle w:val="Teloteksta"/>
        <w:rPr>
          <w:b w:val="0"/>
          <w:bCs w:val="0"/>
        </w:rPr>
      </w:pPr>
      <w:r w:rsidRPr="00D80568">
        <w:rPr>
          <w:b w:val="0"/>
          <w:bCs w:val="0"/>
        </w:rPr>
        <w:t>Реализацијом пројекта неће доћи ће до новог заузимања земљишта. Доминатни извор загађивања у посматрaном подручју је друмски саобраћај.</w:t>
      </w:r>
    </w:p>
    <w:p w14:paraId="51CE1562" w14:textId="77777777" w:rsidR="008E7600" w:rsidRPr="00ED7995" w:rsidRDefault="008E7600" w:rsidP="00303795">
      <w:pPr>
        <w:pStyle w:val="Teloteksta"/>
        <w:rPr>
          <w:b w:val="0"/>
          <w:bCs w:val="0"/>
          <w:highlight w:val="yellow"/>
        </w:rPr>
      </w:pPr>
    </w:p>
    <w:p w14:paraId="385A33C9" w14:textId="77777777" w:rsidR="00303795" w:rsidRPr="00C07FAB" w:rsidRDefault="00303795" w:rsidP="00303795">
      <w:pPr>
        <w:pStyle w:val="Teloteksta"/>
        <w:rPr>
          <w:b w:val="0"/>
          <w:bCs w:val="0"/>
        </w:rPr>
      </w:pPr>
      <w:r w:rsidRPr="00C07FAB">
        <w:rPr>
          <w:b w:val="0"/>
          <w:bCs w:val="0"/>
        </w:rPr>
        <w:t>Потенцијално загађење ваздуха се огледа кроз појаву прашине током извођења радова и транспорта материјала, као и кроз појаву аерополутаната услед рада мотора грађевинских машина. Већим делом се ради о утицајима привременог карактера, а током експлоатације моста, незнатан пораст буке и аерозагађења услед одвијања саобраћаја је неминован. Емисије буке очекују се током извођења радова, али овај утицај престаје са завршетком реконструкције. Како се мост не налази у насељеном подручју, нећа бити потребе за примену мера заштите од буке.</w:t>
      </w:r>
    </w:p>
    <w:p w14:paraId="16B577DD" w14:textId="77777777" w:rsidR="008E7600" w:rsidRPr="00F7628A" w:rsidRDefault="008E7600" w:rsidP="00303795">
      <w:pPr>
        <w:pStyle w:val="Teloteksta"/>
        <w:rPr>
          <w:b w:val="0"/>
          <w:bCs w:val="0"/>
        </w:rPr>
      </w:pPr>
    </w:p>
    <w:p w14:paraId="77817225" w14:textId="4CC199BC" w:rsidR="00303795" w:rsidRPr="00F7628A" w:rsidRDefault="00303795" w:rsidP="00303795">
      <w:pPr>
        <w:pStyle w:val="Teloteksta"/>
        <w:rPr>
          <w:b w:val="0"/>
          <w:bCs w:val="0"/>
        </w:rPr>
      </w:pPr>
      <w:r w:rsidRPr="00F7628A">
        <w:rPr>
          <w:b w:val="0"/>
          <w:bCs w:val="0"/>
        </w:rPr>
        <w:t>Нема услова да реализација пројекта узрокује вибрације, као ни промену микроклиме на предметној локацији.</w:t>
      </w:r>
    </w:p>
    <w:p w14:paraId="14D86B32" w14:textId="7D8027BA" w:rsidR="00303795" w:rsidRDefault="00303795">
      <w:pPr>
        <w:rPr>
          <w:b/>
          <w:bCs/>
          <w:spacing w:val="-4"/>
          <w:lang w:val="sr-Cyrl-RS" w:eastAsia="x-none"/>
        </w:rPr>
      </w:pPr>
    </w:p>
    <w:p w14:paraId="1B0D3E97" w14:textId="3D6E6AD6" w:rsidR="007C467D" w:rsidRPr="00E41F1A" w:rsidRDefault="007C467D" w:rsidP="007C467D">
      <w:pPr>
        <w:jc w:val="both"/>
        <w:rPr>
          <w:b/>
          <w:bCs/>
          <w:lang w:val="sr-Cyrl-RS" w:eastAsia="x-none"/>
        </w:rPr>
      </w:pPr>
      <w:r w:rsidRPr="00CB5066">
        <w:rPr>
          <w:b/>
          <w:bCs/>
          <w:lang w:val="sr-Cyrl-RS" w:eastAsia="x-none"/>
        </w:rPr>
        <w:t>9</w:t>
      </w:r>
      <w:r>
        <w:rPr>
          <w:b/>
          <w:bCs/>
          <w:lang w:val="sr-Cyrl-RS" w:eastAsia="x-none"/>
        </w:rPr>
        <w:t>.</w:t>
      </w:r>
      <w:r w:rsidRPr="00E41F1A">
        <w:rPr>
          <w:b/>
          <w:bCs/>
          <w:lang w:val="sr-Cyrl-RS" w:eastAsia="x-none"/>
        </w:rPr>
        <w:t xml:space="preserve"> </w:t>
      </w:r>
      <w:r w:rsidRPr="00CB5066">
        <w:rPr>
          <w:b/>
          <w:bCs/>
          <w:lang w:val="sr-Cyrl-RS" w:eastAsia="x-none"/>
        </w:rPr>
        <w:tab/>
      </w:r>
      <w:r w:rsidRPr="00E41F1A">
        <w:rPr>
          <w:b/>
          <w:bCs/>
          <w:lang w:val="sr-Cyrl-RS" w:eastAsia="x-none"/>
        </w:rPr>
        <w:t>ПОДАЦИ О МОГУЋИМ ТЕШКОЋАМА</w:t>
      </w:r>
    </w:p>
    <w:p w14:paraId="6626DCA7" w14:textId="77777777" w:rsidR="007C467D" w:rsidRDefault="007C467D" w:rsidP="007C467D">
      <w:pPr>
        <w:jc w:val="both"/>
        <w:rPr>
          <w:lang w:val="sr-Cyrl-RS" w:eastAsia="x-none"/>
        </w:rPr>
      </w:pPr>
    </w:p>
    <w:p w14:paraId="7BEBDC8A" w14:textId="449C2681" w:rsidR="007C467D" w:rsidRPr="002A7EF3" w:rsidRDefault="007C467D" w:rsidP="007C467D">
      <w:pPr>
        <w:jc w:val="both"/>
        <w:rPr>
          <w:lang w:val="sr-Cyrl-RS" w:eastAsia="x-none"/>
        </w:rPr>
      </w:pPr>
      <w:r>
        <w:rPr>
          <w:lang w:val="sr-Cyrl-RS" w:eastAsia="x-none"/>
        </w:rPr>
        <w:t>Приликом израде Захтева за одлучивање о потреби процене утицаја на животну средину технички недостаци огледају се у непостојећим подацима о квалитету животне средине на локацији.</w:t>
      </w:r>
    </w:p>
    <w:p w14:paraId="21DDB86E" w14:textId="77777777" w:rsidR="007C467D" w:rsidRPr="002A7EF3" w:rsidRDefault="007C467D" w:rsidP="007C467D">
      <w:pPr>
        <w:jc w:val="both"/>
        <w:rPr>
          <w:lang w:val="sr-Cyrl-RS" w:eastAsia="x-none"/>
        </w:rPr>
      </w:pPr>
    </w:p>
    <w:p w14:paraId="68920379" w14:textId="7D6A2748" w:rsidR="007C467D" w:rsidRDefault="007C467D" w:rsidP="007C467D">
      <w:pPr>
        <w:jc w:val="both"/>
        <w:rPr>
          <w:b/>
          <w:bCs/>
          <w:lang w:val="sr-Cyrl-RS" w:eastAsia="x-none"/>
        </w:rPr>
      </w:pPr>
      <w:r w:rsidRPr="002A7EF3">
        <w:rPr>
          <w:b/>
          <w:bCs/>
          <w:lang w:val="sr-Cyrl-RS" w:eastAsia="x-none"/>
        </w:rPr>
        <w:t>10</w:t>
      </w:r>
      <w:r>
        <w:rPr>
          <w:b/>
          <w:bCs/>
          <w:lang w:val="sr-Cyrl-RS" w:eastAsia="x-none"/>
        </w:rPr>
        <w:t>.</w:t>
      </w:r>
      <w:r w:rsidRPr="00E41F1A">
        <w:rPr>
          <w:b/>
          <w:bCs/>
          <w:lang w:val="sr-Cyrl-RS" w:eastAsia="x-none"/>
        </w:rPr>
        <w:t xml:space="preserve"> </w:t>
      </w:r>
      <w:r w:rsidRPr="002A7EF3">
        <w:rPr>
          <w:b/>
          <w:bCs/>
          <w:lang w:val="sr-Cyrl-RS" w:eastAsia="x-none"/>
        </w:rPr>
        <w:tab/>
      </w:r>
      <w:r w:rsidR="00A40306">
        <w:rPr>
          <w:b/>
          <w:bCs/>
          <w:lang w:val="sr-Cyrl-RS" w:eastAsia="x-none"/>
        </w:rPr>
        <w:t>ДРУГИ ПОДАЦИ И ИНФОРМАЦИЈЕ НА ЗАХТЕВ НАДЛЕЖНОГ ОРГАНА</w:t>
      </w:r>
    </w:p>
    <w:p w14:paraId="6AB65DFA" w14:textId="77777777" w:rsidR="00A40306" w:rsidRDefault="00A40306" w:rsidP="007C467D">
      <w:pPr>
        <w:jc w:val="both"/>
        <w:rPr>
          <w:b/>
          <w:bCs/>
          <w:lang w:val="sr-Cyrl-RS" w:eastAsia="x-none"/>
        </w:rPr>
      </w:pPr>
    </w:p>
    <w:p w14:paraId="4707CD52" w14:textId="1A6EDB05" w:rsidR="00A40306" w:rsidRPr="00A40306" w:rsidRDefault="00A40306" w:rsidP="007C467D">
      <w:pPr>
        <w:jc w:val="both"/>
        <w:rPr>
          <w:lang w:val="sr-Cyrl-RS" w:eastAsia="x-none"/>
        </w:rPr>
      </w:pPr>
      <w:r>
        <w:rPr>
          <w:lang w:val="sr-Cyrl-RS" w:eastAsia="x-none"/>
        </w:rPr>
        <w:t>Надлежни орган није захтевао друге податке и информације.</w:t>
      </w:r>
    </w:p>
    <w:p w14:paraId="5BB5CD4E" w14:textId="74337F7C" w:rsidR="00D04AB0" w:rsidRDefault="00D04AB0">
      <w:pPr>
        <w:rPr>
          <w:lang w:val="sr-Cyrl-RS" w:eastAsia="x-none"/>
        </w:rPr>
      </w:pPr>
      <w:r>
        <w:rPr>
          <w:lang w:val="sr-Cyrl-RS" w:eastAsia="x-none"/>
        </w:rPr>
        <w:br w:type="page"/>
      </w:r>
    </w:p>
    <w:p w14:paraId="76AEA3A4" w14:textId="77777777" w:rsidR="007C467D" w:rsidRPr="00A40306" w:rsidRDefault="007C467D" w:rsidP="007C467D">
      <w:pPr>
        <w:jc w:val="both"/>
        <w:rPr>
          <w:lang w:val="sr-Cyrl-RS" w:eastAsia="x-none"/>
        </w:rPr>
      </w:pPr>
    </w:p>
    <w:p w14:paraId="7D915A1A" w14:textId="77777777" w:rsidR="007C467D" w:rsidRPr="007C467D" w:rsidRDefault="007C467D" w:rsidP="00B77013">
      <w:pPr>
        <w:pStyle w:val="Teloteksta"/>
        <w:rPr>
          <w:b w:val="0"/>
          <w:bCs w:val="0"/>
        </w:rPr>
      </w:pPr>
    </w:p>
    <w:p w14:paraId="73B683C6" w14:textId="77777777" w:rsidR="00D357EF" w:rsidRPr="007C467D" w:rsidRDefault="00D357EF" w:rsidP="009B1065">
      <w:pPr>
        <w:pStyle w:val="Teloteksta"/>
      </w:pPr>
    </w:p>
    <w:p w14:paraId="23A2D22C" w14:textId="77777777" w:rsidR="00D357EF" w:rsidRDefault="00D357EF" w:rsidP="009B1065">
      <w:pPr>
        <w:pStyle w:val="Teloteksta"/>
      </w:pPr>
    </w:p>
    <w:p w14:paraId="2E262A64" w14:textId="77777777" w:rsidR="00D357EF" w:rsidRDefault="00D357EF" w:rsidP="009B1065">
      <w:pPr>
        <w:pStyle w:val="Teloteksta"/>
      </w:pPr>
    </w:p>
    <w:p w14:paraId="538B6B33" w14:textId="77777777" w:rsidR="00D357EF" w:rsidRDefault="00D357EF" w:rsidP="009B1065">
      <w:pPr>
        <w:pStyle w:val="Teloteksta"/>
      </w:pPr>
    </w:p>
    <w:p w14:paraId="58DEC380" w14:textId="77777777" w:rsidR="00D357EF" w:rsidRDefault="00D357EF" w:rsidP="009B1065">
      <w:pPr>
        <w:pStyle w:val="Teloteksta"/>
      </w:pPr>
    </w:p>
    <w:p w14:paraId="705AC352" w14:textId="77777777" w:rsidR="00D357EF" w:rsidRDefault="00D357EF" w:rsidP="009B1065">
      <w:pPr>
        <w:pStyle w:val="Teloteksta"/>
      </w:pPr>
    </w:p>
    <w:p w14:paraId="13E81AD2" w14:textId="77777777" w:rsidR="00D357EF" w:rsidRDefault="00D357EF" w:rsidP="009B1065">
      <w:pPr>
        <w:pStyle w:val="Teloteksta"/>
      </w:pPr>
    </w:p>
    <w:p w14:paraId="6BD250B1" w14:textId="77777777" w:rsidR="00D357EF" w:rsidRDefault="00D357EF" w:rsidP="009B1065">
      <w:pPr>
        <w:pStyle w:val="Teloteksta"/>
      </w:pPr>
    </w:p>
    <w:p w14:paraId="07D08821" w14:textId="77777777" w:rsidR="007118B4" w:rsidRDefault="007118B4" w:rsidP="007F0BA8">
      <w:pPr>
        <w:jc w:val="both"/>
        <w:rPr>
          <w:lang w:val="sr-Cyrl-RS" w:eastAsia="x-none"/>
        </w:rPr>
      </w:pPr>
    </w:p>
    <w:p w14:paraId="1E1720AE" w14:textId="77777777" w:rsidR="007118B4" w:rsidRDefault="007118B4" w:rsidP="007F0BA8">
      <w:pPr>
        <w:jc w:val="both"/>
        <w:rPr>
          <w:lang w:val="sr-Cyrl-RS" w:eastAsia="x-none"/>
        </w:rPr>
      </w:pPr>
    </w:p>
    <w:p w14:paraId="2144AD6D" w14:textId="1D002B61" w:rsidR="005F56D9" w:rsidRPr="00942378" w:rsidRDefault="00C45AF3" w:rsidP="00942378">
      <w:pPr>
        <w:tabs>
          <w:tab w:val="left" w:pos="195"/>
        </w:tabs>
        <w:jc w:val="center"/>
        <w:rPr>
          <w:b/>
          <w:bCs/>
          <w:color w:val="000000"/>
          <w:spacing w:val="-2"/>
          <w:sz w:val="60"/>
          <w:szCs w:val="60"/>
          <w:lang w:val="sr-Cyrl-RS" w:eastAsia="sr-Latn-CS"/>
        </w:rPr>
      </w:pPr>
      <w:r>
        <w:rPr>
          <w:b/>
          <w:bCs/>
          <w:color w:val="000000"/>
          <w:spacing w:val="-2"/>
          <w:sz w:val="60"/>
          <w:szCs w:val="60"/>
          <w:lang w:val="sr-Cyrl-RS" w:eastAsia="sr-Latn-CS"/>
        </w:rPr>
        <w:t>УП</w:t>
      </w:r>
      <w:r w:rsidRPr="00942378">
        <w:rPr>
          <w:b/>
          <w:bCs/>
          <w:color w:val="000000"/>
          <w:spacing w:val="-2"/>
          <w:sz w:val="60"/>
          <w:szCs w:val="60"/>
          <w:lang w:val="sr-Cyrl-RS" w:eastAsia="sr-Latn-CS"/>
        </w:rPr>
        <w:t>ИТНИК</w:t>
      </w:r>
    </w:p>
    <w:p w14:paraId="3A2EE274" w14:textId="77777777" w:rsidR="005F56D9" w:rsidRPr="005F56D9" w:rsidRDefault="005F56D9" w:rsidP="00E67DFD">
      <w:pPr>
        <w:tabs>
          <w:tab w:val="left" w:pos="195"/>
        </w:tabs>
        <w:jc w:val="center"/>
        <w:rPr>
          <w:b/>
          <w:bCs/>
          <w:color w:val="000000"/>
          <w:spacing w:val="-2"/>
          <w:sz w:val="32"/>
          <w:szCs w:val="32"/>
          <w:lang w:val="sr-Cyrl-RS" w:eastAsia="sr-Latn-CS"/>
        </w:rPr>
      </w:pPr>
    </w:p>
    <w:p w14:paraId="1E333611" w14:textId="3BB1D9CE" w:rsidR="00E67DFD" w:rsidRPr="005F56D9" w:rsidRDefault="00E67DFD" w:rsidP="00E67DFD">
      <w:pPr>
        <w:tabs>
          <w:tab w:val="left" w:pos="195"/>
        </w:tabs>
        <w:jc w:val="center"/>
        <w:rPr>
          <w:b/>
          <w:bCs/>
          <w:color w:val="000000"/>
          <w:spacing w:val="-2"/>
          <w:sz w:val="32"/>
          <w:szCs w:val="32"/>
          <w:lang w:val="sr-Cyrl-RS" w:eastAsia="sr-Latn-CS"/>
        </w:rPr>
      </w:pPr>
      <w:r w:rsidRPr="005F56D9">
        <w:rPr>
          <w:b/>
          <w:bCs/>
          <w:color w:val="000000"/>
          <w:spacing w:val="-2"/>
          <w:sz w:val="32"/>
          <w:szCs w:val="32"/>
          <w:lang w:val="sr-Cyrl-RS" w:eastAsia="sr-Latn-CS"/>
        </w:rPr>
        <w:t xml:space="preserve">уз </w:t>
      </w:r>
      <w:r w:rsidR="00942378">
        <w:rPr>
          <w:b/>
          <w:bCs/>
          <w:color w:val="000000"/>
          <w:spacing w:val="-2"/>
          <w:sz w:val="32"/>
          <w:szCs w:val="32"/>
          <w:lang w:val="sr-Cyrl-RS" w:eastAsia="sr-Latn-CS"/>
        </w:rPr>
        <w:t>З</w:t>
      </w:r>
      <w:r w:rsidRPr="005F56D9">
        <w:rPr>
          <w:b/>
          <w:bCs/>
          <w:color w:val="000000"/>
          <w:spacing w:val="-2"/>
          <w:sz w:val="32"/>
          <w:szCs w:val="32"/>
          <w:lang w:val="sr-Cyrl-RS" w:eastAsia="sr-Latn-CS"/>
        </w:rPr>
        <w:t>ахтев за одлучивање о потреби</w:t>
      </w:r>
    </w:p>
    <w:p w14:paraId="64F62748" w14:textId="33B2548F" w:rsidR="00E67DFD" w:rsidRPr="005F56D9" w:rsidRDefault="00E67DFD" w:rsidP="00E67DFD">
      <w:pPr>
        <w:tabs>
          <w:tab w:val="left" w:pos="195"/>
        </w:tabs>
        <w:jc w:val="center"/>
        <w:rPr>
          <w:b/>
          <w:bCs/>
          <w:color w:val="000000"/>
          <w:spacing w:val="-2"/>
          <w:sz w:val="32"/>
          <w:szCs w:val="32"/>
          <w:lang w:val="sr-Cyrl-RS" w:eastAsia="sr-Latn-CS"/>
        </w:rPr>
      </w:pPr>
      <w:r w:rsidRPr="005F56D9">
        <w:rPr>
          <w:b/>
          <w:bCs/>
          <w:color w:val="000000"/>
          <w:spacing w:val="-2"/>
          <w:sz w:val="32"/>
          <w:szCs w:val="32"/>
          <w:lang w:val="sr-Cyrl-RS" w:eastAsia="sr-Latn-CS"/>
        </w:rPr>
        <w:t>процене утицаја на животну средину за</w:t>
      </w:r>
    </w:p>
    <w:p w14:paraId="5B62C950" w14:textId="1A37F6FD" w:rsidR="005F56D9" w:rsidRDefault="005F56D9" w:rsidP="00E67DFD">
      <w:pPr>
        <w:tabs>
          <w:tab w:val="left" w:pos="195"/>
        </w:tabs>
        <w:jc w:val="center"/>
        <w:rPr>
          <w:b/>
          <w:bCs/>
          <w:color w:val="000000"/>
          <w:spacing w:val="-2"/>
          <w:lang w:val="sr-Cyrl-RS" w:eastAsia="sr-Latn-CS"/>
        </w:rPr>
      </w:pPr>
    </w:p>
    <w:p w14:paraId="700B025A" w14:textId="71662A9B" w:rsidR="005F56D9" w:rsidRDefault="005F56D9" w:rsidP="00E67DFD">
      <w:pPr>
        <w:tabs>
          <w:tab w:val="left" w:pos="195"/>
        </w:tabs>
        <w:jc w:val="center"/>
        <w:rPr>
          <w:b/>
          <w:bCs/>
          <w:color w:val="000000"/>
          <w:spacing w:val="-2"/>
          <w:lang w:val="sr-Cyrl-RS" w:eastAsia="sr-Latn-CS"/>
        </w:rPr>
      </w:pPr>
    </w:p>
    <w:p w14:paraId="777D7C82" w14:textId="241E7F57" w:rsidR="005F56D9" w:rsidRDefault="005F56D9" w:rsidP="00E67DFD">
      <w:pPr>
        <w:tabs>
          <w:tab w:val="left" w:pos="195"/>
        </w:tabs>
        <w:jc w:val="center"/>
        <w:rPr>
          <w:b/>
          <w:bCs/>
          <w:color w:val="000000"/>
          <w:spacing w:val="-2"/>
          <w:lang w:val="sr-Cyrl-RS" w:eastAsia="sr-Latn-CS"/>
        </w:rPr>
      </w:pPr>
    </w:p>
    <w:p w14:paraId="61B407E3" w14:textId="529F7B5C" w:rsidR="005F56D9" w:rsidRDefault="005F56D9" w:rsidP="00E67DFD">
      <w:pPr>
        <w:tabs>
          <w:tab w:val="left" w:pos="195"/>
        </w:tabs>
        <w:jc w:val="center"/>
        <w:rPr>
          <w:b/>
          <w:bCs/>
          <w:color w:val="000000"/>
          <w:spacing w:val="-2"/>
          <w:lang w:val="sr-Cyrl-RS" w:eastAsia="sr-Latn-CS"/>
        </w:rPr>
      </w:pPr>
    </w:p>
    <w:p w14:paraId="4B4C67D7" w14:textId="4D3880C4" w:rsidR="005F56D9" w:rsidRDefault="005F56D9" w:rsidP="00E67DFD">
      <w:pPr>
        <w:tabs>
          <w:tab w:val="left" w:pos="195"/>
        </w:tabs>
        <w:jc w:val="center"/>
        <w:rPr>
          <w:b/>
          <w:bCs/>
          <w:color w:val="000000"/>
          <w:spacing w:val="-2"/>
          <w:lang w:val="sr-Cyrl-RS" w:eastAsia="sr-Latn-CS"/>
        </w:rPr>
      </w:pPr>
    </w:p>
    <w:p w14:paraId="0BB0BAFE" w14:textId="77777777" w:rsidR="005F56D9" w:rsidRPr="00E67DFD" w:rsidRDefault="005F56D9" w:rsidP="00E67DFD">
      <w:pPr>
        <w:tabs>
          <w:tab w:val="left" w:pos="195"/>
        </w:tabs>
        <w:jc w:val="center"/>
        <w:rPr>
          <w:b/>
          <w:bCs/>
          <w:color w:val="000000"/>
          <w:spacing w:val="-2"/>
          <w:lang w:val="sr-Cyrl-RS" w:eastAsia="sr-Latn-CS"/>
        </w:rPr>
      </w:pPr>
    </w:p>
    <w:p w14:paraId="69EF2087" w14:textId="70D14BCB" w:rsidR="00752672" w:rsidRPr="00752672" w:rsidRDefault="00752672" w:rsidP="00752672">
      <w:pPr>
        <w:jc w:val="both"/>
        <w:rPr>
          <w:b/>
          <w:bCs/>
          <w:sz w:val="40"/>
          <w:szCs w:val="40"/>
          <w:lang w:val="sr-Latn-RS" w:eastAsia="ar-SA"/>
        </w:rPr>
      </w:pPr>
      <w:r w:rsidRPr="00752672">
        <w:rPr>
          <w:b/>
          <w:bCs/>
          <w:sz w:val="40"/>
          <w:szCs w:val="40"/>
          <w:lang w:val="sr-Cyrl-RS" w:eastAsia="ar-SA"/>
        </w:rPr>
        <w:t>реконструкциј</w:t>
      </w:r>
      <w:r>
        <w:rPr>
          <w:b/>
          <w:bCs/>
          <w:sz w:val="40"/>
          <w:szCs w:val="40"/>
          <w:lang w:val="sr-Cyrl-RS" w:eastAsia="ar-SA"/>
        </w:rPr>
        <w:t>у</w:t>
      </w:r>
      <w:r w:rsidRPr="00752672">
        <w:rPr>
          <w:b/>
          <w:bCs/>
          <w:sz w:val="40"/>
          <w:szCs w:val="40"/>
          <w:lang w:val="sr-Cyrl-RS" w:eastAsia="ar-SA"/>
        </w:rPr>
        <w:t xml:space="preserve"> моста (путног објекта) преко Дубоке долине, на државном путу IIA реда број 191, од km 3+215 до km 3+430, деоница: Бистрица – Прибојска бања, у постојећој регулацији на катастарској парцели 1129/1 К.О. Челице, на територији општине Нове Вароши и катастарској парцели 1147 К.О. Прибојске Челице, на територији општине Прибој</w:t>
      </w:r>
    </w:p>
    <w:p w14:paraId="688829F0" w14:textId="7B6CA849" w:rsidR="00C45AF3" w:rsidRDefault="00C45AF3">
      <w:pPr>
        <w:rPr>
          <w:b/>
          <w:bCs/>
          <w:color w:val="000000"/>
          <w:spacing w:val="-2"/>
          <w:lang w:val="sr-Cyrl-CS" w:eastAsia="sr-Latn-CS"/>
        </w:rPr>
      </w:pPr>
      <w:r>
        <w:rPr>
          <w:b/>
          <w:bCs/>
          <w:color w:val="000000"/>
          <w:spacing w:val="-2"/>
          <w:lang w:val="sr-Cyrl-CS" w:eastAsia="sr-Latn-CS"/>
        </w:rP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4006"/>
        <w:gridCol w:w="2447"/>
        <w:gridCol w:w="2977"/>
      </w:tblGrid>
      <w:tr w:rsidR="00B613E0" w:rsidRPr="008570DD" w14:paraId="310A6077" w14:textId="77777777" w:rsidTr="004A10A9">
        <w:trPr>
          <w:cantSplit/>
          <w:tblHeader/>
        </w:trPr>
        <w:tc>
          <w:tcPr>
            <w:tcW w:w="601" w:type="dxa"/>
            <w:vAlign w:val="center"/>
          </w:tcPr>
          <w:p w14:paraId="137F94AB" w14:textId="77777777" w:rsidR="00B613E0" w:rsidRPr="008570DD" w:rsidRDefault="00B613E0" w:rsidP="008570DD">
            <w:pPr>
              <w:tabs>
                <w:tab w:val="left" w:pos="227"/>
              </w:tabs>
              <w:jc w:val="center"/>
              <w:rPr>
                <w:b/>
                <w:spacing w:val="-4"/>
                <w:sz w:val="22"/>
                <w:szCs w:val="22"/>
                <w:lang w:val="sl-SI" w:eastAsia="x-none"/>
              </w:rPr>
            </w:pPr>
            <w:r w:rsidRPr="008570DD">
              <w:rPr>
                <w:b/>
                <w:spacing w:val="-4"/>
                <w:sz w:val="22"/>
                <w:szCs w:val="22"/>
                <w:lang w:val="sl-SI" w:eastAsia="x-none"/>
              </w:rPr>
              <w:lastRenderedPageBreak/>
              <w:t>ред. бр.</w:t>
            </w:r>
          </w:p>
        </w:tc>
        <w:tc>
          <w:tcPr>
            <w:tcW w:w="4006" w:type="dxa"/>
            <w:vAlign w:val="center"/>
          </w:tcPr>
          <w:p w14:paraId="20772490" w14:textId="77777777" w:rsidR="00B613E0" w:rsidRPr="008570DD" w:rsidRDefault="00B613E0" w:rsidP="008570DD">
            <w:pPr>
              <w:tabs>
                <w:tab w:val="left" w:pos="227"/>
              </w:tabs>
              <w:jc w:val="center"/>
              <w:rPr>
                <w:b/>
                <w:spacing w:val="-4"/>
                <w:sz w:val="22"/>
                <w:szCs w:val="22"/>
                <w:lang w:val="sl-SI" w:eastAsia="x-none"/>
              </w:rPr>
            </w:pPr>
            <w:r w:rsidRPr="008570DD">
              <w:rPr>
                <w:b/>
                <w:spacing w:val="-4"/>
                <w:sz w:val="22"/>
                <w:szCs w:val="22"/>
                <w:lang w:val="sl-SI" w:eastAsia="x-none"/>
              </w:rPr>
              <w:t>Питање</w:t>
            </w:r>
          </w:p>
        </w:tc>
        <w:tc>
          <w:tcPr>
            <w:tcW w:w="2447" w:type="dxa"/>
            <w:vAlign w:val="center"/>
          </w:tcPr>
          <w:p w14:paraId="15C263E2" w14:textId="77777777" w:rsidR="00B613E0" w:rsidRPr="008570DD" w:rsidRDefault="00B613E0" w:rsidP="008570DD">
            <w:pPr>
              <w:tabs>
                <w:tab w:val="left" w:pos="227"/>
              </w:tabs>
              <w:jc w:val="center"/>
              <w:rPr>
                <w:b/>
                <w:spacing w:val="-4"/>
                <w:sz w:val="22"/>
                <w:szCs w:val="22"/>
                <w:lang w:val="sr-Cyrl-CS" w:eastAsia="x-none"/>
              </w:rPr>
            </w:pPr>
            <w:r w:rsidRPr="008570DD">
              <w:rPr>
                <w:b/>
                <w:spacing w:val="-4"/>
                <w:sz w:val="22"/>
                <w:szCs w:val="22"/>
                <w:lang w:val="sl-SI" w:eastAsia="x-none"/>
              </w:rPr>
              <w:t>да/не</w:t>
            </w:r>
          </w:p>
          <w:p w14:paraId="5D7E9816" w14:textId="77777777" w:rsidR="00B613E0" w:rsidRPr="008570DD" w:rsidRDefault="00B613E0" w:rsidP="008570DD">
            <w:pPr>
              <w:tabs>
                <w:tab w:val="left" w:pos="227"/>
              </w:tabs>
              <w:jc w:val="center"/>
              <w:rPr>
                <w:b/>
                <w:spacing w:val="-4"/>
                <w:sz w:val="22"/>
                <w:szCs w:val="22"/>
                <w:lang w:val="sr-Cyrl-CS" w:eastAsia="x-none"/>
              </w:rPr>
            </w:pPr>
            <w:r w:rsidRPr="008570DD">
              <w:rPr>
                <w:b/>
                <w:spacing w:val="-4"/>
                <w:sz w:val="22"/>
                <w:szCs w:val="22"/>
                <w:lang w:val="sr-Cyrl-CS" w:eastAsia="x-none"/>
              </w:rPr>
              <w:t>Кратак опис пројекта</w:t>
            </w:r>
          </w:p>
        </w:tc>
        <w:tc>
          <w:tcPr>
            <w:tcW w:w="2977" w:type="dxa"/>
            <w:vAlign w:val="center"/>
          </w:tcPr>
          <w:p w14:paraId="5C9D6CAA" w14:textId="77777777" w:rsidR="00B613E0" w:rsidRPr="008570DD" w:rsidRDefault="00B613E0" w:rsidP="008570DD">
            <w:pPr>
              <w:tabs>
                <w:tab w:val="left" w:pos="227"/>
              </w:tabs>
              <w:jc w:val="center"/>
              <w:rPr>
                <w:b/>
                <w:spacing w:val="-4"/>
                <w:sz w:val="22"/>
                <w:szCs w:val="22"/>
                <w:lang w:val="sr-Cyrl-CS" w:eastAsia="x-none"/>
              </w:rPr>
            </w:pPr>
            <w:r w:rsidRPr="008570DD">
              <w:rPr>
                <w:b/>
                <w:spacing w:val="-4"/>
                <w:sz w:val="22"/>
                <w:szCs w:val="22"/>
                <w:lang w:val="sr-Cyrl-CS" w:eastAsia="x-none"/>
              </w:rPr>
              <w:t>Да ли ће то имати значајне последице?</w:t>
            </w:r>
          </w:p>
          <w:p w14:paraId="1E5EAC72" w14:textId="77777777" w:rsidR="00B613E0" w:rsidRPr="008570DD" w:rsidRDefault="00B613E0" w:rsidP="008570DD">
            <w:pPr>
              <w:tabs>
                <w:tab w:val="left" w:pos="227"/>
              </w:tabs>
              <w:jc w:val="center"/>
              <w:rPr>
                <w:b/>
                <w:spacing w:val="-4"/>
                <w:sz w:val="22"/>
                <w:szCs w:val="22"/>
                <w:lang w:val="sr-Cyrl-CS" w:eastAsia="x-none"/>
              </w:rPr>
            </w:pPr>
            <w:r w:rsidRPr="008570DD">
              <w:rPr>
                <w:b/>
                <w:spacing w:val="-4"/>
                <w:sz w:val="22"/>
                <w:szCs w:val="22"/>
                <w:lang w:val="sr-Cyrl-CS" w:eastAsia="x-none"/>
              </w:rPr>
              <w:t>ДА/НЕ и зашто?</w:t>
            </w:r>
          </w:p>
        </w:tc>
      </w:tr>
      <w:tr w:rsidR="00B613E0" w:rsidRPr="00CB5066" w14:paraId="06B3C38C" w14:textId="77777777" w:rsidTr="00A56A56">
        <w:trPr>
          <w:cantSplit/>
        </w:trPr>
        <w:tc>
          <w:tcPr>
            <w:tcW w:w="601" w:type="dxa"/>
            <w:vAlign w:val="center"/>
          </w:tcPr>
          <w:p w14:paraId="762380E8"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l-SI" w:eastAsia="x-none"/>
              </w:rPr>
              <w:t>1.</w:t>
            </w:r>
          </w:p>
        </w:tc>
        <w:tc>
          <w:tcPr>
            <w:tcW w:w="4006" w:type="dxa"/>
            <w:vAlign w:val="center"/>
          </w:tcPr>
          <w:p w14:paraId="4B152FA7" w14:textId="77777777" w:rsidR="00B613E0" w:rsidRPr="008570DD" w:rsidRDefault="00B613E0" w:rsidP="008570DD">
            <w:pPr>
              <w:tabs>
                <w:tab w:val="left" w:pos="227"/>
              </w:tabs>
              <w:rPr>
                <w:spacing w:val="-4"/>
                <w:sz w:val="22"/>
                <w:szCs w:val="22"/>
                <w:lang w:val="sl-SI" w:eastAsia="x-none"/>
              </w:rPr>
            </w:pPr>
            <w:r w:rsidRPr="008570DD">
              <w:rPr>
                <w:spacing w:val="-4"/>
                <w:sz w:val="22"/>
                <w:szCs w:val="22"/>
                <w:lang w:val="sl-SI" w:eastAsia="x-none"/>
              </w:rPr>
              <w:t>Да ли извођење</w:t>
            </w:r>
            <w:r w:rsidRPr="008570DD">
              <w:rPr>
                <w:spacing w:val="-4"/>
                <w:sz w:val="22"/>
                <w:szCs w:val="22"/>
                <w:lang w:val="sr-Cyrl-CS" w:eastAsia="x-none"/>
              </w:rPr>
              <w:t>, рад или престанак рада</w:t>
            </w:r>
            <w:r w:rsidRPr="008570DD">
              <w:rPr>
                <w:spacing w:val="-4"/>
                <w:sz w:val="22"/>
                <w:szCs w:val="22"/>
                <w:lang w:val="sl-SI" w:eastAsia="x-none"/>
              </w:rPr>
              <w:t xml:space="preserve"> </w:t>
            </w:r>
            <w:r w:rsidRPr="008570DD">
              <w:rPr>
                <w:spacing w:val="-4"/>
                <w:sz w:val="22"/>
                <w:szCs w:val="22"/>
                <w:lang w:val="sr-Cyrl-CS" w:eastAsia="x-none"/>
              </w:rPr>
              <w:t xml:space="preserve">пројекта </w:t>
            </w:r>
            <w:r w:rsidRPr="008570DD">
              <w:rPr>
                <w:spacing w:val="-4"/>
                <w:sz w:val="22"/>
                <w:szCs w:val="22"/>
                <w:lang w:val="sl-SI" w:eastAsia="x-none"/>
              </w:rPr>
              <w:t>подразумева</w:t>
            </w:r>
            <w:r w:rsidRPr="008570DD">
              <w:rPr>
                <w:spacing w:val="-4"/>
                <w:sz w:val="22"/>
                <w:szCs w:val="22"/>
                <w:lang w:val="sr-Cyrl-CS" w:eastAsia="x-none"/>
              </w:rPr>
              <w:t>ју</w:t>
            </w:r>
            <w:r w:rsidRPr="008570DD">
              <w:rPr>
                <w:spacing w:val="-4"/>
                <w:sz w:val="22"/>
                <w:szCs w:val="22"/>
                <w:lang w:val="sl-SI" w:eastAsia="x-none"/>
              </w:rPr>
              <w:t xml:space="preserve"> активности које ће проузроковати </w:t>
            </w:r>
            <w:r w:rsidRPr="008570DD">
              <w:rPr>
                <w:spacing w:val="-4"/>
                <w:sz w:val="22"/>
                <w:szCs w:val="22"/>
                <w:lang w:val="sr-Cyrl-CS" w:eastAsia="x-none"/>
              </w:rPr>
              <w:t xml:space="preserve">физичке </w:t>
            </w:r>
            <w:r w:rsidRPr="008570DD">
              <w:rPr>
                <w:spacing w:val="-4"/>
                <w:sz w:val="22"/>
                <w:szCs w:val="22"/>
                <w:lang w:val="sl-SI" w:eastAsia="x-none"/>
              </w:rPr>
              <w:t>промене на локацији</w:t>
            </w:r>
            <w:r w:rsidRPr="008570DD">
              <w:rPr>
                <w:spacing w:val="-4"/>
                <w:sz w:val="22"/>
                <w:szCs w:val="22"/>
                <w:lang w:val="sr-Cyrl-CS" w:eastAsia="x-none"/>
              </w:rPr>
              <w:t>?</w:t>
            </w:r>
          </w:p>
        </w:tc>
        <w:tc>
          <w:tcPr>
            <w:tcW w:w="2447" w:type="dxa"/>
            <w:vAlign w:val="center"/>
          </w:tcPr>
          <w:p w14:paraId="06D1FEC0" w14:textId="5B87BC7D" w:rsidR="00B613E0" w:rsidRPr="008570DD" w:rsidRDefault="008E5DBB" w:rsidP="00A56A56">
            <w:pPr>
              <w:tabs>
                <w:tab w:val="left" w:pos="227"/>
              </w:tabs>
              <w:jc w:val="center"/>
              <w:rPr>
                <w:spacing w:val="-4"/>
                <w:sz w:val="22"/>
                <w:szCs w:val="22"/>
                <w:lang w:val="sr-Cyrl-RS" w:eastAsia="x-none"/>
              </w:rPr>
            </w:pPr>
            <w:r>
              <w:rPr>
                <w:spacing w:val="-4"/>
                <w:sz w:val="22"/>
                <w:szCs w:val="22"/>
                <w:lang w:val="sr-Cyrl-RS" w:eastAsia="x-none"/>
              </w:rPr>
              <w:t>НЕ</w:t>
            </w:r>
            <w:r w:rsidR="00C45AF3">
              <w:rPr>
                <w:spacing w:val="-4"/>
                <w:sz w:val="22"/>
                <w:szCs w:val="22"/>
                <w:lang w:val="sr-Cyrl-RS" w:eastAsia="x-none"/>
              </w:rPr>
              <w:t xml:space="preserve"> -</w:t>
            </w:r>
          </w:p>
        </w:tc>
        <w:tc>
          <w:tcPr>
            <w:tcW w:w="2977" w:type="dxa"/>
            <w:vAlign w:val="center"/>
          </w:tcPr>
          <w:p w14:paraId="4126C080" w14:textId="36C246D0" w:rsidR="00B613E0" w:rsidRPr="008570DD" w:rsidRDefault="008E5DBB" w:rsidP="00A56A56">
            <w:pPr>
              <w:tabs>
                <w:tab w:val="left" w:pos="227"/>
              </w:tabs>
              <w:jc w:val="center"/>
              <w:rPr>
                <w:spacing w:val="-4"/>
                <w:sz w:val="22"/>
                <w:szCs w:val="22"/>
                <w:lang w:val="sr-Cyrl-RS" w:eastAsia="x-none"/>
              </w:rPr>
            </w:pPr>
            <w:r>
              <w:rPr>
                <w:spacing w:val="-4"/>
                <w:sz w:val="22"/>
                <w:szCs w:val="22"/>
                <w:lang w:val="sr-Cyrl-RS" w:eastAsia="x-none"/>
              </w:rPr>
              <w:t>НЕ</w:t>
            </w:r>
            <w:r w:rsidR="00A56A56">
              <w:rPr>
                <w:spacing w:val="-4"/>
                <w:sz w:val="22"/>
                <w:szCs w:val="22"/>
                <w:lang w:val="sr-Cyrl-RS" w:eastAsia="x-none"/>
              </w:rPr>
              <w:t xml:space="preserve"> </w:t>
            </w:r>
            <w:r w:rsidR="00446469">
              <w:rPr>
                <w:spacing w:val="-4"/>
                <w:sz w:val="22"/>
                <w:szCs w:val="22"/>
                <w:lang w:val="sr-Cyrl-RS" w:eastAsia="x-none"/>
              </w:rPr>
              <w:t>–</w:t>
            </w:r>
            <w:r w:rsidR="00A56A56">
              <w:rPr>
                <w:spacing w:val="-4"/>
                <w:sz w:val="22"/>
                <w:szCs w:val="22"/>
                <w:lang w:val="sr-Cyrl-RS" w:eastAsia="x-none"/>
              </w:rPr>
              <w:t xml:space="preserve"> </w:t>
            </w:r>
            <w:r>
              <w:rPr>
                <w:spacing w:val="-4"/>
                <w:sz w:val="22"/>
                <w:szCs w:val="22"/>
                <w:lang w:val="sr-Cyrl-RS" w:eastAsia="x-none"/>
              </w:rPr>
              <w:t>ради се реконструкцији постојећег моста</w:t>
            </w:r>
          </w:p>
        </w:tc>
      </w:tr>
      <w:tr w:rsidR="00B613E0" w:rsidRPr="00CB5066" w14:paraId="417D9789" w14:textId="77777777" w:rsidTr="00A56A56">
        <w:trPr>
          <w:cantSplit/>
        </w:trPr>
        <w:tc>
          <w:tcPr>
            <w:tcW w:w="601" w:type="dxa"/>
            <w:vAlign w:val="center"/>
          </w:tcPr>
          <w:p w14:paraId="39618B8E"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r-Cyrl-CS" w:eastAsia="x-none"/>
              </w:rPr>
              <w:t>2</w:t>
            </w:r>
            <w:r w:rsidRPr="008570DD">
              <w:rPr>
                <w:spacing w:val="-4"/>
                <w:sz w:val="22"/>
                <w:szCs w:val="22"/>
                <w:lang w:val="sl-SI" w:eastAsia="x-none"/>
              </w:rPr>
              <w:t>.</w:t>
            </w:r>
          </w:p>
        </w:tc>
        <w:tc>
          <w:tcPr>
            <w:tcW w:w="4006" w:type="dxa"/>
            <w:vAlign w:val="center"/>
          </w:tcPr>
          <w:p w14:paraId="6E339B2D"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извођење </w:t>
            </w:r>
            <w:r w:rsidRPr="008570DD">
              <w:rPr>
                <w:spacing w:val="-4"/>
                <w:sz w:val="22"/>
                <w:szCs w:val="22"/>
                <w:lang w:val="sr-Cyrl-CS" w:eastAsia="x-none"/>
              </w:rPr>
              <w:t>или рад п</w:t>
            </w:r>
            <w:r w:rsidRPr="008570DD">
              <w:rPr>
                <w:spacing w:val="-4"/>
                <w:sz w:val="22"/>
                <w:szCs w:val="22"/>
                <w:lang w:val="sl-SI" w:eastAsia="x-none"/>
              </w:rPr>
              <w:t>ројекта подразумева коришћење природних ресурса,</w:t>
            </w:r>
            <w:r w:rsidRPr="008570DD">
              <w:rPr>
                <w:spacing w:val="-4"/>
                <w:sz w:val="22"/>
                <w:szCs w:val="22"/>
                <w:lang w:val="sr-Cyrl-CS" w:eastAsia="x-none"/>
              </w:rPr>
              <w:t xml:space="preserve"> као што су</w:t>
            </w:r>
            <w:r w:rsidR="008F7518" w:rsidRPr="008570DD">
              <w:rPr>
                <w:spacing w:val="-4"/>
                <w:sz w:val="22"/>
                <w:szCs w:val="22"/>
                <w:lang w:val="sr-Cyrl-CS" w:eastAsia="x-none"/>
              </w:rPr>
              <w:t xml:space="preserve"> </w:t>
            </w:r>
            <w:r w:rsidRPr="008570DD">
              <w:rPr>
                <w:spacing w:val="-4"/>
                <w:sz w:val="22"/>
                <w:szCs w:val="22"/>
                <w:lang w:val="sl-SI" w:eastAsia="x-none"/>
              </w:rPr>
              <w:t>земљиште</w:t>
            </w:r>
            <w:r w:rsidRPr="008570DD">
              <w:rPr>
                <w:spacing w:val="-4"/>
                <w:sz w:val="22"/>
                <w:szCs w:val="22"/>
                <w:lang w:val="sr-Cyrl-CS" w:eastAsia="x-none"/>
              </w:rPr>
              <w:t>,</w:t>
            </w:r>
            <w:r w:rsidRPr="008570DD">
              <w:rPr>
                <w:spacing w:val="-4"/>
                <w:sz w:val="22"/>
                <w:szCs w:val="22"/>
                <w:lang w:val="sl-SI" w:eastAsia="x-none"/>
              </w:rPr>
              <w:t xml:space="preserve"> воде</w:t>
            </w:r>
            <w:r w:rsidRPr="008570DD">
              <w:rPr>
                <w:spacing w:val="-4"/>
                <w:sz w:val="22"/>
                <w:szCs w:val="22"/>
                <w:lang w:val="sr-Cyrl-CS" w:eastAsia="x-none"/>
              </w:rPr>
              <w:t>, материјали или енергија,</w:t>
            </w:r>
            <w:r w:rsidRPr="008570DD">
              <w:rPr>
                <w:spacing w:val="-4"/>
                <w:sz w:val="22"/>
                <w:szCs w:val="22"/>
                <w:lang w:val="sl-SI" w:eastAsia="x-none"/>
              </w:rPr>
              <w:t xml:space="preserve"> посебно ресурса који нису обновљиви или који се тешко </w:t>
            </w:r>
            <w:r w:rsidRPr="008570DD">
              <w:rPr>
                <w:spacing w:val="-4"/>
                <w:sz w:val="22"/>
                <w:szCs w:val="22"/>
                <w:lang w:val="sr-Cyrl-CS" w:eastAsia="x-none"/>
              </w:rPr>
              <w:t>обезбеђују?</w:t>
            </w:r>
          </w:p>
        </w:tc>
        <w:tc>
          <w:tcPr>
            <w:tcW w:w="2447" w:type="dxa"/>
            <w:vAlign w:val="center"/>
          </w:tcPr>
          <w:p w14:paraId="4CD51052" w14:textId="15E0528B" w:rsidR="00B613E0" w:rsidRPr="008570DD" w:rsidRDefault="00226983" w:rsidP="00A56A56">
            <w:pPr>
              <w:tabs>
                <w:tab w:val="left" w:pos="227"/>
              </w:tabs>
              <w:jc w:val="center"/>
              <w:rPr>
                <w:spacing w:val="-4"/>
                <w:sz w:val="22"/>
                <w:szCs w:val="22"/>
                <w:lang w:val="sr-Cyrl-RS" w:eastAsia="x-none"/>
              </w:rPr>
            </w:pPr>
            <w:r w:rsidRPr="008570DD">
              <w:rPr>
                <w:spacing w:val="-4"/>
                <w:sz w:val="22"/>
                <w:szCs w:val="22"/>
                <w:lang w:val="sr-Cyrl-RS" w:eastAsia="x-none"/>
              </w:rPr>
              <w:t>ДА</w:t>
            </w:r>
            <w:r w:rsidR="00C45AF3">
              <w:rPr>
                <w:spacing w:val="-4"/>
                <w:sz w:val="22"/>
                <w:szCs w:val="22"/>
                <w:lang w:val="sr-Cyrl-RS" w:eastAsia="x-none"/>
              </w:rPr>
              <w:t xml:space="preserve"> - </w:t>
            </w:r>
            <w:r w:rsidR="00C45AF3" w:rsidRPr="00C45AF3">
              <w:rPr>
                <w:spacing w:val="-4"/>
                <w:sz w:val="22"/>
                <w:szCs w:val="22"/>
                <w:lang w:val="sr-Cyrl-RS" w:eastAsia="x-none"/>
              </w:rPr>
              <w:t>санација објекта захтеваће коришћење одређених површина земљишта, воде, одрђених количина материјала и енергије, али неће узроковати коришћење необновљивих ресурса.</w:t>
            </w:r>
          </w:p>
        </w:tc>
        <w:tc>
          <w:tcPr>
            <w:tcW w:w="2977" w:type="dxa"/>
            <w:vAlign w:val="center"/>
          </w:tcPr>
          <w:p w14:paraId="24E0071D" w14:textId="2136553E" w:rsidR="00B613E0" w:rsidRPr="008570DD" w:rsidRDefault="00226983" w:rsidP="0095015E">
            <w:pPr>
              <w:tabs>
                <w:tab w:val="left" w:pos="227"/>
              </w:tabs>
              <w:jc w:val="center"/>
              <w:rPr>
                <w:spacing w:val="-4"/>
                <w:sz w:val="22"/>
                <w:szCs w:val="22"/>
                <w:lang w:val="sr-Cyrl-RS" w:eastAsia="x-none"/>
              </w:rPr>
            </w:pPr>
            <w:r w:rsidRPr="008570DD">
              <w:rPr>
                <w:spacing w:val="-4"/>
                <w:sz w:val="22"/>
                <w:szCs w:val="22"/>
                <w:lang w:val="sr-Cyrl-RS" w:eastAsia="x-none"/>
              </w:rPr>
              <w:t>НЕ</w:t>
            </w:r>
            <w:r w:rsidR="00A56A56">
              <w:rPr>
                <w:spacing w:val="-4"/>
                <w:sz w:val="22"/>
                <w:szCs w:val="22"/>
                <w:lang w:val="sr-Cyrl-RS" w:eastAsia="x-none"/>
              </w:rPr>
              <w:t xml:space="preserve"> </w:t>
            </w:r>
            <w:r w:rsidR="00446469">
              <w:rPr>
                <w:spacing w:val="-4"/>
                <w:sz w:val="22"/>
                <w:szCs w:val="22"/>
                <w:lang w:val="sr-Cyrl-RS" w:eastAsia="x-none"/>
              </w:rPr>
              <w:t>–</w:t>
            </w:r>
            <w:r w:rsidR="00A56A56">
              <w:rPr>
                <w:spacing w:val="-4"/>
                <w:sz w:val="22"/>
                <w:szCs w:val="22"/>
                <w:lang w:val="sr-Cyrl-RS" w:eastAsia="x-none"/>
              </w:rPr>
              <w:t xml:space="preserve"> </w:t>
            </w:r>
            <w:r w:rsidR="00C45AF3" w:rsidRPr="00C45AF3">
              <w:rPr>
                <w:spacing w:val="-4"/>
                <w:sz w:val="22"/>
                <w:szCs w:val="22"/>
                <w:lang w:val="sr-Cyrl-RS" w:eastAsia="x-none"/>
              </w:rPr>
              <w:t>вода, енергија (течна</w:t>
            </w:r>
            <w:r w:rsidR="0095015E">
              <w:rPr>
                <w:spacing w:val="-4"/>
                <w:sz w:val="22"/>
                <w:szCs w:val="22"/>
                <w:lang w:val="sr-Cyrl-RS" w:eastAsia="x-none"/>
              </w:rPr>
              <w:t xml:space="preserve"> </w:t>
            </w:r>
            <w:r w:rsidR="00C45AF3" w:rsidRPr="00C45AF3">
              <w:rPr>
                <w:spacing w:val="-4"/>
                <w:sz w:val="22"/>
                <w:szCs w:val="22"/>
                <w:lang w:val="sr-Cyrl-RS" w:eastAsia="x-none"/>
              </w:rPr>
              <w:t>горива и електрична</w:t>
            </w:r>
            <w:r w:rsidR="0095015E">
              <w:rPr>
                <w:spacing w:val="-4"/>
                <w:sz w:val="22"/>
                <w:szCs w:val="22"/>
                <w:lang w:val="sr-Cyrl-RS" w:eastAsia="x-none"/>
              </w:rPr>
              <w:t xml:space="preserve"> </w:t>
            </w:r>
            <w:r w:rsidR="00C45AF3" w:rsidRPr="00C45AF3">
              <w:rPr>
                <w:spacing w:val="-4"/>
                <w:sz w:val="22"/>
                <w:szCs w:val="22"/>
                <w:lang w:val="sr-Cyrl-RS" w:eastAsia="x-none"/>
              </w:rPr>
              <w:t>енергија) се користи само</w:t>
            </w:r>
            <w:r w:rsidR="0095015E">
              <w:rPr>
                <w:spacing w:val="-4"/>
                <w:sz w:val="22"/>
                <w:szCs w:val="22"/>
                <w:lang w:val="sr-Cyrl-RS" w:eastAsia="x-none"/>
              </w:rPr>
              <w:t xml:space="preserve"> </w:t>
            </w:r>
            <w:r w:rsidR="00C45AF3" w:rsidRPr="00C45AF3">
              <w:rPr>
                <w:spacing w:val="-4"/>
                <w:sz w:val="22"/>
                <w:szCs w:val="22"/>
                <w:lang w:val="sr-Cyrl-RS" w:eastAsia="x-none"/>
              </w:rPr>
              <w:t>приликом изградње објекта.</w:t>
            </w:r>
          </w:p>
        </w:tc>
      </w:tr>
      <w:tr w:rsidR="00B613E0" w:rsidRPr="008570DD" w14:paraId="1B5CCB48" w14:textId="77777777" w:rsidTr="00A56A56">
        <w:trPr>
          <w:cantSplit/>
          <w:trHeight w:val="1293"/>
        </w:trPr>
        <w:tc>
          <w:tcPr>
            <w:tcW w:w="601" w:type="dxa"/>
            <w:vAlign w:val="center"/>
          </w:tcPr>
          <w:p w14:paraId="0A2B3EDC"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3.</w:t>
            </w:r>
          </w:p>
        </w:tc>
        <w:tc>
          <w:tcPr>
            <w:tcW w:w="4006" w:type="dxa"/>
            <w:vAlign w:val="center"/>
          </w:tcPr>
          <w:p w14:paraId="38173A77"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w:t>
            </w:r>
            <w:r w:rsidRPr="008570DD">
              <w:rPr>
                <w:spacing w:val="-4"/>
                <w:sz w:val="22"/>
                <w:szCs w:val="22"/>
                <w:lang w:val="sr-Cyrl-CS" w:eastAsia="x-none"/>
              </w:rPr>
              <w:t>п</w:t>
            </w:r>
            <w:r w:rsidRPr="008570DD">
              <w:rPr>
                <w:spacing w:val="-4"/>
                <w:sz w:val="22"/>
                <w:szCs w:val="22"/>
                <w:lang w:val="sl-SI" w:eastAsia="x-none"/>
              </w:rPr>
              <w:t>ројекат подразумева коришћење</w:t>
            </w:r>
            <w:r w:rsidRPr="008570DD">
              <w:rPr>
                <w:spacing w:val="-4"/>
                <w:sz w:val="22"/>
                <w:szCs w:val="22"/>
                <w:lang w:val="sr-Cyrl-CS" w:eastAsia="x-none"/>
              </w:rPr>
              <w:t>,</w:t>
            </w:r>
            <w:r w:rsidRPr="008570DD">
              <w:rPr>
                <w:spacing w:val="-4"/>
                <w:sz w:val="22"/>
                <w:szCs w:val="22"/>
                <w:lang w:val="sl-SI" w:eastAsia="x-none"/>
              </w:rPr>
              <w:t xml:space="preserve"> складиштењ</w:t>
            </w:r>
            <w:r w:rsidRPr="008570DD">
              <w:rPr>
                <w:spacing w:val="-4"/>
                <w:sz w:val="22"/>
                <w:szCs w:val="22"/>
                <w:lang w:val="sr-Cyrl-CS" w:eastAsia="x-none"/>
              </w:rPr>
              <w:t xml:space="preserve">е, </w:t>
            </w:r>
            <w:r w:rsidRPr="008570DD">
              <w:rPr>
                <w:spacing w:val="-4"/>
                <w:sz w:val="22"/>
                <w:szCs w:val="22"/>
                <w:lang w:val="sl-SI" w:eastAsia="x-none"/>
              </w:rPr>
              <w:t>транспор</w:t>
            </w:r>
            <w:r w:rsidRPr="008570DD">
              <w:rPr>
                <w:spacing w:val="-4"/>
                <w:sz w:val="22"/>
                <w:szCs w:val="22"/>
                <w:lang w:val="sr-Cyrl-CS" w:eastAsia="x-none"/>
              </w:rPr>
              <w:t>т, руковање или производњу</w:t>
            </w:r>
            <w:r w:rsidR="008F7518" w:rsidRPr="008570DD">
              <w:rPr>
                <w:spacing w:val="-4"/>
                <w:sz w:val="22"/>
                <w:szCs w:val="22"/>
                <w:lang w:val="sr-Cyrl-CS" w:eastAsia="x-none"/>
              </w:rPr>
              <w:t xml:space="preserve"> </w:t>
            </w:r>
            <w:r w:rsidRPr="008570DD">
              <w:rPr>
                <w:spacing w:val="-4"/>
                <w:sz w:val="22"/>
                <w:szCs w:val="22"/>
                <w:lang w:val="sl-SI" w:eastAsia="x-none"/>
              </w:rPr>
              <w:t xml:space="preserve"> материја или материјала који могу бити штетни по </w:t>
            </w:r>
            <w:r w:rsidRPr="008570DD">
              <w:rPr>
                <w:spacing w:val="-4"/>
                <w:sz w:val="22"/>
                <w:szCs w:val="22"/>
                <w:lang w:val="sr-Cyrl-CS" w:eastAsia="x-none"/>
              </w:rPr>
              <w:t xml:space="preserve">људско </w:t>
            </w:r>
            <w:r w:rsidRPr="008570DD">
              <w:rPr>
                <w:spacing w:val="-4"/>
                <w:sz w:val="22"/>
                <w:szCs w:val="22"/>
                <w:lang w:val="sl-SI" w:eastAsia="x-none"/>
              </w:rPr>
              <w:t xml:space="preserve">здравље или животну средину </w:t>
            </w:r>
            <w:r w:rsidRPr="008570DD">
              <w:rPr>
                <w:spacing w:val="-4"/>
                <w:sz w:val="22"/>
                <w:szCs w:val="22"/>
                <w:lang w:val="sr-Cyrl-CS" w:eastAsia="x-none"/>
              </w:rPr>
              <w:t>или који могу изазивати забринутост због постојећих или потенцијалних ризика по људско здравље?</w:t>
            </w:r>
          </w:p>
        </w:tc>
        <w:tc>
          <w:tcPr>
            <w:tcW w:w="2447" w:type="dxa"/>
            <w:vAlign w:val="center"/>
          </w:tcPr>
          <w:p w14:paraId="6E2AB813" w14:textId="77777777" w:rsidR="00B613E0" w:rsidRPr="008570DD" w:rsidRDefault="00C569D3"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77E4B0BA" w14:textId="1C734013" w:rsidR="00B613E0" w:rsidRPr="008570DD" w:rsidRDefault="00446469"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r w:rsidR="00B613E0" w:rsidRPr="00CB5066" w14:paraId="681AE04A" w14:textId="77777777" w:rsidTr="00A56A56">
        <w:trPr>
          <w:cantSplit/>
        </w:trPr>
        <w:tc>
          <w:tcPr>
            <w:tcW w:w="601" w:type="dxa"/>
            <w:vAlign w:val="center"/>
          </w:tcPr>
          <w:p w14:paraId="51EF386F"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4.</w:t>
            </w:r>
          </w:p>
        </w:tc>
        <w:tc>
          <w:tcPr>
            <w:tcW w:w="4006" w:type="dxa"/>
            <w:vAlign w:val="center"/>
          </w:tcPr>
          <w:p w14:paraId="6154EBC4"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ће на </w:t>
            </w:r>
            <w:r w:rsidRPr="008570DD">
              <w:rPr>
                <w:spacing w:val="-4"/>
                <w:sz w:val="22"/>
                <w:szCs w:val="22"/>
                <w:lang w:val="sr-Cyrl-CS" w:eastAsia="x-none"/>
              </w:rPr>
              <w:t>п</w:t>
            </w:r>
            <w:r w:rsidRPr="008570DD">
              <w:rPr>
                <w:spacing w:val="-4"/>
                <w:sz w:val="22"/>
                <w:szCs w:val="22"/>
                <w:lang w:val="sl-SI" w:eastAsia="x-none"/>
              </w:rPr>
              <w:t>ројекту</w:t>
            </w:r>
            <w:r w:rsidRPr="008570DD">
              <w:rPr>
                <w:spacing w:val="-4"/>
                <w:sz w:val="22"/>
                <w:szCs w:val="22"/>
                <w:lang w:val="sr-Cyrl-CS" w:eastAsia="x-none"/>
              </w:rPr>
              <w:t xml:space="preserve"> током извођења, рада или по престанку рада</w:t>
            </w:r>
            <w:r w:rsidRPr="008570DD">
              <w:rPr>
                <w:spacing w:val="-4"/>
                <w:sz w:val="22"/>
                <w:szCs w:val="22"/>
                <w:lang w:val="sl-SI" w:eastAsia="x-none"/>
              </w:rPr>
              <w:t xml:space="preserve"> наста</w:t>
            </w:r>
            <w:r w:rsidRPr="008570DD">
              <w:rPr>
                <w:spacing w:val="-4"/>
                <w:sz w:val="22"/>
                <w:szCs w:val="22"/>
                <w:lang w:val="sr-Cyrl-CS" w:eastAsia="x-none"/>
              </w:rPr>
              <w:t>ја</w:t>
            </w:r>
            <w:r w:rsidRPr="008570DD">
              <w:rPr>
                <w:spacing w:val="-4"/>
                <w:sz w:val="22"/>
                <w:szCs w:val="22"/>
                <w:lang w:val="sl-SI" w:eastAsia="x-none"/>
              </w:rPr>
              <w:t xml:space="preserve">ти чврсти отпад </w:t>
            </w:r>
            <w:r w:rsidRPr="008570DD">
              <w:rPr>
                <w:spacing w:val="-4"/>
                <w:sz w:val="22"/>
                <w:szCs w:val="22"/>
                <w:lang w:val="sr-Cyrl-CS" w:eastAsia="x-none"/>
              </w:rPr>
              <w:t>?</w:t>
            </w:r>
          </w:p>
        </w:tc>
        <w:tc>
          <w:tcPr>
            <w:tcW w:w="2447" w:type="dxa"/>
            <w:vAlign w:val="center"/>
          </w:tcPr>
          <w:p w14:paraId="11E59832" w14:textId="77777777" w:rsidR="00B613E0" w:rsidRPr="008570DD" w:rsidRDefault="00703C8E" w:rsidP="00A56A56">
            <w:pPr>
              <w:jc w:val="center"/>
              <w:rPr>
                <w:spacing w:val="-4"/>
                <w:sz w:val="22"/>
                <w:szCs w:val="22"/>
                <w:lang w:val="sr-Cyrl-RS" w:eastAsia="x-none"/>
              </w:rPr>
            </w:pPr>
            <w:r w:rsidRPr="008570DD">
              <w:rPr>
                <w:sz w:val="22"/>
                <w:szCs w:val="22"/>
                <w:lang w:val="sr-Cyrl-CS"/>
              </w:rPr>
              <w:t>ДА - грађевински и комунални  отпад ће се генерисати током изградње и боравка радника у зони градилишта.</w:t>
            </w:r>
          </w:p>
        </w:tc>
        <w:tc>
          <w:tcPr>
            <w:tcW w:w="2977" w:type="dxa"/>
            <w:vAlign w:val="center"/>
          </w:tcPr>
          <w:p w14:paraId="300C6F69" w14:textId="78B33B66" w:rsidR="00B613E0" w:rsidRPr="008570DD" w:rsidRDefault="007C1BE4" w:rsidP="00A56A56">
            <w:pPr>
              <w:tabs>
                <w:tab w:val="left" w:pos="227"/>
              </w:tabs>
              <w:jc w:val="center"/>
              <w:rPr>
                <w:spacing w:val="-4"/>
                <w:sz w:val="22"/>
                <w:szCs w:val="22"/>
                <w:lang w:val="sr-Cyrl-RS" w:eastAsia="x-none"/>
              </w:rPr>
            </w:pPr>
            <w:r w:rsidRPr="008570DD">
              <w:rPr>
                <w:spacing w:val="-4"/>
                <w:sz w:val="22"/>
                <w:szCs w:val="22"/>
                <w:lang w:val="sr-Cyrl-RS" w:eastAsia="x-none"/>
              </w:rPr>
              <w:t>НЕ</w:t>
            </w:r>
            <w:r w:rsidR="00A56A56">
              <w:rPr>
                <w:spacing w:val="-4"/>
                <w:sz w:val="22"/>
                <w:szCs w:val="22"/>
                <w:lang w:val="sr-Cyrl-RS" w:eastAsia="x-none"/>
              </w:rPr>
              <w:t xml:space="preserve"> - </w:t>
            </w:r>
            <w:r w:rsidR="00703C8E" w:rsidRPr="008570DD">
              <w:rPr>
                <w:spacing w:val="-4"/>
                <w:sz w:val="22"/>
                <w:szCs w:val="22"/>
                <w:lang w:val="sr-Cyrl-RS" w:eastAsia="x-none"/>
              </w:rPr>
              <w:t>отпад који настаје током изградње биће адекватно одложен на депонију</w:t>
            </w:r>
            <w:r w:rsidR="003205C2">
              <w:rPr>
                <w:spacing w:val="-4"/>
                <w:sz w:val="22"/>
                <w:szCs w:val="22"/>
                <w:lang w:val="sr-Cyrl-RS" w:eastAsia="x-none"/>
              </w:rPr>
              <w:t xml:space="preserve"> у складу са Планом упарављања отпадом од грађења и рушења</w:t>
            </w:r>
          </w:p>
        </w:tc>
      </w:tr>
      <w:tr w:rsidR="00B613E0" w:rsidRPr="00CB5066" w14:paraId="0A506528" w14:textId="77777777" w:rsidTr="00A56A56">
        <w:trPr>
          <w:cantSplit/>
        </w:trPr>
        <w:tc>
          <w:tcPr>
            <w:tcW w:w="601" w:type="dxa"/>
            <w:vAlign w:val="center"/>
          </w:tcPr>
          <w:p w14:paraId="6A1B6C38"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5.</w:t>
            </w:r>
          </w:p>
        </w:tc>
        <w:tc>
          <w:tcPr>
            <w:tcW w:w="4006" w:type="dxa"/>
            <w:vAlign w:val="center"/>
          </w:tcPr>
          <w:p w14:paraId="39138B6B"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ће </w:t>
            </w:r>
            <w:r w:rsidRPr="008570DD">
              <w:rPr>
                <w:spacing w:val="-4"/>
                <w:sz w:val="22"/>
                <w:szCs w:val="22"/>
                <w:lang w:val="sr-Cyrl-CS" w:eastAsia="x-none"/>
              </w:rPr>
              <w:t>на</w:t>
            </w:r>
            <w:r w:rsidRPr="008570DD">
              <w:rPr>
                <w:spacing w:val="-4"/>
                <w:sz w:val="22"/>
                <w:szCs w:val="22"/>
                <w:lang w:val="sl-SI" w:eastAsia="x-none"/>
              </w:rPr>
              <w:t xml:space="preserve"> </w:t>
            </w:r>
            <w:r w:rsidRPr="008570DD">
              <w:rPr>
                <w:spacing w:val="-4"/>
                <w:sz w:val="22"/>
                <w:szCs w:val="22"/>
                <w:lang w:val="sr-Cyrl-CS" w:eastAsia="x-none"/>
              </w:rPr>
              <w:t>п</w:t>
            </w:r>
            <w:r w:rsidRPr="008570DD">
              <w:rPr>
                <w:spacing w:val="-4"/>
                <w:sz w:val="22"/>
                <w:szCs w:val="22"/>
                <w:lang w:val="sl-SI" w:eastAsia="x-none"/>
              </w:rPr>
              <w:t>ројект</w:t>
            </w:r>
            <w:r w:rsidRPr="008570DD">
              <w:rPr>
                <w:spacing w:val="-4"/>
                <w:sz w:val="22"/>
                <w:szCs w:val="22"/>
                <w:lang w:val="sr-Cyrl-CS" w:eastAsia="x-none"/>
              </w:rPr>
              <w:t>у</w:t>
            </w:r>
            <w:r w:rsidRPr="008570DD">
              <w:rPr>
                <w:spacing w:val="-4"/>
                <w:sz w:val="22"/>
                <w:szCs w:val="22"/>
                <w:lang w:val="sl-SI" w:eastAsia="x-none"/>
              </w:rPr>
              <w:t xml:space="preserve"> долазити до испуштања загађујућих материја </w:t>
            </w:r>
            <w:r w:rsidRPr="008570DD">
              <w:rPr>
                <w:spacing w:val="-4"/>
                <w:sz w:val="22"/>
                <w:szCs w:val="22"/>
                <w:lang w:val="sr-Cyrl-CS" w:eastAsia="x-none"/>
              </w:rPr>
              <w:t xml:space="preserve">или било каквих </w:t>
            </w:r>
            <w:r w:rsidRPr="008570DD">
              <w:rPr>
                <w:spacing w:val="-4"/>
                <w:sz w:val="22"/>
                <w:szCs w:val="22"/>
                <w:lang w:val="sl-SI" w:eastAsia="x-none"/>
              </w:rPr>
              <w:t>опасних</w:t>
            </w:r>
            <w:r w:rsidRPr="008570DD">
              <w:rPr>
                <w:spacing w:val="-4"/>
                <w:sz w:val="22"/>
                <w:szCs w:val="22"/>
                <w:lang w:val="sr-Cyrl-CS" w:eastAsia="x-none"/>
              </w:rPr>
              <w:t>, отровних или непријатних материја</w:t>
            </w:r>
            <w:r w:rsidRPr="008570DD">
              <w:rPr>
                <w:spacing w:val="-4"/>
                <w:sz w:val="22"/>
                <w:szCs w:val="22"/>
                <w:lang w:val="sl-SI" w:eastAsia="x-none"/>
              </w:rPr>
              <w:t xml:space="preserve"> у ваздух</w:t>
            </w:r>
            <w:r w:rsidRPr="008570DD">
              <w:rPr>
                <w:spacing w:val="-4"/>
                <w:sz w:val="22"/>
                <w:szCs w:val="22"/>
                <w:lang w:val="sr-Cyrl-CS" w:eastAsia="x-none"/>
              </w:rPr>
              <w:t>?</w:t>
            </w:r>
          </w:p>
        </w:tc>
        <w:tc>
          <w:tcPr>
            <w:tcW w:w="2447" w:type="dxa"/>
            <w:vAlign w:val="center"/>
          </w:tcPr>
          <w:p w14:paraId="3DD85100" w14:textId="08AD628D" w:rsidR="00B613E0" w:rsidRPr="0095015E" w:rsidRDefault="004A10A9" w:rsidP="0095015E">
            <w:pPr>
              <w:tabs>
                <w:tab w:val="left" w:pos="227"/>
              </w:tabs>
              <w:jc w:val="center"/>
              <w:rPr>
                <w:sz w:val="22"/>
                <w:szCs w:val="22"/>
                <w:lang w:val="sr-Cyrl-CS"/>
              </w:rPr>
            </w:pPr>
            <w:r w:rsidRPr="008570DD">
              <w:rPr>
                <w:sz w:val="22"/>
                <w:szCs w:val="22"/>
                <w:lang w:val="sr-Cyrl-CS"/>
              </w:rPr>
              <w:t xml:space="preserve">ДА - </w:t>
            </w:r>
            <w:r w:rsidR="00C45AF3" w:rsidRPr="00C45AF3">
              <w:rPr>
                <w:sz w:val="22"/>
                <w:szCs w:val="22"/>
                <w:lang w:val="sr-Cyrl-CS"/>
              </w:rPr>
              <w:t>прашина и</w:t>
            </w:r>
            <w:r w:rsidR="0095015E">
              <w:rPr>
                <w:sz w:val="22"/>
                <w:szCs w:val="22"/>
                <w:lang w:val="sr-Cyrl-CS"/>
              </w:rPr>
              <w:t xml:space="preserve"> </w:t>
            </w:r>
            <w:r w:rsidR="00C45AF3" w:rsidRPr="00C45AF3">
              <w:rPr>
                <w:sz w:val="22"/>
                <w:szCs w:val="22"/>
                <w:lang w:val="sr-Cyrl-CS"/>
              </w:rPr>
              <w:t>гасови из мотора</w:t>
            </w:r>
            <w:r w:rsidR="0095015E">
              <w:rPr>
                <w:sz w:val="22"/>
                <w:szCs w:val="22"/>
                <w:lang w:val="sr-Cyrl-CS"/>
              </w:rPr>
              <w:t xml:space="preserve"> </w:t>
            </w:r>
            <w:r w:rsidR="00C45AF3" w:rsidRPr="00C45AF3">
              <w:rPr>
                <w:sz w:val="22"/>
                <w:szCs w:val="22"/>
                <w:lang w:val="sr-Cyrl-CS"/>
              </w:rPr>
              <w:t>грађевинских машина</w:t>
            </w:r>
            <w:r w:rsidR="0095015E">
              <w:rPr>
                <w:sz w:val="22"/>
                <w:szCs w:val="22"/>
                <w:lang w:val="sr-Cyrl-CS"/>
              </w:rPr>
              <w:t xml:space="preserve"> </w:t>
            </w:r>
            <w:r w:rsidR="00C45AF3" w:rsidRPr="00C45AF3">
              <w:rPr>
                <w:sz w:val="22"/>
                <w:szCs w:val="22"/>
                <w:lang w:val="sr-Cyrl-CS"/>
              </w:rPr>
              <w:t>током изградње, као и</w:t>
            </w:r>
            <w:r w:rsidR="0095015E">
              <w:rPr>
                <w:sz w:val="22"/>
                <w:szCs w:val="22"/>
                <w:lang w:val="sr-Cyrl-CS"/>
              </w:rPr>
              <w:t xml:space="preserve"> </w:t>
            </w:r>
            <w:r w:rsidR="00C45AF3" w:rsidRPr="00C45AF3">
              <w:rPr>
                <w:sz w:val="22"/>
                <w:szCs w:val="22"/>
                <w:lang w:val="sr-Cyrl-CS"/>
              </w:rPr>
              <w:t>гасови из мотора</w:t>
            </w:r>
            <w:r w:rsidR="0095015E">
              <w:rPr>
                <w:sz w:val="22"/>
                <w:szCs w:val="22"/>
                <w:lang w:val="sr-Cyrl-CS"/>
              </w:rPr>
              <w:t xml:space="preserve"> </w:t>
            </w:r>
            <w:r w:rsidR="00C45AF3" w:rsidRPr="00C45AF3">
              <w:rPr>
                <w:sz w:val="22"/>
                <w:szCs w:val="22"/>
                <w:lang w:val="sr-Cyrl-CS"/>
              </w:rPr>
              <w:t>возила током</w:t>
            </w:r>
            <w:r w:rsidR="0095015E">
              <w:rPr>
                <w:sz w:val="22"/>
                <w:szCs w:val="22"/>
                <w:lang w:val="sr-Cyrl-CS"/>
              </w:rPr>
              <w:t xml:space="preserve"> </w:t>
            </w:r>
            <w:r w:rsidR="00C45AF3" w:rsidRPr="00C45AF3">
              <w:rPr>
                <w:sz w:val="22"/>
                <w:szCs w:val="22"/>
                <w:lang w:val="sr-Cyrl-CS"/>
              </w:rPr>
              <w:t>изградње моста</w:t>
            </w:r>
          </w:p>
        </w:tc>
        <w:tc>
          <w:tcPr>
            <w:tcW w:w="2977" w:type="dxa"/>
            <w:vAlign w:val="center"/>
          </w:tcPr>
          <w:p w14:paraId="2EA851A1" w14:textId="77777777" w:rsidR="00B613E0" w:rsidRPr="008570DD" w:rsidRDefault="004A10A9" w:rsidP="00A56A56">
            <w:pPr>
              <w:tabs>
                <w:tab w:val="left" w:pos="227"/>
              </w:tabs>
              <w:jc w:val="center"/>
              <w:rPr>
                <w:spacing w:val="-4"/>
                <w:sz w:val="22"/>
                <w:szCs w:val="22"/>
                <w:lang w:val="sr-Cyrl-RS" w:eastAsia="x-none"/>
              </w:rPr>
            </w:pPr>
            <w:r w:rsidRPr="008570DD">
              <w:rPr>
                <w:sz w:val="22"/>
                <w:szCs w:val="22"/>
                <w:lang w:val="sr-Cyrl-CS"/>
              </w:rPr>
              <w:t>НЕ - ради се о релативно ниским концентрацијама гасова. Прашина се јавља током радова, али је привременог карактера</w:t>
            </w:r>
          </w:p>
        </w:tc>
      </w:tr>
      <w:tr w:rsidR="00B613E0" w:rsidRPr="00CB5066" w14:paraId="512FB97C" w14:textId="77777777" w:rsidTr="00A56A56">
        <w:trPr>
          <w:cantSplit/>
        </w:trPr>
        <w:tc>
          <w:tcPr>
            <w:tcW w:w="601" w:type="dxa"/>
            <w:vAlign w:val="center"/>
          </w:tcPr>
          <w:p w14:paraId="494576F0"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6.</w:t>
            </w:r>
          </w:p>
        </w:tc>
        <w:tc>
          <w:tcPr>
            <w:tcW w:w="4006" w:type="dxa"/>
            <w:vAlign w:val="center"/>
          </w:tcPr>
          <w:p w14:paraId="08F0B300"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ће </w:t>
            </w:r>
            <w:r w:rsidRPr="008570DD">
              <w:rPr>
                <w:spacing w:val="-4"/>
                <w:sz w:val="22"/>
                <w:szCs w:val="22"/>
                <w:lang w:val="sr-Cyrl-CS" w:eastAsia="x-none"/>
              </w:rPr>
              <w:t>п</w:t>
            </w:r>
            <w:r w:rsidRPr="008570DD">
              <w:rPr>
                <w:spacing w:val="-4"/>
                <w:sz w:val="22"/>
                <w:szCs w:val="22"/>
                <w:lang w:val="sl-SI" w:eastAsia="x-none"/>
              </w:rPr>
              <w:t>ројек</w:t>
            </w:r>
            <w:r w:rsidRPr="008570DD">
              <w:rPr>
                <w:spacing w:val="-4"/>
                <w:sz w:val="22"/>
                <w:szCs w:val="22"/>
                <w:lang w:val="sr-Cyrl-CS" w:eastAsia="x-none"/>
              </w:rPr>
              <w:t>а</w:t>
            </w:r>
            <w:r w:rsidRPr="008570DD">
              <w:rPr>
                <w:spacing w:val="-4"/>
                <w:sz w:val="22"/>
                <w:szCs w:val="22"/>
                <w:lang w:val="sl-SI" w:eastAsia="x-none"/>
              </w:rPr>
              <w:t>т проузроковати</w:t>
            </w:r>
            <w:r w:rsidRPr="008570DD">
              <w:rPr>
                <w:spacing w:val="-4"/>
                <w:sz w:val="22"/>
                <w:szCs w:val="22"/>
                <w:lang w:val="sr-Cyrl-CS" w:eastAsia="x-none"/>
              </w:rPr>
              <w:t xml:space="preserve"> </w:t>
            </w:r>
            <w:r w:rsidRPr="008570DD">
              <w:rPr>
                <w:spacing w:val="-4"/>
                <w:sz w:val="22"/>
                <w:szCs w:val="22"/>
                <w:lang w:val="sl-SI" w:eastAsia="x-none"/>
              </w:rPr>
              <w:t>буку</w:t>
            </w:r>
            <w:r w:rsidRPr="008570DD">
              <w:rPr>
                <w:spacing w:val="-4"/>
                <w:sz w:val="22"/>
                <w:szCs w:val="22"/>
                <w:lang w:val="sr-Cyrl-CS" w:eastAsia="x-none"/>
              </w:rPr>
              <w:t xml:space="preserve"> и </w:t>
            </w:r>
            <w:r w:rsidRPr="008570DD">
              <w:rPr>
                <w:spacing w:val="-4"/>
                <w:sz w:val="22"/>
                <w:szCs w:val="22"/>
                <w:lang w:val="sl-SI" w:eastAsia="x-none"/>
              </w:rPr>
              <w:t>вибрације</w:t>
            </w:r>
            <w:r w:rsidRPr="008570DD">
              <w:rPr>
                <w:spacing w:val="-4"/>
                <w:sz w:val="22"/>
                <w:szCs w:val="22"/>
                <w:lang w:val="sr-Cyrl-CS" w:eastAsia="x-none"/>
              </w:rPr>
              <w:t xml:space="preserve">, испуштање </w:t>
            </w:r>
            <w:r w:rsidRPr="008570DD">
              <w:rPr>
                <w:spacing w:val="-4"/>
                <w:sz w:val="22"/>
                <w:szCs w:val="22"/>
                <w:lang w:val="sl-SI" w:eastAsia="x-none"/>
              </w:rPr>
              <w:t>светлости</w:t>
            </w:r>
            <w:r w:rsidRPr="008570DD">
              <w:rPr>
                <w:spacing w:val="-4"/>
                <w:sz w:val="22"/>
                <w:szCs w:val="22"/>
                <w:lang w:val="sr-Cyrl-CS" w:eastAsia="x-none"/>
              </w:rPr>
              <w:t xml:space="preserve">, </w:t>
            </w:r>
            <w:r w:rsidRPr="008570DD">
              <w:rPr>
                <w:spacing w:val="-4"/>
                <w:sz w:val="22"/>
                <w:szCs w:val="22"/>
                <w:lang w:val="sl-SI" w:eastAsia="x-none"/>
              </w:rPr>
              <w:t>топлотне енергије</w:t>
            </w:r>
            <w:r w:rsidRPr="008570DD">
              <w:rPr>
                <w:spacing w:val="-4"/>
                <w:sz w:val="22"/>
                <w:szCs w:val="22"/>
                <w:lang w:val="sr-Cyrl-CS" w:eastAsia="x-none"/>
              </w:rPr>
              <w:t xml:space="preserve"> или </w:t>
            </w:r>
            <w:r w:rsidRPr="008570DD">
              <w:rPr>
                <w:spacing w:val="-4"/>
                <w:sz w:val="22"/>
                <w:szCs w:val="22"/>
                <w:lang w:val="sl-SI" w:eastAsia="x-none"/>
              </w:rPr>
              <w:t>електромагнетног зрачења</w:t>
            </w:r>
            <w:r w:rsidRPr="008570DD">
              <w:rPr>
                <w:spacing w:val="-4"/>
                <w:sz w:val="22"/>
                <w:szCs w:val="22"/>
                <w:lang w:val="sr-Cyrl-CS" w:eastAsia="x-none"/>
              </w:rPr>
              <w:t>?</w:t>
            </w:r>
          </w:p>
        </w:tc>
        <w:tc>
          <w:tcPr>
            <w:tcW w:w="2447" w:type="dxa"/>
            <w:vAlign w:val="center"/>
          </w:tcPr>
          <w:p w14:paraId="150FCA5D" w14:textId="098ED904" w:rsidR="00B613E0" w:rsidRPr="008570DD" w:rsidRDefault="004A10A9" w:rsidP="00A56A56">
            <w:pPr>
              <w:tabs>
                <w:tab w:val="left" w:pos="227"/>
              </w:tabs>
              <w:jc w:val="center"/>
              <w:rPr>
                <w:spacing w:val="-4"/>
                <w:sz w:val="22"/>
                <w:szCs w:val="22"/>
                <w:lang w:val="sr-Cyrl-RS" w:eastAsia="x-none"/>
              </w:rPr>
            </w:pPr>
            <w:r w:rsidRPr="008570DD">
              <w:rPr>
                <w:sz w:val="22"/>
                <w:szCs w:val="22"/>
                <w:lang w:val="sr-Cyrl-CS"/>
              </w:rPr>
              <w:t xml:space="preserve">ДА </w:t>
            </w:r>
            <w:r w:rsidR="00CE0FD6">
              <w:rPr>
                <w:sz w:val="22"/>
                <w:szCs w:val="22"/>
                <w:lang w:val="sr-Cyrl-CS"/>
              </w:rPr>
              <w:t>-</w:t>
            </w:r>
            <w:r w:rsidRPr="008570DD">
              <w:rPr>
                <w:sz w:val="22"/>
                <w:szCs w:val="22"/>
                <w:lang w:val="sr-Cyrl-CS"/>
              </w:rPr>
              <w:t xml:space="preserve"> буку од транспорта везаног за извођење радова или саобраћај при раду објекта</w:t>
            </w:r>
          </w:p>
        </w:tc>
        <w:tc>
          <w:tcPr>
            <w:tcW w:w="2977" w:type="dxa"/>
            <w:vAlign w:val="center"/>
          </w:tcPr>
          <w:p w14:paraId="19D31094" w14:textId="37B8FE61" w:rsidR="00B613E0" w:rsidRPr="008570DD" w:rsidRDefault="00226983" w:rsidP="00A56A56">
            <w:pPr>
              <w:tabs>
                <w:tab w:val="left" w:pos="227"/>
              </w:tabs>
              <w:jc w:val="center"/>
              <w:rPr>
                <w:spacing w:val="-4"/>
                <w:sz w:val="22"/>
                <w:szCs w:val="22"/>
                <w:lang w:val="sr-Cyrl-RS" w:eastAsia="x-none"/>
              </w:rPr>
            </w:pPr>
            <w:r w:rsidRPr="008570DD">
              <w:rPr>
                <w:spacing w:val="-4"/>
                <w:sz w:val="22"/>
                <w:szCs w:val="22"/>
                <w:lang w:val="sr-Cyrl-RS" w:eastAsia="x-none"/>
              </w:rPr>
              <w:t>НЕ</w:t>
            </w:r>
            <w:r w:rsidR="00A56A56">
              <w:rPr>
                <w:spacing w:val="-4"/>
                <w:sz w:val="22"/>
                <w:szCs w:val="22"/>
                <w:lang w:val="sr-Cyrl-RS" w:eastAsia="x-none"/>
              </w:rPr>
              <w:t xml:space="preserve"> - </w:t>
            </w:r>
            <w:r w:rsidR="00E37F32" w:rsidRPr="008570DD">
              <w:rPr>
                <w:spacing w:val="-4"/>
                <w:sz w:val="22"/>
                <w:szCs w:val="22"/>
                <w:lang w:val="sr-Cyrl-RS" w:eastAsia="x-none"/>
              </w:rPr>
              <w:t>бука која настаје током извођења радова је привремена</w:t>
            </w:r>
          </w:p>
        </w:tc>
      </w:tr>
      <w:tr w:rsidR="00F15DAC" w:rsidRPr="00CB5066" w14:paraId="5EC1531C" w14:textId="77777777" w:rsidTr="00A56A56">
        <w:trPr>
          <w:cantSplit/>
        </w:trPr>
        <w:tc>
          <w:tcPr>
            <w:tcW w:w="601" w:type="dxa"/>
            <w:vAlign w:val="center"/>
          </w:tcPr>
          <w:p w14:paraId="2EEB9AF9" w14:textId="77777777" w:rsidR="00F15DAC" w:rsidRPr="008570DD" w:rsidRDefault="00F15DAC" w:rsidP="008570DD">
            <w:pPr>
              <w:tabs>
                <w:tab w:val="left" w:pos="227"/>
              </w:tabs>
              <w:jc w:val="center"/>
              <w:rPr>
                <w:spacing w:val="-4"/>
                <w:sz w:val="22"/>
                <w:szCs w:val="22"/>
                <w:lang w:val="sr-Cyrl-CS" w:eastAsia="x-none"/>
              </w:rPr>
            </w:pPr>
            <w:r w:rsidRPr="008570DD">
              <w:rPr>
                <w:spacing w:val="-4"/>
                <w:sz w:val="22"/>
                <w:szCs w:val="22"/>
                <w:lang w:val="sr-Cyrl-CS" w:eastAsia="x-none"/>
              </w:rPr>
              <w:t>7.</w:t>
            </w:r>
          </w:p>
        </w:tc>
        <w:tc>
          <w:tcPr>
            <w:tcW w:w="4006" w:type="dxa"/>
            <w:vAlign w:val="center"/>
          </w:tcPr>
          <w:p w14:paraId="1FA4FC87" w14:textId="77777777" w:rsidR="00F15DAC" w:rsidRPr="008570DD" w:rsidRDefault="00F15DAC" w:rsidP="008570DD">
            <w:pPr>
              <w:tabs>
                <w:tab w:val="left" w:pos="227"/>
              </w:tabs>
              <w:rPr>
                <w:spacing w:val="-4"/>
                <w:sz w:val="22"/>
                <w:szCs w:val="22"/>
                <w:lang w:val="sr-Cyrl-CS" w:eastAsia="x-none"/>
              </w:rPr>
            </w:pPr>
            <w:r w:rsidRPr="008570DD">
              <w:rPr>
                <w:spacing w:val="-4"/>
                <w:sz w:val="22"/>
                <w:szCs w:val="22"/>
                <w:lang w:val="sl-SI" w:eastAsia="x-none"/>
              </w:rPr>
              <w:t xml:space="preserve">Да ли </w:t>
            </w:r>
            <w:r w:rsidRPr="008570DD">
              <w:rPr>
                <w:spacing w:val="-4"/>
                <w:sz w:val="22"/>
                <w:szCs w:val="22"/>
                <w:lang w:val="sr-Cyrl-CS" w:eastAsia="x-none"/>
              </w:rPr>
              <w:t>п</w:t>
            </w:r>
            <w:r w:rsidRPr="008570DD">
              <w:rPr>
                <w:spacing w:val="-4"/>
                <w:sz w:val="22"/>
                <w:szCs w:val="22"/>
                <w:lang w:val="sl-SI" w:eastAsia="x-none"/>
              </w:rPr>
              <w:t>ројек</w:t>
            </w:r>
            <w:r w:rsidRPr="008570DD">
              <w:rPr>
                <w:spacing w:val="-4"/>
                <w:sz w:val="22"/>
                <w:szCs w:val="22"/>
                <w:lang w:val="sr-Cyrl-CS" w:eastAsia="x-none"/>
              </w:rPr>
              <w:t>а</w:t>
            </w:r>
            <w:r w:rsidRPr="008570DD">
              <w:rPr>
                <w:spacing w:val="-4"/>
                <w:sz w:val="22"/>
                <w:szCs w:val="22"/>
                <w:lang w:val="sl-SI" w:eastAsia="x-none"/>
              </w:rPr>
              <w:t>т</w:t>
            </w:r>
            <w:r w:rsidRPr="008570DD">
              <w:rPr>
                <w:spacing w:val="-4"/>
                <w:sz w:val="22"/>
                <w:szCs w:val="22"/>
                <w:lang w:val="sr-Cyrl-CS" w:eastAsia="x-none"/>
              </w:rPr>
              <w:t xml:space="preserve"> доводи до ризика од контаминације земљишта или воде испуштеним </w:t>
            </w:r>
            <w:r w:rsidRPr="008570DD">
              <w:rPr>
                <w:spacing w:val="-4"/>
                <w:sz w:val="22"/>
                <w:szCs w:val="22"/>
                <w:lang w:val="sl-SI" w:eastAsia="x-none"/>
              </w:rPr>
              <w:t>загађујућим материјама</w:t>
            </w:r>
            <w:r w:rsidRPr="008570DD">
              <w:rPr>
                <w:spacing w:val="-4"/>
                <w:sz w:val="22"/>
                <w:szCs w:val="22"/>
                <w:lang w:val="sr-Cyrl-CS" w:eastAsia="x-none"/>
              </w:rPr>
              <w:t xml:space="preserve"> на тло или у </w:t>
            </w:r>
            <w:r w:rsidRPr="008570DD">
              <w:rPr>
                <w:spacing w:val="-4"/>
                <w:sz w:val="22"/>
                <w:szCs w:val="22"/>
                <w:lang w:val="sl-SI" w:eastAsia="x-none"/>
              </w:rPr>
              <w:t>површинск</w:t>
            </w:r>
            <w:r w:rsidRPr="008570DD">
              <w:rPr>
                <w:spacing w:val="-4"/>
                <w:sz w:val="22"/>
                <w:szCs w:val="22"/>
                <w:lang w:val="sr-Cyrl-CS" w:eastAsia="x-none"/>
              </w:rPr>
              <w:t xml:space="preserve">е или </w:t>
            </w:r>
            <w:r w:rsidRPr="008570DD">
              <w:rPr>
                <w:spacing w:val="-4"/>
                <w:sz w:val="22"/>
                <w:szCs w:val="22"/>
                <w:lang w:val="sl-SI" w:eastAsia="x-none"/>
              </w:rPr>
              <w:t>подземн</w:t>
            </w:r>
            <w:r w:rsidRPr="008570DD">
              <w:rPr>
                <w:spacing w:val="-4"/>
                <w:sz w:val="22"/>
                <w:szCs w:val="22"/>
                <w:lang w:val="sr-Cyrl-CS" w:eastAsia="x-none"/>
              </w:rPr>
              <w:t>е</w:t>
            </w:r>
            <w:r w:rsidRPr="008570DD">
              <w:rPr>
                <w:spacing w:val="-4"/>
                <w:sz w:val="22"/>
                <w:szCs w:val="22"/>
                <w:lang w:val="sl-SI" w:eastAsia="x-none"/>
              </w:rPr>
              <w:t xml:space="preserve"> вод</w:t>
            </w:r>
            <w:r w:rsidRPr="008570DD">
              <w:rPr>
                <w:spacing w:val="-4"/>
                <w:sz w:val="22"/>
                <w:szCs w:val="22"/>
                <w:lang w:val="sr-Cyrl-CS" w:eastAsia="x-none"/>
              </w:rPr>
              <w:t>е?</w:t>
            </w:r>
          </w:p>
        </w:tc>
        <w:tc>
          <w:tcPr>
            <w:tcW w:w="2447" w:type="dxa"/>
            <w:vAlign w:val="center"/>
          </w:tcPr>
          <w:p w14:paraId="1778981E" w14:textId="6721C907" w:rsidR="00F15DAC" w:rsidRPr="008570DD" w:rsidRDefault="00F15DAC" w:rsidP="00A56A56">
            <w:pPr>
              <w:tabs>
                <w:tab w:val="left" w:pos="227"/>
              </w:tabs>
              <w:jc w:val="center"/>
              <w:rPr>
                <w:spacing w:val="-4"/>
                <w:sz w:val="22"/>
                <w:szCs w:val="22"/>
                <w:lang w:val="sr-Cyrl-RS" w:eastAsia="x-none"/>
              </w:rPr>
            </w:pPr>
            <w:r w:rsidRPr="008570DD">
              <w:rPr>
                <w:spacing w:val="-4"/>
                <w:sz w:val="22"/>
                <w:szCs w:val="22"/>
                <w:lang w:val="sr-Cyrl-RS" w:eastAsia="x-none"/>
              </w:rPr>
              <w:t>ДА</w:t>
            </w:r>
            <w:r w:rsidR="00A56A56">
              <w:rPr>
                <w:spacing w:val="-4"/>
                <w:sz w:val="22"/>
                <w:szCs w:val="22"/>
                <w:lang w:val="sr-Cyrl-RS" w:eastAsia="x-none"/>
              </w:rPr>
              <w:t xml:space="preserve"> - </w:t>
            </w:r>
            <w:r w:rsidR="00C45AF3" w:rsidRPr="00C45AF3">
              <w:rPr>
                <w:sz w:val="22"/>
                <w:szCs w:val="22"/>
                <w:lang w:val="sr-Cyrl-CS"/>
              </w:rPr>
              <w:t>због руковања, складиштења, коришћења или цурења опасних или токсичних материја; у току редовне експлоатације моста услед одвијања саобраћаја, као и услед зимског одржавања (посипање соли)</w:t>
            </w:r>
          </w:p>
        </w:tc>
        <w:tc>
          <w:tcPr>
            <w:tcW w:w="2977" w:type="dxa"/>
            <w:vAlign w:val="center"/>
          </w:tcPr>
          <w:p w14:paraId="08707EE9" w14:textId="77777777" w:rsidR="00F15DAC" w:rsidRPr="008570DD" w:rsidRDefault="00F15DAC" w:rsidP="00A56A56">
            <w:pPr>
              <w:tabs>
                <w:tab w:val="left" w:pos="227"/>
              </w:tabs>
              <w:jc w:val="center"/>
              <w:rPr>
                <w:spacing w:val="-4"/>
                <w:sz w:val="22"/>
                <w:szCs w:val="22"/>
                <w:lang w:val="sr-Cyrl-RS" w:eastAsia="x-none"/>
              </w:rPr>
            </w:pPr>
            <w:r w:rsidRPr="008570DD">
              <w:rPr>
                <w:sz w:val="22"/>
                <w:szCs w:val="22"/>
                <w:lang w:val="sr-Cyrl-CS"/>
              </w:rPr>
              <w:t>НЕ - последице нису значајне због малих концентрација загађујућих материја у атмосферским водама отеклим са коловоза</w:t>
            </w:r>
          </w:p>
        </w:tc>
      </w:tr>
      <w:tr w:rsidR="00B613E0" w:rsidRPr="00CB5066" w14:paraId="555115F1" w14:textId="77777777" w:rsidTr="00A56A56">
        <w:trPr>
          <w:cantSplit/>
        </w:trPr>
        <w:tc>
          <w:tcPr>
            <w:tcW w:w="601" w:type="dxa"/>
            <w:vAlign w:val="center"/>
          </w:tcPr>
          <w:p w14:paraId="399E484B"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lastRenderedPageBreak/>
              <w:t>8.</w:t>
            </w:r>
          </w:p>
        </w:tc>
        <w:tc>
          <w:tcPr>
            <w:tcW w:w="4006" w:type="dxa"/>
            <w:vAlign w:val="center"/>
          </w:tcPr>
          <w:p w14:paraId="08482709"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ће </w:t>
            </w:r>
            <w:r w:rsidRPr="008570DD">
              <w:rPr>
                <w:spacing w:val="-4"/>
                <w:sz w:val="22"/>
                <w:szCs w:val="22"/>
                <w:lang w:val="sr-Cyrl-CS" w:eastAsia="x-none"/>
              </w:rPr>
              <w:t xml:space="preserve">током извођења или рада пројекта </w:t>
            </w:r>
            <w:r w:rsidRPr="008570DD">
              <w:rPr>
                <w:spacing w:val="-4"/>
                <w:sz w:val="22"/>
                <w:szCs w:val="22"/>
                <w:lang w:val="sl-SI" w:eastAsia="x-none"/>
              </w:rPr>
              <w:t>постојати било какав ризик од удеса, који може угрозити људско здравље или животну средину</w:t>
            </w:r>
            <w:r w:rsidRPr="008570DD">
              <w:rPr>
                <w:spacing w:val="-4"/>
                <w:sz w:val="22"/>
                <w:szCs w:val="22"/>
                <w:lang w:val="sr-Cyrl-CS" w:eastAsia="x-none"/>
              </w:rPr>
              <w:t>?</w:t>
            </w:r>
          </w:p>
        </w:tc>
        <w:tc>
          <w:tcPr>
            <w:tcW w:w="2447" w:type="dxa"/>
            <w:vAlign w:val="center"/>
          </w:tcPr>
          <w:p w14:paraId="530E4A2D" w14:textId="1F9DB305" w:rsidR="00B613E0" w:rsidRPr="008570DD" w:rsidRDefault="005D561A" w:rsidP="0095015E">
            <w:pPr>
              <w:tabs>
                <w:tab w:val="left" w:pos="227"/>
              </w:tabs>
              <w:jc w:val="center"/>
              <w:rPr>
                <w:spacing w:val="-4"/>
                <w:sz w:val="22"/>
                <w:szCs w:val="22"/>
                <w:lang w:val="sr-Cyrl-RS" w:eastAsia="x-none"/>
              </w:rPr>
            </w:pPr>
            <w:r w:rsidRPr="008570DD">
              <w:rPr>
                <w:sz w:val="22"/>
                <w:szCs w:val="22"/>
                <w:lang w:val="sr-Cyrl-CS"/>
              </w:rPr>
              <w:t xml:space="preserve">ДА - </w:t>
            </w:r>
            <w:r w:rsidR="00C45AF3" w:rsidRPr="00C45AF3">
              <w:rPr>
                <w:sz w:val="22"/>
                <w:szCs w:val="22"/>
                <w:lang w:val="sr-Cyrl-CS"/>
              </w:rPr>
              <w:t>земљиште и</w:t>
            </w:r>
            <w:r w:rsidR="00C45AF3">
              <w:rPr>
                <w:sz w:val="22"/>
                <w:szCs w:val="22"/>
                <w:lang w:val="sr-Cyrl-CS"/>
              </w:rPr>
              <w:t xml:space="preserve"> </w:t>
            </w:r>
            <w:r w:rsidR="00C45AF3" w:rsidRPr="00C45AF3">
              <w:rPr>
                <w:sz w:val="22"/>
                <w:szCs w:val="22"/>
                <w:lang w:val="sr-Cyrl-CS"/>
              </w:rPr>
              <w:t>воде су изложени</w:t>
            </w:r>
            <w:r w:rsidR="00C45AF3">
              <w:rPr>
                <w:sz w:val="22"/>
                <w:szCs w:val="22"/>
                <w:lang w:val="sr-Cyrl-CS"/>
              </w:rPr>
              <w:t xml:space="preserve"> </w:t>
            </w:r>
            <w:r w:rsidR="00C45AF3" w:rsidRPr="00C45AF3">
              <w:rPr>
                <w:sz w:val="22"/>
                <w:szCs w:val="22"/>
                <w:lang w:val="sr-Cyrl-CS"/>
              </w:rPr>
              <w:t>ризику загађења</w:t>
            </w:r>
            <w:r w:rsidR="00C45AF3">
              <w:rPr>
                <w:sz w:val="22"/>
                <w:szCs w:val="22"/>
                <w:lang w:val="sr-Cyrl-CS"/>
              </w:rPr>
              <w:t xml:space="preserve"> </w:t>
            </w:r>
            <w:r w:rsidR="00C45AF3" w:rsidRPr="00C45AF3">
              <w:rPr>
                <w:sz w:val="22"/>
                <w:szCs w:val="22"/>
                <w:lang w:val="sr-Cyrl-CS"/>
              </w:rPr>
              <w:t>услед акцидентних</w:t>
            </w:r>
            <w:r w:rsidR="00C45AF3">
              <w:rPr>
                <w:sz w:val="22"/>
                <w:szCs w:val="22"/>
                <w:lang w:val="sr-Cyrl-CS"/>
              </w:rPr>
              <w:t xml:space="preserve"> </w:t>
            </w:r>
            <w:r w:rsidR="00C45AF3" w:rsidRPr="00C45AF3">
              <w:rPr>
                <w:sz w:val="22"/>
                <w:szCs w:val="22"/>
                <w:lang w:val="sr-Cyrl-CS"/>
              </w:rPr>
              <w:t>емисија насталих</w:t>
            </w:r>
            <w:r w:rsidR="00C45AF3">
              <w:rPr>
                <w:sz w:val="22"/>
                <w:szCs w:val="22"/>
                <w:lang w:val="sr-Cyrl-CS"/>
              </w:rPr>
              <w:t xml:space="preserve"> </w:t>
            </w:r>
            <w:r w:rsidR="00C45AF3" w:rsidRPr="00C45AF3">
              <w:rPr>
                <w:sz w:val="22"/>
                <w:szCs w:val="22"/>
                <w:lang w:val="sr-Cyrl-CS"/>
              </w:rPr>
              <w:t>као последица</w:t>
            </w:r>
            <w:r w:rsidR="00C45AF3">
              <w:rPr>
                <w:sz w:val="22"/>
                <w:szCs w:val="22"/>
                <w:lang w:val="sr-Cyrl-CS"/>
              </w:rPr>
              <w:t xml:space="preserve"> </w:t>
            </w:r>
            <w:r w:rsidR="00C45AF3" w:rsidRPr="00C45AF3">
              <w:rPr>
                <w:sz w:val="22"/>
                <w:szCs w:val="22"/>
                <w:lang w:val="sr-Cyrl-CS"/>
              </w:rPr>
              <w:t>непажљивог</w:t>
            </w:r>
            <w:r w:rsidR="0095015E">
              <w:rPr>
                <w:sz w:val="22"/>
                <w:szCs w:val="22"/>
                <w:lang w:val="sr-Cyrl-CS"/>
              </w:rPr>
              <w:t xml:space="preserve"> р</w:t>
            </w:r>
            <w:r w:rsidR="00C45AF3" w:rsidRPr="00C45AF3">
              <w:rPr>
                <w:sz w:val="22"/>
                <w:szCs w:val="22"/>
                <w:lang w:val="sr-Cyrl-CS"/>
              </w:rPr>
              <w:t>уковања</w:t>
            </w:r>
            <w:r w:rsidR="0095015E">
              <w:rPr>
                <w:sz w:val="22"/>
                <w:szCs w:val="22"/>
                <w:lang w:val="sr-Cyrl-CS"/>
              </w:rPr>
              <w:t xml:space="preserve"> </w:t>
            </w:r>
            <w:r w:rsidR="00C45AF3" w:rsidRPr="00C45AF3">
              <w:rPr>
                <w:sz w:val="22"/>
                <w:szCs w:val="22"/>
                <w:lang w:val="sr-Cyrl-CS"/>
              </w:rPr>
              <w:t>грађевинском</w:t>
            </w:r>
            <w:r w:rsidR="0095015E">
              <w:rPr>
                <w:sz w:val="22"/>
                <w:szCs w:val="22"/>
                <w:lang w:val="sr-Cyrl-CS"/>
              </w:rPr>
              <w:t xml:space="preserve"> </w:t>
            </w:r>
            <w:r w:rsidR="00C45AF3" w:rsidRPr="00C45AF3">
              <w:rPr>
                <w:sz w:val="22"/>
                <w:szCs w:val="22"/>
                <w:lang w:val="sr-Cyrl-CS"/>
              </w:rPr>
              <w:t>опремом; у току</w:t>
            </w:r>
            <w:r w:rsidR="0095015E">
              <w:rPr>
                <w:sz w:val="22"/>
                <w:szCs w:val="22"/>
                <w:lang w:val="sr-Cyrl-CS"/>
              </w:rPr>
              <w:t xml:space="preserve"> </w:t>
            </w:r>
            <w:r w:rsidR="00C45AF3" w:rsidRPr="00C45AF3">
              <w:rPr>
                <w:sz w:val="22"/>
                <w:szCs w:val="22"/>
                <w:lang w:val="sr-Cyrl-CS"/>
              </w:rPr>
              <w:t>редовне</w:t>
            </w:r>
            <w:r w:rsidR="0095015E">
              <w:rPr>
                <w:sz w:val="22"/>
                <w:szCs w:val="22"/>
                <w:lang w:val="sr-Cyrl-CS"/>
              </w:rPr>
              <w:t xml:space="preserve"> </w:t>
            </w:r>
            <w:r w:rsidR="00C45AF3" w:rsidRPr="00C45AF3">
              <w:rPr>
                <w:sz w:val="22"/>
                <w:szCs w:val="22"/>
                <w:lang w:val="sr-Cyrl-CS"/>
              </w:rPr>
              <w:t>експлоатације моста</w:t>
            </w:r>
            <w:r w:rsidR="0095015E">
              <w:rPr>
                <w:sz w:val="22"/>
                <w:szCs w:val="22"/>
                <w:lang w:val="sr-Cyrl-CS"/>
              </w:rPr>
              <w:t xml:space="preserve"> </w:t>
            </w:r>
            <w:r w:rsidR="00C45AF3" w:rsidRPr="00C45AF3">
              <w:rPr>
                <w:sz w:val="22"/>
                <w:szCs w:val="22"/>
                <w:lang w:val="sr-Cyrl-CS"/>
              </w:rPr>
              <w:t>постоји вероватноћа</w:t>
            </w:r>
            <w:r w:rsidR="0095015E">
              <w:rPr>
                <w:sz w:val="22"/>
                <w:szCs w:val="22"/>
                <w:lang w:val="sr-Cyrl-CS"/>
              </w:rPr>
              <w:t xml:space="preserve"> </w:t>
            </w:r>
            <w:r w:rsidR="00C45AF3" w:rsidRPr="00C45AF3">
              <w:rPr>
                <w:sz w:val="22"/>
                <w:szCs w:val="22"/>
                <w:lang w:val="sr-Cyrl-CS"/>
              </w:rPr>
              <w:t>удеса возила која</w:t>
            </w:r>
            <w:r w:rsidR="0095015E">
              <w:rPr>
                <w:sz w:val="22"/>
                <w:szCs w:val="22"/>
                <w:lang w:val="sr-Cyrl-CS"/>
              </w:rPr>
              <w:t xml:space="preserve"> </w:t>
            </w:r>
            <w:r w:rsidR="00C45AF3" w:rsidRPr="00C45AF3">
              <w:rPr>
                <w:sz w:val="22"/>
                <w:szCs w:val="22"/>
                <w:lang w:val="sr-Cyrl-CS"/>
              </w:rPr>
              <w:t>транспортују опасне</w:t>
            </w:r>
            <w:r w:rsidR="0095015E">
              <w:rPr>
                <w:sz w:val="22"/>
                <w:szCs w:val="22"/>
                <w:lang w:val="sr-Cyrl-CS"/>
              </w:rPr>
              <w:t xml:space="preserve"> </w:t>
            </w:r>
            <w:r w:rsidR="00C45AF3" w:rsidRPr="00C45AF3">
              <w:rPr>
                <w:sz w:val="22"/>
                <w:szCs w:val="22"/>
                <w:lang w:val="sr-Cyrl-CS"/>
              </w:rPr>
              <w:t>материје, односно</w:t>
            </w:r>
            <w:r w:rsidR="0095015E">
              <w:rPr>
                <w:sz w:val="22"/>
                <w:szCs w:val="22"/>
                <w:lang w:val="sr-Cyrl-CS"/>
              </w:rPr>
              <w:t xml:space="preserve"> </w:t>
            </w:r>
            <w:r w:rsidR="00C45AF3" w:rsidRPr="00C45AF3">
              <w:rPr>
                <w:sz w:val="22"/>
                <w:szCs w:val="22"/>
                <w:lang w:val="sr-Cyrl-CS"/>
              </w:rPr>
              <w:t>може доћи до</w:t>
            </w:r>
            <w:r w:rsidR="0095015E">
              <w:rPr>
                <w:sz w:val="22"/>
                <w:szCs w:val="22"/>
                <w:lang w:val="sr-Cyrl-CS"/>
              </w:rPr>
              <w:t xml:space="preserve"> </w:t>
            </w:r>
            <w:r w:rsidR="00C45AF3" w:rsidRPr="00C45AF3">
              <w:rPr>
                <w:sz w:val="22"/>
                <w:szCs w:val="22"/>
                <w:lang w:val="sr-Cyrl-CS"/>
              </w:rPr>
              <w:t>хаварије возила.</w:t>
            </w:r>
          </w:p>
        </w:tc>
        <w:tc>
          <w:tcPr>
            <w:tcW w:w="2977" w:type="dxa"/>
            <w:vAlign w:val="center"/>
          </w:tcPr>
          <w:p w14:paraId="66408C3E" w14:textId="7A10D81C" w:rsidR="00B613E0" w:rsidRPr="008570DD" w:rsidRDefault="0095015E" w:rsidP="0095015E">
            <w:pPr>
              <w:tabs>
                <w:tab w:val="left" w:pos="227"/>
              </w:tabs>
              <w:jc w:val="center"/>
              <w:rPr>
                <w:spacing w:val="-4"/>
                <w:sz w:val="22"/>
                <w:szCs w:val="22"/>
                <w:highlight w:val="yellow"/>
                <w:lang w:val="sr-Cyrl-RS" w:eastAsia="x-none"/>
              </w:rPr>
            </w:pPr>
            <w:r w:rsidRPr="0095015E">
              <w:rPr>
                <w:spacing w:val="-4"/>
                <w:sz w:val="22"/>
                <w:szCs w:val="22"/>
                <w:lang w:val="sr-Cyrl-RS" w:eastAsia="x-none"/>
              </w:rPr>
              <w:t>ДА/НЕ - уколико се</w:t>
            </w:r>
            <w:r>
              <w:rPr>
                <w:spacing w:val="-4"/>
                <w:sz w:val="22"/>
                <w:szCs w:val="22"/>
                <w:lang w:val="sr-Cyrl-RS" w:eastAsia="x-none"/>
              </w:rPr>
              <w:t xml:space="preserve"> </w:t>
            </w:r>
            <w:r w:rsidRPr="0095015E">
              <w:rPr>
                <w:spacing w:val="-4"/>
                <w:sz w:val="22"/>
                <w:szCs w:val="22"/>
                <w:lang w:val="sr-Cyrl-RS" w:eastAsia="x-none"/>
              </w:rPr>
              <w:t>непрописно врши</w:t>
            </w:r>
            <w:r>
              <w:rPr>
                <w:spacing w:val="-4"/>
                <w:sz w:val="22"/>
                <w:szCs w:val="22"/>
                <w:lang w:val="sr-Cyrl-RS" w:eastAsia="x-none"/>
              </w:rPr>
              <w:t xml:space="preserve"> </w:t>
            </w:r>
            <w:r w:rsidRPr="0095015E">
              <w:rPr>
                <w:spacing w:val="-4"/>
                <w:sz w:val="22"/>
                <w:szCs w:val="22"/>
                <w:lang w:val="sr-Cyrl-RS" w:eastAsia="x-none"/>
              </w:rPr>
              <w:t>транспорт опасних или</w:t>
            </w:r>
            <w:r>
              <w:rPr>
                <w:spacing w:val="-4"/>
                <w:sz w:val="22"/>
                <w:szCs w:val="22"/>
                <w:lang w:val="sr-Cyrl-RS" w:eastAsia="x-none"/>
              </w:rPr>
              <w:t xml:space="preserve"> </w:t>
            </w:r>
            <w:r w:rsidRPr="0095015E">
              <w:rPr>
                <w:spacing w:val="-4"/>
                <w:sz w:val="22"/>
                <w:szCs w:val="22"/>
                <w:lang w:val="sr-Cyrl-RS" w:eastAsia="x-none"/>
              </w:rPr>
              <w:t>токсичних материја може</w:t>
            </w:r>
            <w:r>
              <w:rPr>
                <w:spacing w:val="-4"/>
                <w:sz w:val="22"/>
                <w:szCs w:val="22"/>
                <w:lang w:val="sr-Cyrl-RS" w:eastAsia="x-none"/>
              </w:rPr>
              <w:t xml:space="preserve"> </w:t>
            </w:r>
            <w:r w:rsidRPr="0095015E">
              <w:rPr>
                <w:spacing w:val="-4"/>
                <w:sz w:val="22"/>
                <w:szCs w:val="22"/>
                <w:lang w:val="sr-Cyrl-RS" w:eastAsia="x-none"/>
              </w:rPr>
              <w:t>доћи до последица. Уз</w:t>
            </w:r>
            <w:r>
              <w:rPr>
                <w:spacing w:val="-4"/>
                <w:sz w:val="22"/>
                <w:szCs w:val="22"/>
                <w:lang w:val="sr-Cyrl-RS" w:eastAsia="x-none"/>
              </w:rPr>
              <w:t xml:space="preserve"> </w:t>
            </w:r>
            <w:r w:rsidRPr="0095015E">
              <w:rPr>
                <w:spacing w:val="-4"/>
                <w:sz w:val="22"/>
                <w:szCs w:val="22"/>
                <w:lang w:val="sr-Cyrl-RS" w:eastAsia="x-none"/>
              </w:rPr>
              <w:t>примену санације у</w:t>
            </w:r>
            <w:r>
              <w:rPr>
                <w:spacing w:val="-4"/>
                <w:sz w:val="22"/>
                <w:szCs w:val="22"/>
                <w:lang w:val="sr-Cyrl-RS" w:eastAsia="x-none"/>
              </w:rPr>
              <w:t xml:space="preserve"> </w:t>
            </w:r>
            <w:r w:rsidRPr="0095015E">
              <w:rPr>
                <w:spacing w:val="-4"/>
                <w:sz w:val="22"/>
                <w:szCs w:val="22"/>
                <w:lang w:val="sr-Cyrl-RS" w:eastAsia="x-none"/>
              </w:rPr>
              <w:t>случају акцидента,</w:t>
            </w:r>
            <w:r>
              <w:rPr>
                <w:spacing w:val="-4"/>
                <w:sz w:val="22"/>
                <w:szCs w:val="22"/>
                <w:lang w:val="sr-Cyrl-RS" w:eastAsia="x-none"/>
              </w:rPr>
              <w:t xml:space="preserve"> </w:t>
            </w:r>
            <w:r w:rsidRPr="0095015E">
              <w:rPr>
                <w:spacing w:val="-4"/>
                <w:sz w:val="22"/>
                <w:szCs w:val="22"/>
                <w:lang w:val="sr-Cyrl-RS" w:eastAsia="x-none"/>
              </w:rPr>
              <w:t>последице нису у великој</w:t>
            </w:r>
            <w:r>
              <w:rPr>
                <w:spacing w:val="-4"/>
                <w:sz w:val="22"/>
                <w:szCs w:val="22"/>
                <w:lang w:val="sr-Cyrl-RS" w:eastAsia="x-none"/>
              </w:rPr>
              <w:t xml:space="preserve"> </w:t>
            </w:r>
            <w:r w:rsidRPr="0095015E">
              <w:rPr>
                <w:spacing w:val="-4"/>
                <w:sz w:val="22"/>
                <w:szCs w:val="22"/>
                <w:lang w:val="sr-Cyrl-RS" w:eastAsia="x-none"/>
              </w:rPr>
              <w:t>мери значајне.</w:t>
            </w:r>
          </w:p>
        </w:tc>
      </w:tr>
      <w:tr w:rsidR="00B613E0" w:rsidRPr="008570DD" w14:paraId="24DEDC29" w14:textId="77777777" w:rsidTr="00A56A56">
        <w:trPr>
          <w:cantSplit/>
        </w:trPr>
        <w:tc>
          <w:tcPr>
            <w:tcW w:w="601" w:type="dxa"/>
            <w:vAlign w:val="center"/>
          </w:tcPr>
          <w:p w14:paraId="22C39C37"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9.</w:t>
            </w:r>
          </w:p>
        </w:tc>
        <w:tc>
          <w:tcPr>
            <w:tcW w:w="4006" w:type="dxa"/>
            <w:vAlign w:val="center"/>
          </w:tcPr>
          <w:p w14:paraId="454C9F68"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Да ли ће Пројекат довести до социјалних промена</w:t>
            </w:r>
            <w:r w:rsidRPr="008570DD">
              <w:rPr>
                <w:spacing w:val="-4"/>
                <w:sz w:val="22"/>
                <w:szCs w:val="22"/>
                <w:lang w:val="sr-Cyrl-CS" w:eastAsia="x-none"/>
              </w:rPr>
              <w:t xml:space="preserve">, на пример у </w:t>
            </w:r>
            <w:r w:rsidRPr="008570DD">
              <w:rPr>
                <w:spacing w:val="-4"/>
                <w:sz w:val="22"/>
                <w:szCs w:val="22"/>
                <w:lang w:val="sl-SI" w:eastAsia="x-none"/>
              </w:rPr>
              <w:t>демографск</w:t>
            </w:r>
            <w:r w:rsidRPr="008570DD">
              <w:rPr>
                <w:spacing w:val="-4"/>
                <w:sz w:val="22"/>
                <w:szCs w:val="22"/>
                <w:lang w:val="sr-Cyrl-CS" w:eastAsia="x-none"/>
              </w:rPr>
              <w:t>о</w:t>
            </w:r>
            <w:r w:rsidRPr="008570DD">
              <w:rPr>
                <w:spacing w:val="-4"/>
                <w:sz w:val="22"/>
                <w:szCs w:val="22"/>
                <w:lang w:val="sl-SI" w:eastAsia="x-none"/>
              </w:rPr>
              <w:t>м смислу</w:t>
            </w:r>
            <w:r w:rsidRPr="008570DD">
              <w:rPr>
                <w:spacing w:val="-4"/>
                <w:sz w:val="22"/>
                <w:szCs w:val="22"/>
                <w:lang w:val="sr-Cyrl-CS" w:eastAsia="x-none"/>
              </w:rPr>
              <w:t xml:space="preserve">, </w:t>
            </w:r>
            <w:r w:rsidRPr="008570DD">
              <w:rPr>
                <w:spacing w:val="-4"/>
                <w:sz w:val="22"/>
                <w:szCs w:val="22"/>
                <w:lang w:val="sl-SI" w:eastAsia="x-none"/>
              </w:rPr>
              <w:t>традиционалном начину живота</w:t>
            </w:r>
            <w:r w:rsidRPr="008570DD">
              <w:rPr>
                <w:spacing w:val="-4"/>
                <w:sz w:val="22"/>
                <w:szCs w:val="22"/>
                <w:lang w:val="sr-Cyrl-CS" w:eastAsia="x-none"/>
              </w:rPr>
              <w:t>, запошљавању?</w:t>
            </w:r>
          </w:p>
        </w:tc>
        <w:tc>
          <w:tcPr>
            <w:tcW w:w="2447" w:type="dxa"/>
            <w:vAlign w:val="center"/>
          </w:tcPr>
          <w:p w14:paraId="278C1FD1" w14:textId="02723E0A" w:rsidR="00B613E0" w:rsidRPr="008570DD" w:rsidRDefault="00E97858" w:rsidP="0095015E">
            <w:pPr>
              <w:tabs>
                <w:tab w:val="left" w:pos="227"/>
              </w:tabs>
              <w:jc w:val="center"/>
              <w:rPr>
                <w:spacing w:val="-4"/>
                <w:sz w:val="22"/>
                <w:szCs w:val="22"/>
                <w:lang w:val="sr-Cyrl-RS" w:eastAsia="x-none"/>
              </w:rPr>
            </w:pPr>
            <w:r w:rsidRPr="008570DD">
              <w:rPr>
                <w:spacing w:val="-4"/>
                <w:sz w:val="22"/>
                <w:szCs w:val="22"/>
                <w:lang w:val="sr-Cyrl-RS" w:eastAsia="x-none"/>
              </w:rPr>
              <w:t>НЕ</w:t>
            </w:r>
            <w:r w:rsidR="0095015E">
              <w:rPr>
                <w:spacing w:val="-4"/>
                <w:sz w:val="22"/>
                <w:szCs w:val="22"/>
                <w:lang w:val="sr-Cyrl-RS" w:eastAsia="x-none"/>
              </w:rPr>
              <w:t xml:space="preserve"> - </w:t>
            </w:r>
            <w:r w:rsidR="0095015E" w:rsidRPr="0095015E">
              <w:rPr>
                <w:spacing w:val="-4"/>
                <w:sz w:val="22"/>
                <w:szCs w:val="22"/>
                <w:lang w:val="sr-Cyrl-RS" w:eastAsia="x-none"/>
              </w:rPr>
              <w:t>не очекују се</w:t>
            </w:r>
            <w:r w:rsidR="0095015E">
              <w:rPr>
                <w:spacing w:val="-4"/>
                <w:sz w:val="22"/>
                <w:szCs w:val="22"/>
                <w:lang w:val="sr-Cyrl-RS" w:eastAsia="x-none"/>
              </w:rPr>
              <w:t xml:space="preserve"> </w:t>
            </w:r>
            <w:r w:rsidR="0095015E" w:rsidRPr="0095015E">
              <w:rPr>
                <w:spacing w:val="-4"/>
                <w:sz w:val="22"/>
                <w:szCs w:val="22"/>
                <w:lang w:val="sr-Cyrl-RS" w:eastAsia="x-none"/>
              </w:rPr>
              <w:t>социјалне промене.</w:t>
            </w:r>
          </w:p>
        </w:tc>
        <w:tc>
          <w:tcPr>
            <w:tcW w:w="2977" w:type="dxa"/>
            <w:vAlign w:val="center"/>
          </w:tcPr>
          <w:p w14:paraId="45AD4FE5" w14:textId="1AE8CDE7" w:rsidR="00B613E0" w:rsidRPr="008570DD" w:rsidRDefault="0051754F"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r w:rsidR="00B613E0" w:rsidRPr="008570DD" w14:paraId="0A30D9C1" w14:textId="77777777" w:rsidTr="00A56A56">
        <w:trPr>
          <w:cantSplit/>
        </w:trPr>
        <w:tc>
          <w:tcPr>
            <w:tcW w:w="601" w:type="dxa"/>
            <w:vAlign w:val="center"/>
          </w:tcPr>
          <w:p w14:paraId="14B0CDD0"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l-SI" w:eastAsia="x-none"/>
              </w:rPr>
              <w:t>1</w:t>
            </w:r>
            <w:r w:rsidRPr="008570DD">
              <w:rPr>
                <w:spacing w:val="-4"/>
                <w:sz w:val="22"/>
                <w:szCs w:val="22"/>
                <w:lang w:val="sr-Cyrl-CS" w:eastAsia="x-none"/>
              </w:rPr>
              <w:t>0</w:t>
            </w:r>
            <w:r w:rsidRPr="008570DD">
              <w:rPr>
                <w:spacing w:val="-4"/>
                <w:sz w:val="22"/>
                <w:szCs w:val="22"/>
                <w:lang w:val="sl-SI" w:eastAsia="x-none"/>
              </w:rPr>
              <w:t>.</w:t>
            </w:r>
          </w:p>
        </w:tc>
        <w:tc>
          <w:tcPr>
            <w:tcW w:w="4006" w:type="dxa"/>
            <w:vAlign w:val="center"/>
          </w:tcPr>
          <w:p w14:paraId="5DD471E3"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Да ли постоје било који други фактори које треба анализирати</w:t>
            </w:r>
            <w:r w:rsidRPr="008570DD">
              <w:rPr>
                <w:spacing w:val="-4"/>
                <w:sz w:val="22"/>
                <w:szCs w:val="22"/>
                <w:lang w:val="sr-Cyrl-CS" w:eastAsia="x-none"/>
              </w:rPr>
              <w:t xml:space="preserve">, као што је развој који ће уследити, </w:t>
            </w:r>
            <w:r w:rsidRPr="008570DD">
              <w:rPr>
                <w:spacing w:val="-4"/>
                <w:sz w:val="22"/>
                <w:szCs w:val="22"/>
                <w:lang w:val="sl-SI" w:eastAsia="x-none"/>
              </w:rPr>
              <w:t xml:space="preserve">који би могли довети до последица по животну средину или до кумулативних утицаја са другим постојећим </w:t>
            </w:r>
            <w:r w:rsidRPr="008570DD">
              <w:rPr>
                <w:spacing w:val="-4"/>
                <w:sz w:val="22"/>
                <w:szCs w:val="22"/>
                <w:lang w:val="sr-Cyrl-CS" w:eastAsia="x-none"/>
              </w:rPr>
              <w:t>или планираним активностима на локацији?</w:t>
            </w:r>
          </w:p>
        </w:tc>
        <w:tc>
          <w:tcPr>
            <w:tcW w:w="2447" w:type="dxa"/>
            <w:vAlign w:val="center"/>
          </w:tcPr>
          <w:p w14:paraId="3A21FCB0" w14:textId="5D759746" w:rsidR="00B613E0" w:rsidRPr="008570DD" w:rsidRDefault="00A316AC" w:rsidP="00A56A56">
            <w:pPr>
              <w:tabs>
                <w:tab w:val="left" w:pos="227"/>
              </w:tabs>
              <w:jc w:val="center"/>
              <w:rPr>
                <w:spacing w:val="-4"/>
                <w:sz w:val="22"/>
                <w:szCs w:val="22"/>
                <w:lang w:val="sr-Cyrl-RS" w:eastAsia="x-none"/>
              </w:rPr>
            </w:pPr>
            <w:r w:rsidRPr="008570DD">
              <w:rPr>
                <w:spacing w:val="-4"/>
                <w:sz w:val="22"/>
                <w:szCs w:val="22"/>
                <w:lang w:val="sr-Cyrl-RS" w:eastAsia="x-none"/>
              </w:rPr>
              <w:t>НЕ</w:t>
            </w:r>
            <w:r w:rsidR="0095015E">
              <w:rPr>
                <w:spacing w:val="-4"/>
                <w:sz w:val="22"/>
                <w:szCs w:val="22"/>
                <w:lang w:val="sr-Cyrl-RS" w:eastAsia="x-none"/>
              </w:rPr>
              <w:t xml:space="preserve"> - </w:t>
            </w:r>
            <w:r w:rsidR="0095015E" w:rsidRPr="0095015E">
              <w:rPr>
                <w:spacing w:val="-4"/>
                <w:sz w:val="22"/>
                <w:szCs w:val="22"/>
                <w:lang w:val="sr-Cyrl-RS" w:eastAsia="x-none"/>
              </w:rPr>
              <w:t xml:space="preserve">санација објекта ће се одразити на безбедност саобраћаја на ширем подручју </w:t>
            </w:r>
            <w:r w:rsidR="00EF341A">
              <w:rPr>
                <w:spacing w:val="-4"/>
                <w:sz w:val="22"/>
                <w:szCs w:val="22"/>
                <w:lang w:val="sr-Cyrl-RS" w:eastAsia="x-none"/>
              </w:rPr>
              <w:t>општин</w:t>
            </w:r>
            <w:r w:rsidR="00084A0F">
              <w:rPr>
                <w:spacing w:val="-4"/>
                <w:sz w:val="22"/>
                <w:szCs w:val="22"/>
                <w:lang w:val="sr-Cyrl-RS" w:eastAsia="x-none"/>
              </w:rPr>
              <w:t>а</w:t>
            </w:r>
            <w:r w:rsidR="00EF341A">
              <w:rPr>
                <w:spacing w:val="-4"/>
                <w:sz w:val="22"/>
                <w:szCs w:val="22"/>
                <w:lang w:val="sr-Cyrl-RS" w:eastAsia="x-none"/>
              </w:rPr>
              <w:t xml:space="preserve"> Нова Варош</w:t>
            </w:r>
            <w:r w:rsidR="00084A0F">
              <w:rPr>
                <w:spacing w:val="-4"/>
                <w:sz w:val="22"/>
                <w:szCs w:val="22"/>
                <w:lang w:val="sr-Cyrl-RS" w:eastAsia="x-none"/>
              </w:rPr>
              <w:t xml:space="preserve"> и Прибој</w:t>
            </w:r>
            <w:r w:rsidR="0095015E" w:rsidRPr="0095015E">
              <w:rPr>
                <w:spacing w:val="-4"/>
                <w:sz w:val="22"/>
                <w:szCs w:val="22"/>
                <w:lang w:val="sr-Cyrl-RS" w:eastAsia="x-none"/>
              </w:rPr>
              <w:t>, а кумулативни утицаји на животну средину су релативно мали</w:t>
            </w:r>
          </w:p>
        </w:tc>
        <w:tc>
          <w:tcPr>
            <w:tcW w:w="2977" w:type="dxa"/>
            <w:vAlign w:val="center"/>
          </w:tcPr>
          <w:p w14:paraId="44E7C301" w14:textId="702FC90B" w:rsidR="00B613E0" w:rsidRPr="008570DD" w:rsidRDefault="0051754F" w:rsidP="00A56A56">
            <w:pPr>
              <w:tabs>
                <w:tab w:val="left" w:pos="227"/>
              </w:tabs>
              <w:jc w:val="center"/>
              <w:rPr>
                <w:spacing w:val="-4"/>
                <w:sz w:val="22"/>
                <w:szCs w:val="22"/>
                <w:highlight w:val="yellow"/>
                <w:lang w:val="sr-Cyrl-RS" w:eastAsia="x-none"/>
              </w:rPr>
            </w:pPr>
            <w:r w:rsidRPr="008570DD">
              <w:rPr>
                <w:spacing w:val="-4"/>
                <w:sz w:val="22"/>
                <w:szCs w:val="22"/>
                <w:lang w:val="sr-Cyrl-RS" w:eastAsia="x-none"/>
              </w:rPr>
              <w:t>НЕ</w:t>
            </w:r>
          </w:p>
        </w:tc>
      </w:tr>
      <w:tr w:rsidR="00B613E0" w:rsidRPr="008570DD" w14:paraId="418A430A" w14:textId="77777777" w:rsidTr="00A56A56">
        <w:trPr>
          <w:cantSplit/>
        </w:trPr>
        <w:tc>
          <w:tcPr>
            <w:tcW w:w="601" w:type="dxa"/>
            <w:vAlign w:val="center"/>
          </w:tcPr>
          <w:p w14:paraId="0F1E732B"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l-SI" w:eastAsia="x-none"/>
              </w:rPr>
              <w:t>1</w:t>
            </w:r>
            <w:r w:rsidRPr="008570DD">
              <w:rPr>
                <w:spacing w:val="-4"/>
                <w:sz w:val="22"/>
                <w:szCs w:val="22"/>
                <w:lang w:val="sr-Cyrl-CS" w:eastAsia="x-none"/>
              </w:rPr>
              <w:t>1</w:t>
            </w:r>
            <w:r w:rsidRPr="008570DD">
              <w:rPr>
                <w:spacing w:val="-4"/>
                <w:sz w:val="22"/>
                <w:szCs w:val="22"/>
                <w:lang w:val="sl-SI" w:eastAsia="x-none"/>
              </w:rPr>
              <w:t>.</w:t>
            </w:r>
          </w:p>
        </w:tc>
        <w:tc>
          <w:tcPr>
            <w:tcW w:w="4006" w:type="dxa"/>
            <w:vAlign w:val="center"/>
          </w:tcPr>
          <w:p w14:paraId="1E34F8FD" w14:textId="77777777" w:rsidR="00B613E0" w:rsidRPr="008570DD" w:rsidRDefault="00B613E0" w:rsidP="008570DD">
            <w:pPr>
              <w:tabs>
                <w:tab w:val="left" w:pos="227"/>
              </w:tabs>
              <w:rPr>
                <w:spacing w:val="-4"/>
                <w:sz w:val="22"/>
                <w:szCs w:val="22"/>
                <w:lang w:val="sl-SI" w:eastAsia="x-none"/>
              </w:rPr>
            </w:pPr>
            <w:r w:rsidRPr="008570DD">
              <w:rPr>
                <w:spacing w:val="-4"/>
                <w:sz w:val="22"/>
                <w:szCs w:val="22"/>
                <w:lang w:val="sl-SI" w:eastAsia="x-none"/>
              </w:rPr>
              <w:t>Да ли има подручја на локацији</w:t>
            </w:r>
            <w:r w:rsidRPr="008570DD">
              <w:rPr>
                <w:spacing w:val="-4"/>
                <w:sz w:val="22"/>
                <w:szCs w:val="22"/>
                <w:lang w:val="sr-Cyrl-CS" w:eastAsia="x-none"/>
              </w:rPr>
              <w:t xml:space="preserve"> или у близини локације</w:t>
            </w:r>
            <w:r w:rsidRPr="008570DD">
              <w:rPr>
                <w:spacing w:val="-4"/>
                <w:sz w:val="22"/>
                <w:szCs w:val="22"/>
                <w:lang w:val="sl-SI" w:eastAsia="x-none"/>
              </w:rPr>
              <w:t>, заштићен</w:t>
            </w:r>
            <w:r w:rsidRPr="008570DD">
              <w:rPr>
                <w:spacing w:val="-4"/>
                <w:sz w:val="22"/>
                <w:szCs w:val="22"/>
                <w:lang w:val="sr-Cyrl-CS" w:eastAsia="x-none"/>
              </w:rPr>
              <w:t>их по</w:t>
            </w:r>
            <w:r w:rsidR="008F7518" w:rsidRPr="008570DD">
              <w:rPr>
                <w:spacing w:val="-4"/>
                <w:sz w:val="22"/>
                <w:szCs w:val="22"/>
                <w:lang w:val="sr-Cyrl-CS" w:eastAsia="x-none"/>
              </w:rPr>
              <w:t xml:space="preserve"> </w:t>
            </w:r>
            <w:r w:rsidRPr="008570DD">
              <w:rPr>
                <w:spacing w:val="-4"/>
                <w:sz w:val="22"/>
                <w:szCs w:val="22"/>
                <w:lang w:val="sl-SI" w:eastAsia="x-none"/>
              </w:rPr>
              <w:t>међународним или домаћим прописима</w:t>
            </w:r>
            <w:r w:rsidRPr="008570DD">
              <w:rPr>
                <w:spacing w:val="-4"/>
                <w:sz w:val="22"/>
                <w:szCs w:val="22"/>
                <w:lang w:val="sr-Cyrl-CS" w:eastAsia="x-none"/>
              </w:rPr>
              <w:t xml:space="preserve"> због</w:t>
            </w:r>
            <w:r w:rsidRPr="008570DD">
              <w:rPr>
                <w:spacing w:val="-4"/>
                <w:sz w:val="22"/>
                <w:szCs w:val="22"/>
                <w:lang w:val="sl-SI" w:eastAsia="x-none"/>
              </w:rPr>
              <w:t xml:space="preserve"> својих </w:t>
            </w:r>
            <w:r w:rsidRPr="008570DD">
              <w:rPr>
                <w:spacing w:val="-4"/>
                <w:sz w:val="22"/>
                <w:szCs w:val="22"/>
                <w:lang w:val="sr-Cyrl-CS" w:eastAsia="x-none"/>
              </w:rPr>
              <w:t xml:space="preserve">еколошких, </w:t>
            </w:r>
            <w:r w:rsidRPr="008570DD">
              <w:rPr>
                <w:spacing w:val="-4"/>
                <w:sz w:val="22"/>
                <w:szCs w:val="22"/>
                <w:lang w:val="sl-SI" w:eastAsia="x-none"/>
              </w:rPr>
              <w:t>пејзажних</w:t>
            </w:r>
            <w:r w:rsidRPr="008570DD">
              <w:rPr>
                <w:spacing w:val="-4"/>
                <w:sz w:val="22"/>
                <w:szCs w:val="22"/>
                <w:lang w:val="sr-Cyrl-CS" w:eastAsia="x-none"/>
              </w:rPr>
              <w:t xml:space="preserve">, </w:t>
            </w:r>
            <w:r w:rsidRPr="008570DD">
              <w:rPr>
                <w:spacing w:val="-4"/>
                <w:sz w:val="22"/>
                <w:szCs w:val="22"/>
                <w:lang w:val="sl-SI" w:eastAsia="x-none"/>
              </w:rPr>
              <w:t xml:space="preserve">културних </w:t>
            </w:r>
            <w:r w:rsidRPr="008570DD">
              <w:rPr>
                <w:spacing w:val="-4"/>
                <w:sz w:val="22"/>
                <w:szCs w:val="22"/>
                <w:lang w:val="sr-Cyrl-CS" w:eastAsia="x-none"/>
              </w:rPr>
              <w:t xml:space="preserve">или других вредности, </w:t>
            </w:r>
            <w:r w:rsidRPr="008570DD">
              <w:rPr>
                <w:spacing w:val="-4"/>
                <w:sz w:val="22"/>
                <w:szCs w:val="22"/>
                <w:lang w:val="sl-SI" w:eastAsia="x-none"/>
              </w:rPr>
              <w:t xml:space="preserve">која могу бити захваћена утицајем </w:t>
            </w:r>
            <w:r w:rsidRPr="008570DD">
              <w:rPr>
                <w:spacing w:val="-4"/>
                <w:sz w:val="22"/>
                <w:szCs w:val="22"/>
                <w:lang w:val="sr-Cyrl-CS" w:eastAsia="x-none"/>
              </w:rPr>
              <w:t>п</w:t>
            </w:r>
            <w:r w:rsidRPr="008570DD">
              <w:rPr>
                <w:spacing w:val="-4"/>
                <w:sz w:val="22"/>
                <w:szCs w:val="22"/>
                <w:lang w:val="sl-SI" w:eastAsia="x-none"/>
              </w:rPr>
              <w:t>ројекта</w:t>
            </w:r>
            <w:r w:rsidRPr="008570DD">
              <w:rPr>
                <w:spacing w:val="-4"/>
                <w:sz w:val="22"/>
                <w:szCs w:val="22"/>
                <w:lang w:val="sr-Cyrl-CS" w:eastAsia="x-none"/>
              </w:rPr>
              <w:t>?</w:t>
            </w:r>
          </w:p>
        </w:tc>
        <w:tc>
          <w:tcPr>
            <w:tcW w:w="2447" w:type="dxa"/>
            <w:vAlign w:val="center"/>
          </w:tcPr>
          <w:p w14:paraId="7140B682" w14:textId="6B39A3EF" w:rsidR="00B613E0" w:rsidRPr="008570DD" w:rsidRDefault="00CF5CEF" w:rsidP="00A56A56">
            <w:pPr>
              <w:tabs>
                <w:tab w:val="left" w:pos="227"/>
              </w:tabs>
              <w:jc w:val="center"/>
              <w:rPr>
                <w:spacing w:val="-4"/>
                <w:sz w:val="22"/>
                <w:szCs w:val="22"/>
                <w:lang w:val="sr-Cyrl-RS" w:eastAsia="x-none"/>
              </w:rPr>
            </w:pPr>
            <w:r w:rsidRPr="008570DD">
              <w:rPr>
                <w:spacing w:val="-4"/>
                <w:sz w:val="22"/>
                <w:szCs w:val="22"/>
                <w:lang w:val="sr-Cyrl-RS" w:eastAsia="x-none"/>
              </w:rPr>
              <w:t>НЕ</w:t>
            </w:r>
            <w:r w:rsidR="0095015E">
              <w:rPr>
                <w:spacing w:val="-4"/>
                <w:sz w:val="22"/>
                <w:szCs w:val="22"/>
                <w:lang w:val="sr-Cyrl-RS" w:eastAsia="x-none"/>
              </w:rPr>
              <w:t xml:space="preserve"> - </w:t>
            </w:r>
            <w:r w:rsidR="0095015E" w:rsidRPr="0097639A">
              <w:rPr>
                <w:sz w:val="22"/>
                <w:szCs w:val="22"/>
                <w:lang w:val="sr-Cyrl-CS"/>
              </w:rPr>
              <w:t>на локацији не постоје заштићена подручја</w:t>
            </w:r>
          </w:p>
        </w:tc>
        <w:tc>
          <w:tcPr>
            <w:tcW w:w="2977" w:type="dxa"/>
            <w:vAlign w:val="center"/>
          </w:tcPr>
          <w:p w14:paraId="5AA686B2" w14:textId="744098B0" w:rsidR="00B613E0" w:rsidRPr="008570DD" w:rsidRDefault="0051754F"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r w:rsidR="005D561A" w:rsidRPr="00CB5066" w14:paraId="45506A2C" w14:textId="77777777" w:rsidTr="00A56A56">
        <w:trPr>
          <w:cantSplit/>
        </w:trPr>
        <w:tc>
          <w:tcPr>
            <w:tcW w:w="601" w:type="dxa"/>
            <w:vAlign w:val="center"/>
          </w:tcPr>
          <w:p w14:paraId="703AB171" w14:textId="77777777" w:rsidR="005D561A" w:rsidRPr="008570DD" w:rsidRDefault="005D561A" w:rsidP="008570DD">
            <w:pPr>
              <w:tabs>
                <w:tab w:val="left" w:pos="227"/>
              </w:tabs>
              <w:jc w:val="center"/>
              <w:rPr>
                <w:spacing w:val="-4"/>
                <w:sz w:val="22"/>
                <w:szCs w:val="22"/>
                <w:lang w:val="sl-SI" w:eastAsia="x-none"/>
              </w:rPr>
            </w:pPr>
            <w:r w:rsidRPr="008570DD">
              <w:rPr>
                <w:spacing w:val="-4"/>
                <w:sz w:val="22"/>
                <w:szCs w:val="22"/>
                <w:lang w:val="sl-SI" w:eastAsia="x-none"/>
              </w:rPr>
              <w:t>1</w:t>
            </w:r>
            <w:r w:rsidRPr="008570DD">
              <w:rPr>
                <w:spacing w:val="-4"/>
                <w:sz w:val="22"/>
                <w:szCs w:val="22"/>
                <w:lang w:val="sr-Cyrl-CS" w:eastAsia="x-none"/>
              </w:rPr>
              <w:t>2</w:t>
            </w:r>
            <w:r w:rsidRPr="008570DD">
              <w:rPr>
                <w:spacing w:val="-4"/>
                <w:sz w:val="22"/>
                <w:szCs w:val="22"/>
                <w:lang w:val="sl-SI" w:eastAsia="x-none"/>
              </w:rPr>
              <w:t>.</w:t>
            </w:r>
          </w:p>
        </w:tc>
        <w:tc>
          <w:tcPr>
            <w:tcW w:w="4006" w:type="dxa"/>
            <w:vAlign w:val="center"/>
          </w:tcPr>
          <w:p w14:paraId="16B641F3" w14:textId="77777777" w:rsidR="005D561A" w:rsidRPr="008570DD" w:rsidRDefault="005D561A" w:rsidP="008570DD">
            <w:pPr>
              <w:tabs>
                <w:tab w:val="left" w:pos="227"/>
              </w:tabs>
              <w:rPr>
                <w:spacing w:val="-4"/>
                <w:sz w:val="22"/>
                <w:szCs w:val="22"/>
                <w:lang w:val="sl-SI" w:eastAsia="x-none"/>
              </w:rPr>
            </w:pPr>
            <w:r w:rsidRPr="008570DD">
              <w:rPr>
                <w:spacing w:val="-4"/>
                <w:sz w:val="22"/>
                <w:szCs w:val="22"/>
                <w:lang w:val="sl-SI" w:eastAsia="x-none"/>
              </w:rPr>
              <w:t>Да ли има подручја на локацији</w:t>
            </w:r>
            <w:r w:rsidRPr="008570DD">
              <w:rPr>
                <w:spacing w:val="-4"/>
                <w:sz w:val="22"/>
                <w:szCs w:val="22"/>
                <w:lang w:val="sr-Cyrl-CS" w:eastAsia="x-none"/>
              </w:rPr>
              <w:t xml:space="preserve"> или у близини локације</w:t>
            </w:r>
            <w:r w:rsidRPr="008570DD">
              <w:rPr>
                <w:spacing w:val="-4"/>
                <w:sz w:val="22"/>
                <w:szCs w:val="22"/>
                <w:lang w:val="sl-SI" w:eastAsia="x-none"/>
              </w:rPr>
              <w:t>,</w:t>
            </w:r>
            <w:r w:rsidRPr="008570DD">
              <w:rPr>
                <w:spacing w:val="-4"/>
                <w:sz w:val="22"/>
                <w:szCs w:val="22"/>
                <w:lang w:val="sr-Cyrl-CS" w:eastAsia="x-none"/>
              </w:rPr>
              <w:t xml:space="preserve"> важних и осетљивих због еколошких разлога, на пример </w:t>
            </w:r>
            <w:r w:rsidRPr="008570DD">
              <w:rPr>
                <w:spacing w:val="-4"/>
                <w:sz w:val="22"/>
                <w:szCs w:val="22"/>
                <w:lang w:val="sl-SI" w:eastAsia="x-none"/>
              </w:rPr>
              <w:t>мочваре</w:t>
            </w:r>
            <w:r w:rsidRPr="008570DD">
              <w:rPr>
                <w:spacing w:val="-4"/>
                <w:sz w:val="22"/>
                <w:szCs w:val="22"/>
                <w:lang w:val="sr-Cyrl-CS" w:eastAsia="x-none"/>
              </w:rPr>
              <w:t>, водотоци или друга водна тела, планинска или шумска подручја,</w:t>
            </w:r>
            <w:r w:rsidRPr="008570DD">
              <w:rPr>
                <w:spacing w:val="-4"/>
                <w:sz w:val="22"/>
                <w:szCs w:val="22"/>
                <w:lang w:val="sl-SI" w:eastAsia="x-none"/>
              </w:rPr>
              <w:t xml:space="preserve"> која могу бити </w:t>
            </w:r>
            <w:r w:rsidRPr="008570DD">
              <w:rPr>
                <w:spacing w:val="-4"/>
                <w:sz w:val="22"/>
                <w:szCs w:val="22"/>
                <w:lang w:val="sr-Cyrl-CS" w:eastAsia="x-none"/>
              </w:rPr>
              <w:t xml:space="preserve">загађена извођењем пројекта? </w:t>
            </w:r>
          </w:p>
        </w:tc>
        <w:tc>
          <w:tcPr>
            <w:tcW w:w="2447" w:type="dxa"/>
            <w:vAlign w:val="center"/>
          </w:tcPr>
          <w:p w14:paraId="690CD187" w14:textId="4E6770AA" w:rsidR="005D561A" w:rsidRPr="00A56A56" w:rsidRDefault="00FA2F93" w:rsidP="00A56A56">
            <w:pPr>
              <w:tabs>
                <w:tab w:val="left" w:pos="227"/>
              </w:tabs>
              <w:jc w:val="center"/>
              <w:rPr>
                <w:spacing w:val="-4"/>
                <w:sz w:val="22"/>
                <w:szCs w:val="22"/>
                <w:highlight w:val="yellow"/>
                <w:lang w:val="sr-Cyrl-RS" w:eastAsia="x-none"/>
              </w:rPr>
            </w:pPr>
            <w:r>
              <w:rPr>
                <w:spacing w:val="-4"/>
                <w:sz w:val="22"/>
                <w:szCs w:val="22"/>
                <w:lang w:val="sr-Cyrl-RS" w:eastAsia="x-none"/>
              </w:rPr>
              <w:t xml:space="preserve">ДА, на предметној локацији </w:t>
            </w:r>
            <w:r w:rsidR="0095015E">
              <w:rPr>
                <w:spacing w:val="-4"/>
                <w:sz w:val="22"/>
                <w:szCs w:val="22"/>
                <w:lang w:val="sr-Cyrl-RS" w:eastAsia="x-none"/>
              </w:rPr>
              <w:t>постоји</w:t>
            </w:r>
            <w:r>
              <w:rPr>
                <w:spacing w:val="-4"/>
                <w:sz w:val="22"/>
                <w:szCs w:val="22"/>
                <w:lang w:val="sr-Cyrl-RS" w:eastAsia="x-none"/>
              </w:rPr>
              <w:t xml:space="preserve"> водоток – </w:t>
            </w:r>
            <w:r w:rsidR="00EF341A">
              <w:rPr>
                <w:spacing w:val="-4"/>
                <w:sz w:val="22"/>
                <w:szCs w:val="22"/>
                <w:lang w:val="sr-Cyrl-RS" w:eastAsia="x-none"/>
              </w:rPr>
              <w:t>Брезовачки поток</w:t>
            </w:r>
            <w:r w:rsidR="00D3543A">
              <w:rPr>
                <w:spacing w:val="-4"/>
                <w:sz w:val="22"/>
                <w:szCs w:val="22"/>
                <w:lang w:val="sr-Cyrl-RS" w:eastAsia="x-none"/>
              </w:rPr>
              <w:t>, Дубоки по</w:t>
            </w:r>
            <w:r w:rsidR="00FB1435">
              <w:rPr>
                <w:spacing w:val="-4"/>
                <w:sz w:val="22"/>
                <w:szCs w:val="22"/>
                <w:lang w:val="sr-Cyrl-RS" w:eastAsia="x-none"/>
              </w:rPr>
              <w:t>ток</w:t>
            </w:r>
            <w:r w:rsidR="009D45BA">
              <w:rPr>
                <w:spacing w:val="-4"/>
                <w:sz w:val="22"/>
                <w:szCs w:val="22"/>
                <w:lang w:val="sr-Cyrl-RS" w:eastAsia="x-none"/>
              </w:rPr>
              <w:t xml:space="preserve"> и река Лим</w:t>
            </w:r>
          </w:p>
        </w:tc>
        <w:tc>
          <w:tcPr>
            <w:tcW w:w="2977" w:type="dxa"/>
            <w:vAlign w:val="center"/>
          </w:tcPr>
          <w:p w14:paraId="2BCF2879" w14:textId="0F099A32" w:rsidR="005D561A" w:rsidRPr="00A56A56" w:rsidRDefault="00FA2F93" w:rsidP="00A56A56">
            <w:pPr>
              <w:tabs>
                <w:tab w:val="left" w:pos="227"/>
              </w:tabs>
              <w:jc w:val="center"/>
              <w:rPr>
                <w:spacing w:val="-4"/>
                <w:sz w:val="22"/>
                <w:szCs w:val="22"/>
                <w:highlight w:val="yellow"/>
                <w:lang w:val="sl-SI" w:eastAsia="x-none"/>
              </w:rPr>
            </w:pPr>
            <w:r w:rsidRPr="009E1F1C">
              <w:rPr>
                <w:sz w:val="22"/>
                <w:szCs w:val="22"/>
                <w:lang w:val="sr-Cyrl-CS"/>
              </w:rPr>
              <w:t>НЕ</w:t>
            </w:r>
            <w:r w:rsidR="0095015E">
              <w:rPr>
                <w:sz w:val="22"/>
                <w:szCs w:val="22"/>
                <w:lang w:val="sr-Cyrl-CS"/>
              </w:rPr>
              <w:t xml:space="preserve"> -</w:t>
            </w:r>
            <w:r w:rsidRPr="009E1F1C">
              <w:rPr>
                <w:sz w:val="22"/>
                <w:szCs w:val="22"/>
                <w:lang w:val="sr-Cyrl-CS"/>
              </w:rPr>
              <w:t xml:space="preserve"> могући утицаји су сведени на минимум и привременог су карактера</w:t>
            </w:r>
          </w:p>
        </w:tc>
      </w:tr>
      <w:tr w:rsidR="00B613E0" w:rsidRPr="008570DD" w14:paraId="51BA66DC" w14:textId="77777777" w:rsidTr="00A56A56">
        <w:trPr>
          <w:cantSplit/>
        </w:trPr>
        <w:tc>
          <w:tcPr>
            <w:tcW w:w="601" w:type="dxa"/>
            <w:vAlign w:val="center"/>
          </w:tcPr>
          <w:p w14:paraId="3905E703"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r-Cyrl-CS" w:eastAsia="x-none"/>
              </w:rPr>
              <w:t>13</w:t>
            </w:r>
            <w:r w:rsidRPr="008570DD">
              <w:rPr>
                <w:spacing w:val="-4"/>
                <w:sz w:val="22"/>
                <w:szCs w:val="22"/>
                <w:lang w:val="sl-SI" w:eastAsia="x-none"/>
              </w:rPr>
              <w:t>.</w:t>
            </w:r>
          </w:p>
        </w:tc>
        <w:tc>
          <w:tcPr>
            <w:tcW w:w="4006" w:type="dxa"/>
            <w:vAlign w:val="center"/>
          </w:tcPr>
          <w:p w14:paraId="327C2D71"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Да ли има подручја на локацији</w:t>
            </w:r>
            <w:r w:rsidRPr="008570DD">
              <w:rPr>
                <w:spacing w:val="-4"/>
                <w:sz w:val="22"/>
                <w:szCs w:val="22"/>
                <w:lang w:val="sr-Cyrl-CS" w:eastAsia="x-none"/>
              </w:rPr>
              <w:t xml:space="preserve"> или у близини локације</w:t>
            </w:r>
            <w:r w:rsidRPr="008570DD">
              <w:rPr>
                <w:spacing w:val="-4"/>
                <w:sz w:val="22"/>
                <w:szCs w:val="22"/>
                <w:lang w:val="sl-SI" w:eastAsia="x-none"/>
              </w:rPr>
              <w:t xml:space="preserve"> </w:t>
            </w:r>
            <w:r w:rsidRPr="008570DD">
              <w:rPr>
                <w:spacing w:val="-4"/>
                <w:sz w:val="22"/>
                <w:szCs w:val="22"/>
                <w:lang w:val="sr-Cyrl-CS" w:eastAsia="x-none"/>
              </w:rPr>
              <w:t xml:space="preserve">која користе </w:t>
            </w:r>
            <w:r w:rsidRPr="008570DD">
              <w:rPr>
                <w:spacing w:val="-4"/>
                <w:sz w:val="22"/>
                <w:szCs w:val="22"/>
                <w:lang w:val="sl-SI" w:eastAsia="x-none"/>
              </w:rPr>
              <w:t>заштићен</w:t>
            </w:r>
            <w:r w:rsidRPr="008570DD">
              <w:rPr>
                <w:spacing w:val="-4"/>
                <w:sz w:val="22"/>
                <w:szCs w:val="22"/>
                <w:lang w:val="sr-Cyrl-CS" w:eastAsia="x-none"/>
              </w:rPr>
              <w:t>е, важне и осетљиве</w:t>
            </w:r>
            <w:r w:rsidRPr="008570DD">
              <w:rPr>
                <w:spacing w:val="-4"/>
                <w:sz w:val="22"/>
                <w:szCs w:val="22"/>
                <w:lang w:val="sl-SI" w:eastAsia="x-none"/>
              </w:rPr>
              <w:t xml:space="preserve"> врст</w:t>
            </w:r>
            <w:r w:rsidRPr="008570DD">
              <w:rPr>
                <w:spacing w:val="-4"/>
                <w:sz w:val="22"/>
                <w:szCs w:val="22"/>
                <w:lang w:val="sr-Cyrl-CS" w:eastAsia="x-none"/>
              </w:rPr>
              <w:t>е</w:t>
            </w:r>
            <w:r w:rsidRPr="008570DD">
              <w:rPr>
                <w:spacing w:val="-4"/>
                <w:sz w:val="22"/>
                <w:szCs w:val="22"/>
                <w:lang w:val="sl-SI" w:eastAsia="x-none"/>
              </w:rPr>
              <w:t xml:space="preserve"> фауне и флоре</w:t>
            </w:r>
            <w:r w:rsidRPr="008570DD">
              <w:rPr>
                <w:spacing w:val="-4"/>
                <w:sz w:val="22"/>
                <w:szCs w:val="22"/>
                <w:lang w:val="sr-Cyrl-CS" w:eastAsia="x-none"/>
              </w:rPr>
              <w:t>, на пример за насељавање, лежење, одрастање, одмарање, презимљавање и миграцију, а која</w:t>
            </w:r>
            <w:r w:rsidRPr="008570DD">
              <w:rPr>
                <w:spacing w:val="-4"/>
                <w:sz w:val="22"/>
                <w:szCs w:val="22"/>
                <w:lang w:val="sl-SI" w:eastAsia="x-none"/>
              </w:rPr>
              <w:t xml:space="preserve"> </w:t>
            </w:r>
            <w:r w:rsidRPr="008570DD">
              <w:rPr>
                <w:spacing w:val="-4"/>
                <w:sz w:val="22"/>
                <w:szCs w:val="22"/>
                <w:lang w:val="sr-Cyrl-CS" w:eastAsia="x-none"/>
              </w:rPr>
              <w:t>могу</w:t>
            </w:r>
            <w:r w:rsidRPr="008570DD">
              <w:rPr>
                <w:spacing w:val="-4"/>
                <w:sz w:val="22"/>
                <w:szCs w:val="22"/>
                <w:lang w:val="sl-SI" w:eastAsia="x-none"/>
              </w:rPr>
              <w:t xml:space="preserve"> бити </w:t>
            </w:r>
            <w:r w:rsidRPr="008570DD">
              <w:rPr>
                <w:spacing w:val="-4"/>
                <w:sz w:val="22"/>
                <w:szCs w:val="22"/>
                <w:lang w:val="sr-Cyrl-CS" w:eastAsia="x-none"/>
              </w:rPr>
              <w:t>загађена</w:t>
            </w:r>
            <w:r w:rsidRPr="008570DD">
              <w:rPr>
                <w:spacing w:val="-4"/>
                <w:sz w:val="22"/>
                <w:szCs w:val="22"/>
                <w:lang w:val="sl-SI" w:eastAsia="x-none"/>
              </w:rPr>
              <w:t xml:space="preserve"> реализацијом </w:t>
            </w:r>
            <w:r w:rsidRPr="008570DD">
              <w:rPr>
                <w:spacing w:val="-4"/>
                <w:sz w:val="22"/>
                <w:szCs w:val="22"/>
                <w:lang w:val="sr-Cyrl-CS" w:eastAsia="x-none"/>
              </w:rPr>
              <w:t>п</w:t>
            </w:r>
            <w:r w:rsidRPr="008570DD">
              <w:rPr>
                <w:spacing w:val="-4"/>
                <w:sz w:val="22"/>
                <w:szCs w:val="22"/>
                <w:lang w:val="sl-SI" w:eastAsia="x-none"/>
              </w:rPr>
              <w:t>ројекта</w:t>
            </w:r>
            <w:r w:rsidRPr="008570DD">
              <w:rPr>
                <w:spacing w:val="-4"/>
                <w:sz w:val="22"/>
                <w:szCs w:val="22"/>
                <w:lang w:val="sr-Cyrl-CS" w:eastAsia="x-none"/>
              </w:rPr>
              <w:t>?</w:t>
            </w:r>
          </w:p>
        </w:tc>
        <w:tc>
          <w:tcPr>
            <w:tcW w:w="2447" w:type="dxa"/>
            <w:vAlign w:val="center"/>
          </w:tcPr>
          <w:p w14:paraId="60E8093D" w14:textId="77777777" w:rsidR="00B613E0" w:rsidRPr="008570DD" w:rsidRDefault="00C353BF"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40B7440C" w14:textId="2F1C7400" w:rsidR="00B613E0" w:rsidRPr="008570DD" w:rsidRDefault="0051754F" w:rsidP="00A56A56">
            <w:pPr>
              <w:tabs>
                <w:tab w:val="left" w:pos="227"/>
              </w:tabs>
              <w:jc w:val="center"/>
              <w:rPr>
                <w:spacing w:val="-4"/>
                <w:sz w:val="22"/>
                <w:szCs w:val="22"/>
                <w:highlight w:val="yellow"/>
                <w:lang w:val="sl-SI" w:eastAsia="x-none"/>
              </w:rPr>
            </w:pPr>
            <w:r w:rsidRPr="008570DD">
              <w:rPr>
                <w:spacing w:val="-4"/>
                <w:sz w:val="22"/>
                <w:szCs w:val="22"/>
                <w:lang w:val="sr-Cyrl-RS" w:eastAsia="x-none"/>
              </w:rPr>
              <w:t>НЕ</w:t>
            </w:r>
          </w:p>
        </w:tc>
      </w:tr>
      <w:tr w:rsidR="009E1F1C" w:rsidRPr="00CB5066" w14:paraId="4AD7E957" w14:textId="77777777" w:rsidTr="00A56A56">
        <w:trPr>
          <w:cantSplit/>
          <w:trHeight w:val="612"/>
        </w:trPr>
        <w:tc>
          <w:tcPr>
            <w:tcW w:w="601" w:type="dxa"/>
            <w:vAlign w:val="center"/>
          </w:tcPr>
          <w:p w14:paraId="7708F257" w14:textId="77777777" w:rsidR="009E1F1C" w:rsidRPr="008570DD" w:rsidRDefault="009E1F1C" w:rsidP="008570DD">
            <w:pPr>
              <w:tabs>
                <w:tab w:val="left" w:pos="227"/>
              </w:tabs>
              <w:jc w:val="center"/>
              <w:rPr>
                <w:spacing w:val="-4"/>
                <w:sz w:val="22"/>
                <w:szCs w:val="22"/>
                <w:lang w:val="sr-Cyrl-CS" w:eastAsia="x-none"/>
              </w:rPr>
            </w:pPr>
            <w:r w:rsidRPr="008570DD">
              <w:rPr>
                <w:spacing w:val="-4"/>
                <w:sz w:val="22"/>
                <w:szCs w:val="22"/>
                <w:lang w:val="sr-Cyrl-CS" w:eastAsia="x-none"/>
              </w:rPr>
              <w:lastRenderedPageBreak/>
              <w:t>14.</w:t>
            </w:r>
          </w:p>
        </w:tc>
        <w:tc>
          <w:tcPr>
            <w:tcW w:w="4006" w:type="dxa"/>
            <w:vAlign w:val="center"/>
          </w:tcPr>
          <w:p w14:paraId="2D45ED71" w14:textId="77777777" w:rsidR="009E1F1C" w:rsidRPr="008570DD" w:rsidRDefault="009E1F1C" w:rsidP="008570DD">
            <w:pPr>
              <w:tabs>
                <w:tab w:val="left" w:pos="227"/>
              </w:tabs>
              <w:rPr>
                <w:spacing w:val="-4"/>
                <w:sz w:val="22"/>
                <w:szCs w:val="22"/>
                <w:lang w:val="sr-Cyrl-CS" w:eastAsia="x-none"/>
              </w:rPr>
            </w:pPr>
            <w:r w:rsidRPr="008570DD">
              <w:rPr>
                <w:spacing w:val="-4"/>
                <w:sz w:val="22"/>
                <w:szCs w:val="22"/>
                <w:lang w:val="sr-Cyrl-CS" w:eastAsia="x-none"/>
              </w:rPr>
              <w:t xml:space="preserve">Да ли </w:t>
            </w:r>
            <w:r w:rsidRPr="008570DD">
              <w:rPr>
                <w:spacing w:val="-4"/>
                <w:sz w:val="22"/>
                <w:szCs w:val="22"/>
                <w:lang w:val="sl-SI" w:eastAsia="x-none"/>
              </w:rPr>
              <w:t>на локацији</w:t>
            </w:r>
            <w:r w:rsidRPr="008570DD">
              <w:rPr>
                <w:spacing w:val="-4"/>
                <w:sz w:val="22"/>
                <w:szCs w:val="22"/>
                <w:lang w:val="sr-Cyrl-CS" w:eastAsia="x-none"/>
              </w:rPr>
              <w:t xml:space="preserve"> или у близини локације постоје површинске или подземне воде које</w:t>
            </w:r>
            <w:r w:rsidRPr="008570DD">
              <w:rPr>
                <w:spacing w:val="-4"/>
                <w:sz w:val="22"/>
                <w:szCs w:val="22"/>
                <w:lang w:val="sl-SI" w:eastAsia="x-none"/>
              </w:rPr>
              <w:t xml:space="preserve"> </w:t>
            </w:r>
            <w:r w:rsidRPr="008570DD">
              <w:rPr>
                <w:spacing w:val="-4"/>
                <w:sz w:val="22"/>
                <w:szCs w:val="22"/>
                <w:lang w:val="sr-Cyrl-CS" w:eastAsia="x-none"/>
              </w:rPr>
              <w:t>могу</w:t>
            </w:r>
            <w:r w:rsidRPr="008570DD">
              <w:rPr>
                <w:spacing w:val="-4"/>
                <w:sz w:val="22"/>
                <w:szCs w:val="22"/>
                <w:lang w:val="sl-SI" w:eastAsia="x-none"/>
              </w:rPr>
              <w:t xml:space="preserve"> бити</w:t>
            </w:r>
            <w:r w:rsidRPr="008570DD">
              <w:rPr>
                <w:spacing w:val="-4"/>
                <w:sz w:val="22"/>
                <w:szCs w:val="22"/>
                <w:lang w:val="sr-Cyrl-CS" w:eastAsia="x-none"/>
              </w:rPr>
              <w:t xml:space="preserve"> захваћене утицајем пројекта?</w:t>
            </w:r>
          </w:p>
        </w:tc>
        <w:tc>
          <w:tcPr>
            <w:tcW w:w="2447" w:type="dxa"/>
            <w:vAlign w:val="center"/>
          </w:tcPr>
          <w:p w14:paraId="036D0527" w14:textId="267F5921" w:rsidR="0095015E" w:rsidRPr="0095015E" w:rsidRDefault="00FA2F93" w:rsidP="0095015E">
            <w:pPr>
              <w:jc w:val="center"/>
              <w:rPr>
                <w:spacing w:val="-4"/>
                <w:sz w:val="22"/>
                <w:szCs w:val="22"/>
                <w:lang w:val="sr-Cyrl-RS" w:eastAsia="x-none"/>
              </w:rPr>
            </w:pPr>
            <w:r>
              <w:rPr>
                <w:spacing w:val="-4"/>
                <w:sz w:val="22"/>
                <w:szCs w:val="22"/>
                <w:lang w:val="sr-Cyrl-RS" w:eastAsia="x-none"/>
              </w:rPr>
              <w:t>ДА</w:t>
            </w:r>
            <w:r w:rsidR="0095015E">
              <w:rPr>
                <w:spacing w:val="-4"/>
                <w:sz w:val="22"/>
                <w:szCs w:val="22"/>
                <w:lang w:val="sr-Cyrl-RS" w:eastAsia="x-none"/>
              </w:rPr>
              <w:t xml:space="preserve"> – п</w:t>
            </w:r>
            <w:r w:rsidR="0095015E" w:rsidRPr="0095015E">
              <w:rPr>
                <w:spacing w:val="-4"/>
                <w:sz w:val="22"/>
                <w:szCs w:val="22"/>
                <w:lang w:val="sr-Cyrl-RS" w:eastAsia="x-none"/>
              </w:rPr>
              <w:t>остоји</w:t>
            </w:r>
            <w:r w:rsidR="0095015E">
              <w:rPr>
                <w:spacing w:val="-4"/>
                <w:sz w:val="22"/>
                <w:szCs w:val="22"/>
                <w:lang w:val="sr-Cyrl-RS" w:eastAsia="x-none"/>
              </w:rPr>
              <w:t xml:space="preserve"> </w:t>
            </w:r>
            <w:r w:rsidR="00EF341A">
              <w:rPr>
                <w:spacing w:val="-4"/>
                <w:sz w:val="22"/>
                <w:szCs w:val="22"/>
                <w:lang w:val="sr-Cyrl-RS" w:eastAsia="x-none"/>
              </w:rPr>
              <w:t>Брезовачки поток</w:t>
            </w:r>
            <w:r w:rsidR="00D3543A">
              <w:rPr>
                <w:spacing w:val="-4"/>
                <w:sz w:val="22"/>
                <w:szCs w:val="22"/>
                <w:lang w:val="sr-Cyrl-RS" w:eastAsia="x-none"/>
              </w:rPr>
              <w:t>, Дубоки поток</w:t>
            </w:r>
            <w:r w:rsidR="009D45BA">
              <w:rPr>
                <w:spacing w:val="-4"/>
                <w:sz w:val="22"/>
                <w:szCs w:val="22"/>
                <w:lang w:val="sr-Cyrl-RS" w:eastAsia="x-none"/>
              </w:rPr>
              <w:t xml:space="preserve"> и река Лим.</w:t>
            </w:r>
          </w:p>
          <w:p w14:paraId="6EB2C903" w14:textId="086B6BB5" w:rsidR="009E1F1C" w:rsidRPr="00A56A56" w:rsidRDefault="0095015E" w:rsidP="0095015E">
            <w:pPr>
              <w:jc w:val="center"/>
              <w:rPr>
                <w:spacing w:val="-4"/>
                <w:sz w:val="22"/>
                <w:szCs w:val="22"/>
                <w:highlight w:val="yellow"/>
                <w:lang w:val="sr-Cyrl-RS" w:eastAsia="x-none"/>
              </w:rPr>
            </w:pPr>
            <w:r w:rsidRPr="0095015E">
              <w:rPr>
                <w:spacing w:val="-4"/>
                <w:sz w:val="22"/>
                <w:szCs w:val="22"/>
                <w:lang w:val="sr-Cyrl-RS" w:eastAsia="x-none"/>
              </w:rPr>
              <w:t>Других осетљивих подручја на микролокацији нема</w:t>
            </w:r>
          </w:p>
        </w:tc>
        <w:tc>
          <w:tcPr>
            <w:tcW w:w="2977" w:type="dxa"/>
            <w:vAlign w:val="center"/>
          </w:tcPr>
          <w:p w14:paraId="5BD6646F" w14:textId="6C8D2F41" w:rsidR="009E1F1C" w:rsidRPr="00FA2F93" w:rsidRDefault="00FA2F93" w:rsidP="00FA2F93">
            <w:pPr>
              <w:tabs>
                <w:tab w:val="left" w:pos="227"/>
              </w:tabs>
              <w:jc w:val="center"/>
              <w:rPr>
                <w:spacing w:val="-4"/>
                <w:sz w:val="22"/>
                <w:szCs w:val="22"/>
                <w:highlight w:val="yellow"/>
                <w:lang w:val="sr-Latn-RS" w:eastAsia="x-none"/>
              </w:rPr>
            </w:pPr>
            <w:r>
              <w:rPr>
                <w:sz w:val="22"/>
                <w:szCs w:val="22"/>
                <w:lang w:val="sr-Cyrl-RS"/>
              </w:rPr>
              <w:t>НЕ</w:t>
            </w:r>
            <w:r w:rsidR="0095015E">
              <w:rPr>
                <w:sz w:val="22"/>
                <w:szCs w:val="22"/>
                <w:lang w:val="sr-Cyrl-RS"/>
              </w:rPr>
              <w:t xml:space="preserve"> -</w:t>
            </w:r>
            <w:r w:rsidRPr="00FC6440">
              <w:rPr>
                <w:sz w:val="22"/>
                <w:szCs w:val="22"/>
                <w:lang w:val="sr-Cyrl-CS"/>
              </w:rPr>
              <w:t xml:space="preserve"> </w:t>
            </w:r>
            <w:r w:rsidRPr="009E1F1C">
              <w:rPr>
                <w:sz w:val="22"/>
                <w:szCs w:val="22"/>
                <w:lang w:val="sr-Cyrl-CS"/>
              </w:rPr>
              <w:t>могући утицаји су сведени на минимум и привременог су карактера</w:t>
            </w:r>
            <w:r w:rsidRPr="00FC6440">
              <w:rPr>
                <w:sz w:val="22"/>
                <w:szCs w:val="22"/>
                <w:lang w:val="sr-Cyrl-CS"/>
              </w:rPr>
              <w:t>. Пројектом неће бити узроковано загађење</w:t>
            </w:r>
            <w:r>
              <w:rPr>
                <w:sz w:val="22"/>
                <w:szCs w:val="22"/>
                <w:lang w:val="sr-Cyrl-CS"/>
              </w:rPr>
              <w:t xml:space="preserve"> </w:t>
            </w:r>
            <w:r w:rsidR="0095015E">
              <w:rPr>
                <w:sz w:val="22"/>
                <w:szCs w:val="22"/>
                <w:lang w:val="sr-Cyrl-CS"/>
              </w:rPr>
              <w:t>реке</w:t>
            </w:r>
            <w:r>
              <w:rPr>
                <w:sz w:val="22"/>
                <w:szCs w:val="22"/>
                <w:lang w:val="sr-Cyrl-CS"/>
              </w:rPr>
              <w:t xml:space="preserve"> јер је одвођење воде са коловоза контролисано и пре испуштања у водотоке отпадне воде се пречишћавају у сепатору лаких течности</w:t>
            </w:r>
          </w:p>
        </w:tc>
      </w:tr>
      <w:tr w:rsidR="00B613E0" w:rsidRPr="008570DD" w14:paraId="50CA5473" w14:textId="77777777" w:rsidTr="00A56A56">
        <w:trPr>
          <w:cantSplit/>
          <w:trHeight w:val="866"/>
        </w:trPr>
        <w:tc>
          <w:tcPr>
            <w:tcW w:w="601" w:type="dxa"/>
            <w:vAlign w:val="center"/>
          </w:tcPr>
          <w:p w14:paraId="581F817A"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15.</w:t>
            </w:r>
          </w:p>
        </w:tc>
        <w:tc>
          <w:tcPr>
            <w:tcW w:w="4006" w:type="dxa"/>
            <w:vAlign w:val="center"/>
          </w:tcPr>
          <w:p w14:paraId="4BB6FB1D"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Да ли на локацији</w:t>
            </w:r>
            <w:r w:rsidRPr="008570DD">
              <w:rPr>
                <w:spacing w:val="-4"/>
                <w:sz w:val="22"/>
                <w:szCs w:val="22"/>
                <w:lang w:val="sr-Cyrl-CS" w:eastAsia="x-none"/>
              </w:rPr>
              <w:t xml:space="preserve"> или у близини локације </w:t>
            </w:r>
            <w:r w:rsidRPr="008570DD">
              <w:rPr>
                <w:spacing w:val="-4"/>
                <w:sz w:val="22"/>
                <w:szCs w:val="22"/>
                <w:lang w:val="sl-SI" w:eastAsia="x-none"/>
              </w:rPr>
              <w:t xml:space="preserve">постоје подручја или природни облици високе амбијенталне вредности који могу бити </w:t>
            </w:r>
            <w:r w:rsidRPr="008570DD">
              <w:rPr>
                <w:spacing w:val="-4"/>
                <w:sz w:val="22"/>
                <w:szCs w:val="22"/>
                <w:lang w:val="sr-Cyrl-CS" w:eastAsia="x-none"/>
              </w:rPr>
              <w:t>захваћени</w:t>
            </w:r>
            <w:r w:rsidRPr="008570DD">
              <w:rPr>
                <w:spacing w:val="-4"/>
                <w:sz w:val="22"/>
                <w:szCs w:val="22"/>
                <w:lang w:val="sl-SI" w:eastAsia="x-none"/>
              </w:rPr>
              <w:t xml:space="preserve"> </w:t>
            </w:r>
            <w:r w:rsidRPr="008570DD">
              <w:rPr>
                <w:spacing w:val="-4"/>
                <w:sz w:val="22"/>
                <w:szCs w:val="22"/>
                <w:lang w:val="sr-Cyrl-CS" w:eastAsia="x-none"/>
              </w:rPr>
              <w:t>утицајем п</w:t>
            </w:r>
            <w:r w:rsidRPr="008570DD">
              <w:rPr>
                <w:spacing w:val="-4"/>
                <w:sz w:val="22"/>
                <w:szCs w:val="22"/>
                <w:lang w:val="sl-SI" w:eastAsia="x-none"/>
              </w:rPr>
              <w:t>ројекта</w:t>
            </w:r>
            <w:r w:rsidRPr="008570DD">
              <w:rPr>
                <w:spacing w:val="-4"/>
                <w:sz w:val="22"/>
                <w:szCs w:val="22"/>
                <w:lang w:val="sr-Cyrl-CS" w:eastAsia="x-none"/>
              </w:rPr>
              <w:t>?</w:t>
            </w:r>
          </w:p>
        </w:tc>
        <w:tc>
          <w:tcPr>
            <w:tcW w:w="2447" w:type="dxa"/>
            <w:vAlign w:val="center"/>
          </w:tcPr>
          <w:p w14:paraId="45CC608D" w14:textId="77777777" w:rsidR="00B613E0" w:rsidRPr="008570DD" w:rsidRDefault="00A80C8C"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4CA0D2F8" w14:textId="5EFB15F4" w:rsidR="00B613E0" w:rsidRPr="008570DD" w:rsidRDefault="0051754F"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r w:rsidR="00B613E0" w:rsidRPr="008570DD" w14:paraId="7C145C20" w14:textId="77777777" w:rsidTr="00A56A56">
        <w:trPr>
          <w:cantSplit/>
          <w:trHeight w:val="1100"/>
        </w:trPr>
        <w:tc>
          <w:tcPr>
            <w:tcW w:w="601" w:type="dxa"/>
            <w:vAlign w:val="center"/>
          </w:tcPr>
          <w:p w14:paraId="7D16B03E"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r-Cyrl-CS" w:eastAsia="x-none"/>
              </w:rPr>
              <w:t>16</w:t>
            </w:r>
            <w:r w:rsidRPr="008570DD">
              <w:rPr>
                <w:spacing w:val="-4"/>
                <w:sz w:val="22"/>
                <w:szCs w:val="22"/>
                <w:lang w:val="sl-SI" w:eastAsia="x-none"/>
              </w:rPr>
              <w:t>.</w:t>
            </w:r>
          </w:p>
        </w:tc>
        <w:tc>
          <w:tcPr>
            <w:tcW w:w="4006" w:type="dxa"/>
            <w:vAlign w:val="center"/>
          </w:tcPr>
          <w:p w14:paraId="6A742D03"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Да ли на локацији</w:t>
            </w:r>
            <w:r w:rsidRPr="008570DD">
              <w:rPr>
                <w:spacing w:val="-4"/>
                <w:sz w:val="22"/>
                <w:szCs w:val="22"/>
                <w:lang w:val="sr-Cyrl-CS" w:eastAsia="x-none"/>
              </w:rPr>
              <w:t xml:space="preserve"> или у близини локације </w:t>
            </w:r>
            <w:r w:rsidRPr="008570DD">
              <w:rPr>
                <w:spacing w:val="-4"/>
                <w:sz w:val="22"/>
                <w:szCs w:val="22"/>
                <w:lang w:val="sl-SI" w:eastAsia="x-none"/>
              </w:rPr>
              <w:t>постоје путни правци</w:t>
            </w:r>
            <w:r w:rsidRPr="008570DD">
              <w:rPr>
                <w:spacing w:val="-4"/>
                <w:sz w:val="22"/>
                <w:szCs w:val="22"/>
                <w:lang w:val="sr-Cyrl-CS" w:eastAsia="x-none"/>
              </w:rPr>
              <w:t xml:space="preserve"> или други објекти </w:t>
            </w:r>
            <w:r w:rsidRPr="008570DD">
              <w:rPr>
                <w:spacing w:val="-4"/>
                <w:sz w:val="22"/>
                <w:szCs w:val="22"/>
                <w:lang w:val="sl-SI" w:eastAsia="x-none"/>
              </w:rPr>
              <w:t>који се користе за рекреацију</w:t>
            </w:r>
            <w:r w:rsidRPr="008570DD">
              <w:rPr>
                <w:spacing w:val="-4"/>
                <w:sz w:val="22"/>
                <w:szCs w:val="22"/>
                <w:lang w:val="sr-Cyrl-CS" w:eastAsia="x-none"/>
              </w:rPr>
              <w:t xml:space="preserve"> или други објекти </w:t>
            </w:r>
            <w:r w:rsidRPr="008570DD">
              <w:rPr>
                <w:spacing w:val="-4"/>
                <w:sz w:val="22"/>
                <w:szCs w:val="22"/>
                <w:lang w:val="sl-SI" w:eastAsia="x-none"/>
              </w:rPr>
              <w:t xml:space="preserve">који могу бити </w:t>
            </w:r>
            <w:r w:rsidRPr="008570DD">
              <w:rPr>
                <w:spacing w:val="-4"/>
                <w:sz w:val="22"/>
                <w:szCs w:val="22"/>
                <w:lang w:val="sr-Cyrl-CS" w:eastAsia="x-none"/>
              </w:rPr>
              <w:t>захваћени</w:t>
            </w:r>
            <w:r w:rsidRPr="008570DD">
              <w:rPr>
                <w:spacing w:val="-4"/>
                <w:sz w:val="22"/>
                <w:szCs w:val="22"/>
                <w:lang w:val="sl-SI" w:eastAsia="x-none"/>
              </w:rPr>
              <w:t xml:space="preserve"> </w:t>
            </w:r>
            <w:r w:rsidRPr="008570DD">
              <w:rPr>
                <w:spacing w:val="-4"/>
                <w:sz w:val="22"/>
                <w:szCs w:val="22"/>
                <w:lang w:val="sr-Cyrl-CS" w:eastAsia="x-none"/>
              </w:rPr>
              <w:t>утицајем п</w:t>
            </w:r>
            <w:r w:rsidRPr="008570DD">
              <w:rPr>
                <w:spacing w:val="-4"/>
                <w:sz w:val="22"/>
                <w:szCs w:val="22"/>
                <w:lang w:val="sl-SI" w:eastAsia="x-none"/>
              </w:rPr>
              <w:t>ројекта</w:t>
            </w:r>
            <w:r w:rsidRPr="008570DD">
              <w:rPr>
                <w:spacing w:val="-4"/>
                <w:sz w:val="22"/>
                <w:szCs w:val="22"/>
                <w:lang w:val="sr-Cyrl-CS" w:eastAsia="x-none"/>
              </w:rPr>
              <w:t>?</w:t>
            </w:r>
          </w:p>
        </w:tc>
        <w:tc>
          <w:tcPr>
            <w:tcW w:w="2447" w:type="dxa"/>
            <w:vAlign w:val="center"/>
          </w:tcPr>
          <w:p w14:paraId="05EFBAEA" w14:textId="77777777" w:rsidR="00B613E0" w:rsidRPr="008570DD" w:rsidRDefault="00D73C05"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58E248EC" w14:textId="61861392" w:rsidR="00B613E0" w:rsidRPr="008570DD" w:rsidRDefault="0051754F"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r w:rsidR="00B613E0" w:rsidRPr="008570DD" w14:paraId="78F25E65" w14:textId="77777777" w:rsidTr="00A56A56">
        <w:trPr>
          <w:cantSplit/>
          <w:trHeight w:val="1234"/>
        </w:trPr>
        <w:tc>
          <w:tcPr>
            <w:tcW w:w="601" w:type="dxa"/>
            <w:vAlign w:val="center"/>
          </w:tcPr>
          <w:p w14:paraId="341F2206"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17.</w:t>
            </w:r>
          </w:p>
        </w:tc>
        <w:tc>
          <w:tcPr>
            <w:tcW w:w="4006" w:type="dxa"/>
            <w:vAlign w:val="center"/>
          </w:tcPr>
          <w:p w14:paraId="29691753"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Да ли на локацији</w:t>
            </w:r>
            <w:r w:rsidRPr="008570DD">
              <w:rPr>
                <w:spacing w:val="-4"/>
                <w:sz w:val="22"/>
                <w:szCs w:val="22"/>
                <w:lang w:val="sr-Cyrl-CS" w:eastAsia="x-none"/>
              </w:rPr>
              <w:t xml:space="preserve"> или у близини локације постоје транспортни правци који могу бити загушени или који проузрокују проблеме по животну средину, а који могу бити захваћени</w:t>
            </w:r>
            <w:r w:rsidRPr="008570DD">
              <w:rPr>
                <w:spacing w:val="-4"/>
                <w:sz w:val="22"/>
                <w:szCs w:val="22"/>
                <w:lang w:val="sl-SI" w:eastAsia="x-none"/>
              </w:rPr>
              <w:t xml:space="preserve"> </w:t>
            </w:r>
            <w:r w:rsidRPr="008570DD">
              <w:rPr>
                <w:spacing w:val="-4"/>
                <w:sz w:val="22"/>
                <w:szCs w:val="22"/>
                <w:lang w:val="sr-Cyrl-CS" w:eastAsia="x-none"/>
              </w:rPr>
              <w:t>утицајем п</w:t>
            </w:r>
            <w:r w:rsidRPr="008570DD">
              <w:rPr>
                <w:spacing w:val="-4"/>
                <w:sz w:val="22"/>
                <w:szCs w:val="22"/>
                <w:lang w:val="sl-SI" w:eastAsia="x-none"/>
              </w:rPr>
              <w:t>ројекта</w:t>
            </w:r>
            <w:r w:rsidRPr="008570DD">
              <w:rPr>
                <w:spacing w:val="-4"/>
                <w:sz w:val="22"/>
                <w:szCs w:val="22"/>
                <w:lang w:val="sr-Cyrl-CS" w:eastAsia="x-none"/>
              </w:rPr>
              <w:t xml:space="preserve">? </w:t>
            </w:r>
          </w:p>
        </w:tc>
        <w:tc>
          <w:tcPr>
            <w:tcW w:w="2447" w:type="dxa"/>
            <w:vAlign w:val="center"/>
          </w:tcPr>
          <w:p w14:paraId="3FB08825" w14:textId="77777777" w:rsidR="00B613E0" w:rsidRPr="008570DD" w:rsidRDefault="00D73C05"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7263C7BC" w14:textId="6FA9B163" w:rsidR="00B613E0" w:rsidRPr="008570DD" w:rsidRDefault="0051754F"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r w:rsidR="00B613E0" w:rsidRPr="00E512CE" w14:paraId="6411590C" w14:textId="77777777" w:rsidTr="00A56A56">
        <w:trPr>
          <w:cantSplit/>
        </w:trPr>
        <w:tc>
          <w:tcPr>
            <w:tcW w:w="601" w:type="dxa"/>
            <w:vAlign w:val="center"/>
          </w:tcPr>
          <w:p w14:paraId="051C4680"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18.</w:t>
            </w:r>
          </w:p>
        </w:tc>
        <w:tc>
          <w:tcPr>
            <w:tcW w:w="4006" w:type="dxa"/>
            <w:vAlign w:val="center"/>
          </w:tcPr>
          <w:p w14:paraId="28C94F14"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се </w:t>
            </w:r>
            <w:r w:rsidRPr="008570DD">
              <w:rPr>
                <w:spacing w:val="-4"/>
                <w:sz w:val="22"/>
                <w:szCs w:val="22"/>
                <w:lang w:val="sr-Cyrl-CS" w:eastAsia="x-none"/>
              </w:rPr>
              <w:t>п</w:t>
            </w:r>
            <w:r w:rsidRPr="008570DD">
              <w:rPr>
                <w:spacing w:val="-4"/>
                <w:sz w:val="22"/>
                <w:szCs w:val="22"/>
                <w:lang w:val="sl-SI" w:eastAsia="x-none"/>
              </w:rPr>
              <w:t xml:space="preserve">ројекат </w:t>
            </w:r>
            <w:r w:rsidRPr="008570DD">
              <w:rPr>
                <w:spacing w:val="-4"/>
                <w:sz w:val="22"/>
                <w:szCs w:val="22"/>
                <w:lang w:val="sr-Cyrl-CS" w:eastAsia="x-none"/>
              </w:rPr>
              <w:t>налази</w:t>
            </w:r>
            <w:r w:rsidRPr="008570DD">
              <w:rPr>
                <w:spacing w:val="-4"/>
                <w:sz w:val="22"/>
                <w:szCs w:val="22"/>
                <w:lang w:val="sl-SI" w:eastAsia="x-none"/>
              </w:rPr>
              <w:t xml:space="preserve"> на локацији на којој ће </w:t>
            </w:r>
            <w:r w:rsidRPr="008570DD">
              <w:rPr>
                <w:spacing w:val="-4"/>
                <w:sz w:val="22"/>
                <w:szCs w:val="22"/>
                <w:lang w:val="sr-Cyrl-CS" w:eastAsia="x-none"/>
              </w:rPr>
              <w:t xml:space="preserve">вероватно </w:t>
            </w:r>
            <w:r w:rsidRPr="008570DD">
              <w:rPr>
                <w:spacing w:val="-4"/>
                <w:sz w:val="22"/>
                <w:szCs w:val="22"/>
                <w:lang w:val="sl-SI" w:eastAsia="x-none"/>
              </w:rPr>
              <w:t>бити видљив великом броју људи</w:t>
            </w:r>
            <w:r w:rsidRPr="008570DD">
              <w:rPr>
                <w:spacing w:val="-4"/>
                <w:sz w:val="22"/>
                <w:szCs w:val="22"/>
                <w:lang w:val="sr-Cyrl-CS" w:eastAsia="x-none"/>
              </w:rPr>
              <w:t>?</w:t>
            </w:r>
          </w:p>
        </w:tc>
        <w:tc>
          <w:tcPr>
            <w:tcW w:w="2447" w:type="dxa"/>
            <w:vAlign w:val="center"/>
          </w:tcPr>
          <w:p w14:paraId="4DEB7D0B" w14:textId="4C6E80AD" w:rsidR="00B613E0" w:rsidRPr="00A56A56" w:rsidRDefault="00297F48" w:rsidP="00A56A56">
            <w:pPr>
              <w:tabs>
                <w:tab w:val="left" w:pos="227"/>
              </w:tabs>
              <w:jc w:val="center"/>
              <w:rPr>
                <w:spacing w:val="-4"/>
                <w:sz w:val="22"/>
                <w:szCs w:val="22"/>
                <w:highlight w:val="yellow"/>
                <w:lang w:val="sr-Cyrl-RS" w:eastAsia="x-none"/>
              </w:rPr>
            </w:pPr>
            <w:r w:rsidRPr="008570DD">
              <w:rPr>
                <w:spacing w:val="-4"/>
                <w:sz w:val="22"/>
                <w:szCs w:val="22"/>
                <w:lang w:val="sr-Cyrl-RS" w:eastAsia="x-none"/>
              </w:rPr>
              <w:t>НЕ</w:t>
            </w:r>
          </w:p>
        </w:tc>
        <w:tc>
          <w:tcPr>
            <w:tcW w:w="2977" w:type="dxa"/>
            <w:vAlign w:val="center"/>
          </w:tcPr>
          <w:p w14:paraId="5E28F379" w14:textId="5C070BA3" w:rsidR="00B613E0" w:rsidRPr="00A56A56" w:rsidRDefault="0051754F" w:rsidP="00A56A56">
            <w:pPr>
              <w:tabs>
                <w:tab w:val="left" w:pos="227"/>
              </w:tabs>
              <w:jc w:val="center"/>
              <w:rPr>
                <w:spacing w:val="-4"/>
                <w:sz w:val="22"/>
                <w:szCs w:val="22"/>
                <w:highlight w:val="yellow"/>
                <w:lang w:val="sr-Cyrl-RS" w:eastAsia="x-none"/>
              </w:rPr>
            </w:pPr>
            <w:r w:rsidRPr="008570DD">
              <w:rPr>
                <w:spacing w:val="-4"/>
                <w:sz w:val="22"/>
                <w:szCs w:val="22"/>
                <w:lang w:val="sr-Cyrl-RS" w:eastAsia="x-none"/>
              </w:rPr>
              <w:t>НЕ</w:t>
            </w:r>
          </w:p>
        </w:tc>
      </w:tr>
      <w:tr w:rsidR="00B613E0" w:rsidRPr="008570DD" w14:paraId="5FB03B13" w14:textId="77777777" w:rsidTr="00A56A56">
        <w:trPr>
          <w:cantSplit/>
        </w:trPr>
        <w:tc>
          <w:tcPr>
            <w:tcW w:w="601" w:type="dxa"/>
            <w:vAlign w:val="center"/>
          </w:tcPr>
          <w:p w14:paraId="08921760"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19.</w:t>
            </w:r>
          </w:p>
        </w:tc>
        <w:tc>
          <w:tcPr>
            <w:tcW w:w="4006" w:type="dxa"/>
            <w:vAlign w:val="center"/>
          </w:tcPr>
          <w:p w14:paraId="67977492" w14:textId="77777777" w:rsidR="00B613E0" w:rsidRPr="008570DD" w:rsidRDefault="00B613E0" w:rsidP="008570DD">
            <w:pPr>
              <w:tabs>
                <w:tab w:val="left" w:pos="227"/>
              </w:tabs>
              <w:rPr>
                <w:spacing w:val="-4"/>
                <w:sz w:val="22"/>
                <w:szCs w:val="22"/>
                <w:lang w:val="sl-SI" w:eastAsia="x-none"/>
              </w:rPr>
            </w:pPr>
            <w:r w:rsidRPr="008570DD">
              <w:rPr>
                <w:spacing w:val="-4"/>
                <w:sz w:val="22"/>
                <w:szCs w:val="22"/>
                <w:lang w:val="sl-SI" w:eastAsia="x-none"/>
              </w:rPr>
              <w:t xml:space="preserve">Да ли на локацији </w:t>
            </w:r>
            <w:r w:rsidRPr="008570DD">
              <w:rPr>
                <w:spacing w:val="-4"/>
                <w:sz w:val="22"/>
                <w:szCs w:val="22"/>
                <w:lang w:val="sr-Cyrl-CS" w:eastAsia="x-none"/>
              </w:rPr>
              <w:t xml:space="preserve">или у близини локације </w:t>
            </w:r>
            <w:r w:rsidRPr="008570DD">
              <w:rPr>
                <w:spacing w:val="-4"/>
                <w:sz w:val="22"/>
                <w:szCs w:val="22"/>
                <w:lang w:val="sl-SI" w:eastAsia="x-none"/>
              </w:rPr>
              <w:t xml:space="preserve">има подручја или </w:t>
            </w:r>
            <w:r w:rsidRPr="008570DD">
              <w:rPr>
                <w:spacing w:val="-4"/>
                <w:sz w:val="22"/>
                <w:szCs w:val="22"/>
                <w:lang w:val="sr-Cyrl-CS" w:eastAsia="x-none"/>
              </w:rPr>
              <w:t xml:space="preserve">места од </w:t>
            </w:r>
            <w:r w:rsidRPr="008570DD">
              <w:rPr>
                <w:spacing w:val="-4"/>
                <w:sz w:val="22"/>
                <w:szCs w:val="22"/>
                <w:lang w:val="sl-SI" w:eastAsia="x-none"/>
              </w:rPr>
              <w:t>историјског</w:t>
            </w:r>
            <w:r w:rsidRPr="008570DD">
              <w:rPr>
                <w:spacing w:val="-4"/>
                <w:sz w:val="22"/>
                <w:szCs w:val="22"/>
                <w:lang w:val="sr-Cyrl-CS" w:eastAsia="x-none"/>
              </w:rPr>
              <w:t xml:space="preserve"> и</w:t>
            </w:r>
            <w:r w:rsidR="008F7518" w:rsidRPr="008570DD">
              <w:rPr>
                <w:spacing w:val="-4"/>
                <w:sz w:val="22"/>
                <w:szCs w:val="22"/>
                <w:lang w:val="sr-Cyrl-CS" w:eastAsia="x-none"/>
              </w:rPr>
              <w:t xml:space="preserve"> </w:t>
            </w:r>
            <w:r w:rsidRPr="008570DD">
              <w:rPr>
                <w:spacing w:val="-4"/>
                <w:sz w:val="22"/>
                <w:szCs w:val="22"/>
                <w:lang w:val="sl-SI" w:eastAsia="x-none"/>
              </w:rPr>
              <w:t>културног значаја кој</w:t>
            </w:r>
            <w:r w:rsidRPr="008570DD">
              <w:rPr>
                <w:spacing w:val="-4"/>
                <w:sz w:val="22"/>
                <w:szCs w:val="22"/>
                <w:lang w:val="sr-Cyrl-CS" w:eastAsia="x-none"/>
              </w:rPr>
              <w:t>а</w:t>
            </w:r>
            <w:r w:rsidRPr="008570DD">
              <w:rPr>
                <w:spacing w:val="-4"/>
                <w:sz w:val="22"/>
                <w:szCs w:val="22"/>
                <w:lang w:val="sl-SI" w:eastAsia="x-none"/>
              </w:rPr>
              <w:t xml:space="preserve"> могу бити </w:t>
            </w:r>
            <w:r w:rsidRPr="008570DD">
              <w:rPr>
                <w:spacing w:val="-4"/>
                <w:sz w:val="22"/>
                <w:szCs w:val="22"/>
                <w:lang w:val="sr-Cyrl-CS" w:eastAsia="x-none"/>
              </w:rPr>
              <w:t>захваћена утицајем пројекта?</w:t>
            </w:r>
            <w:r w:rsidRPr="008570DD">
              <w:rPr>
                <w:spacing w:val="-4"/>
                <w:sz w:val="22"/>
                <w:szCs w:val="22"/>
                <w:lang w:val="sl-SI" w:eastAsia="x-none"/>
              </w:rPr>
              <w:t xml:space="preserve"> </w:t>
            </w:r>
          </w:p>
        </w:tc>
        <w:tc>
          <w:tcPr>
            <w:tcW w:w="2447" w:type="dxa"/>
            <w:vAlign w:val="center"/>
          </w:tcPr>
          <w:p w14:paraId="385FF5CF" w14:textId="77777777" w:rsidR="00B613E0" w:rsidRPr="008570DD" w:rsidRDefault="00D73C05"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5465C7D6" w14:textId="155662FB" w:rsidR="00B613E0" w:rsidRPr="008570DD" w:rsidRDefault="0051754F" w:rsidP="00A56A56">
            <w:pPr>
              <w:tabs>
                <w:tab w:val="left" w:pos="227"/>
              </w:tabs>
              <w:jc w:val="center"/>
              <w:rPr>
                <w:spacing w:val="-4"/>
                <w:sz w:val="22"/>
                <w:szCs w:val="22"/>
                <w:highlight w:val="yellow"/>
                <w:lang w:val="sr-Cyrl-RS" w:eastAsia="x-none"/>
              </w:rPr>
            </w:pPr>
            <w:r w:rsidRPr="008570DD">
              <w:rPr>
                <w:spacing w:val="-4"/>
                <w:sz w:val="22"/>
                <w:szCs w:val="22"/>
                <w:lang w:val="sr-Cyrl-RS" w:eastAsia="x-none"/>
              </w:rPr>
              <w:t>НЕ</w:t>
            </w:r>
          </w:p>
        </w:tc>
      </w:tr>
      <w:tr w:rsidR="00B613E0" w:rsidRPr="008570DD" w14:paraId="41D19755" w14:textId="77777777" w:rsidTr="00A56A56">
        <w:trPr>
          <w:cantSplit/>
        </w:trPr>
        <w:tc>
          <w:tcPr>
            <w:tcW w:w="601" w:type="dxa"/>
            <w:vAlign w:val="center"/>
          </w:tcPr>
          <w:p w14:paraId="06D73C0C"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l-SI" w:eastAsia="x-none"/>
              </w:rPr>
              <w:t>2</w:t>
            </w:r>
            <w:r w:rsidRPr="008570DD">
              <w:rPr>
                <w:spacing w:val="-4"/>
                <w:sz w:val="22"/>
                <w:szCs w:val="22"/>
                <w:lang w:val="sr-Cyrl-CS" w:eastAsia="x-none"/>
              </w:rPr>
              <w:t>0</w:t>
            </w:r>
            <w:r w:rsidRPr="008570DD">
              <w:rPr>
                <w:spacing w:val="-4"/>
                <w:sz w:val="22"/>
                <w:szCs w:val="22"/>
                <w:lang w:val="sl-SI" w:eastAsia="x-none"/>
              </w:rPr>
              <w:t>.</w:t>
            </w:r>
          </w:p>
        </w:tc>
        <w:tc>
          <w:tcPr>
            <w:tcW w:w="4006" w:type="dxa"/>
            <w:vAlign w:val="center"/>
          </w:tcPr>
          <w:p w14:paraId="0A273A4E"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 xml:space="preserve">Да ли се пројекат </w:t>
            </w:r>
            <w:r w:rsidRPr="008570DD">
              <w:rPr>
                <w:spacing w:val="-4"/>
                <w:sz w:val="22"/>
                <w:szCs w:val="22"/>
                <w:lang w:val="sr-Cyrl-CS" w:eastAsia="x-none"/>
              </w:rPr>
              <w:t>налази</w:t>
            </w:r>
            <w:r w:rsidRPr="008570DD">
              <w:rPr>
                <w:spacing w:val="-4"/>
                <w:sz w:val="22"/>
                <w:szCs w:val="22"/>
                <w:lang w:val="sl-SI" w:eastAsia="x-none"/>
              </w:rPr>
              <w:t xml:space="preserve"> на локацији </w:t>
            </w:r>
            <w:r w:rsidRPr="008570DD">
              <w:rPr>
                <w:spacing w:val="-4"/>
                <w:sz w:val="22"/>
                <w:szCs w:val="22"/>
                <w:lang w:val="sr-Cyrl-CS" w:eastAsia="x-none"/>
              </w:rPr>
              <w:t xml:space="preserve">у претходном неразвијеном подручју </w:t>
            </w:r>
            <w:r w:rsidRPr="008570DD">
              <w:rPr>
                <w:spacing w:val="-4"/>
                <w:sz w:val="22"/>
                <w:szCs w:val="22"/>
                <w:lang w:val="sl-SI" w:eastAsia="x-none"/>
              </w:rPr>
              <w:t>кој</w:t>
            </w:r>
            <w:r w:rsidRPr="008570DD">
              <w:rPr>
                <w:spacing w:val="-4"/>
                <w:sz w:val="22"/>
                <w:szCs w:val="22"/>
                <w:lang w:val="sr-Cyrl-CS" w:eastAsia="x-none"/>
              </w:rPr>
              <w:t>е</w:t>
            </w:r>
            <w:r w:rsidRPr="008570DD">
              <w:rPr>
                <w:spacing w:val="-4"/>
                <w:sz w:val="22"/>
                <w:szCs w:val="22"/>
                <w:lang w:val="sl-SI" w:eastAsia="x-none"/>
              </w:rPr>
              <w:t xml:space="preserve"> ће</w:t>
            </w:r>
            <w:r w:rsidRPr="008570DD">
              <w:rPr>
                <w:spacing w:val="-4"/>
                <w:sz w:val="22"/>
                <w:szCs w:val="22"/>
                <w:lang w:val="sr-Cyrl-CS" w:eastAsia="x-none"/>
              </w:rPr>
              <w:t xml:space="preserve"> због тога</w:t>
            </w:r>
            <w:r w:rsidRPr="008570DD">
              <w:rPr>
                <w:spacing w:val="-4"/>
                <w:sz w:val="22"/>
                <w:szCs w:val="22"/>
                <w:lang w:val="sl-SI" w:eastAsia="x-none"/>
              </w:rPr>
              <w:t xml:space="preserve"> претрпети губитак зелених површина</w:t>
            </w:r>
            <w:r w:rsidRPr="008570DD">
              <w:rPr>
                <w:spacing w:val="-4"/>
                <w:sz w:val="22"/>
                <w:szCs w:val="22"/>
                <w:lang w:val="sr-Cyrl-CS" w:eastAsia="x-none"/>
              </w:rPr>
              <w:t>?</w:t>
            </w:r>
          </w:p>
        </w:tc>
        <w:tc>
          <w:tcPr>
            <w:tcW w:w="2447" w:type="dxa"/>
            <w:vAlign w:val="center"/>
          </w:tcPr>
          <w:p w14:paraId="1DF480AE" w14:textId="77777777" w:rsidR="00B613E0" w:rsidRPr="008570DD" w:rsidRDefault="00994D38"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47F94B7B" w14:textId="2E1FE6D7" w:rsidR="00B613E0" w:rsidRPr="008570DD" w:rsidRDefault="0051754F" w:rsidP="00A56A56">
            <w:pPr>
              <w:tabs>
                <w:tab w:val="left" w:pos="227"/>
              </w:tabs>
              <w:jc w:val="center"/>
              <w:rPr>
                <w:spacing w:val="-4"/>
                <w:sz w:val="22"/>
                <w:szCs w:val="22"/>
                <w:highlight w:val="yellow"/>
                <w:lang w:val="sr-Cyrl-RS" w:eastAsia="x-none"/>
              </w:rPr>
            </w:pPr>
            <w:r w:rsidRPr="008570DD">
              <w:rPr>
                <w:spacing w:val="-4"/>
                <w:sz w:val="22"/>
                <w:szCs w:val="22"/>
                <w:lang w:val="sr-Cyrl-RS" w:eastAsia="x-none"/>
              </w:rPr>
              <w:t>НЕ</w:t>
            </w:r>
          </w:p>
        </w:tc>
      </w:tr>
      <w:tr w:rsidR="00B613E0" w:rsidRPr="00CB5066" w14:paraId="7B39F951" w14:textId="77777777" w:rsidTr="00A56A56">
        <w:trPr>
          <w:cantSplit/>
        </w:trPr>
        <w:tc>
          <w:tcPr>
            <w:tcW w:w="601" w:type="dxa"/>
            <w:vAlign w:val="center"/>
          </w:tcPr>
          <w:p w14:paraId="20A77611"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r-Cyrl-CS" w:eastAsia="x-none"/>
              </w:rPr>
              <w:t>21.</w:t>
            </w:r>
          </w:p>
        </w:tc>
        <w:tc>
          <w:tcPr>
            <w:tcW w:w="4006" w:type="dxa"/>
            <w:vAlign w:val="center"/>
          </w:tcPr>
          <w:p w14:paraId="53692A04" w14:textId="77777777" w:rsidR="00B613E0" w:rsidRPr="008570DD" w:rsidRDefault="00B613E0" w:rsidP="008570DD">
            <w:pPr>
              <w:tabs>
                <w:tab w:val="left" w:pos="227"/>
              </w:tabs>
              <w:rPr>
                <w:spacing w:val="-4"/>
                <w:sz w:val="22"/>
                <w:szCs w:val="22"/>
                <w:lang w:val="sl-SI" w:eastAsia="x-none"/>
              </w:rPr>
            </w:pPr>
            <w:r w:rsidRPr="008570DD">
              <w:rPr>
                <w:spacing w:val="-4"/>
                <w:sz w:val="22"/>
                <w:szCs w:val="22"/>
                <w:lang w:val="sl-SI" w:eastAsia="x-none"/>
              </w:rPr>
              <w:t xml:space="preserve">Да ли се на локацији </w:t>
            </w:r>
            <w:r w:rsidRPr="008570DD">
              <w:rPr>
                <w:spacing w:val="-4"/>
                <w:sz w:val="22"/>
                <w:szCs w:val="22"/>
                <w:lang w:val="sr-Cyrl-CS" w:eastAsia="x-none"/>
              </w:rPr>
              <w:t xml:space="preserve">или у близини локације пројекта </w:t>
            </w:r>
            <w:r w:rsidRPr="008570DD">
              <w:rPr>
                <w:spacing w:val="-4"/>
                <w:sz w:val="22"/>
                <w:szCs w:val="22"/>
                <w:lang w:val="sl-SI" w:eastAsia="x-none"/>
              </w:rPr>
              <w:t>користи земљиште</w:t>
            </w:r>
            <w:r w:rsidRPr="008570DD">
              <w:rPr>
                <w:spacing w:val="-4"/>
                <w:sz w:val="22"/>
                <w:szCs w:val="22"/>
                <w:lang w:val="sr-Cyrl-CS" w:eastAsia="x-none"/>
              </w:rPr>
              <w:t>, на пример за куће, вртове, друг</w:t>
            </w:r>
            <w:r w:rsidR="00F404BB" w:rsidRPr="008570DD">
              <w:rPr>
                <w:spacing w:val="-4"/>
                <w:sz w:val="22"/>
                <w:szCs w:val="22"/>
                <w:lang w:val="sr-Cyrl-CS" w:eastAsia="x-none"/>
              </w:rPr>
              <w:t xml:space="preserve">е приватне намене, </w:t>
            </w:r>
            <w:r w:rsidR="00F404BB" w:rsidRPr="008570DD">
              <w:rPr>
                <w:spacing w:val="-4"/>
                <w:sz w:val="22"/>
                <w:szCs w:val="22"/>
                <w:lang w:val="sr-Cyrl-RS" w:eastAsia="x-none"/>
              </w:rPr>
              <w:t>привредне</w:t>
            </w:r>
            <w:r w:rsidRPr="008570DD">
              <w:rPr>
                <w:spacing w:val="-4"/>
                <w:sz w:val="22"/>
                <w:szCs w:val="22"/>
                <w:lang w:val="sr-Cyrl-CS" w:eastAsia="x-none"/>
              </w:rPr>
              <w:t xml:space="preserve"> активности, рекреацију, као јавни отворени простор, за јавне објекте,</w:t>
            </w:r>
            <w:r w:rsidR="008F7518" w:rsidRPr="008570DD">
              <w:rPr>
                <w:spacing w:val="-4"/>
                <w:sz w:val="22"/>
                <w:szCs w:val="22"/>
                <w:lang w:val="sr-Cyrl-CS" w:eastAsia="x-none"/>
              </w:rPr>
              <w:t xml:space="preserve"> </w:t>
            </w:r>
            <w:r w:rsidRPr="008570DD">
              <w:rPr>
                <w:spacing w:val="-4"/>
                <w:sz w:val="22"/>
                <w:szCs w:val="22"/>
                <w:lang w:val="sl-SI" w:eastAsia="x-none"/>
              </w:rPr>
              <w:t>пољопривредн</w:t>
            </w:r>
            <w:r w:rsidRPr="008570DD">
              <w:rPr>
                <w:spacing w:val="-4"/>
                <w:sz w:val="22"/>
                <w:szCs w:val="22"/>
                <w:lang w:val="sr-Cyrl-CS" w:eastAsia="x-none"/>
              </w:rPr>
              <w:t>у</w:t>
            </w:r>
            <w:r w:rsidRPr="008570DD">
              <w:rPr>
                <w:spacing w:val="-4"/>
                <w:sz w:val="22"/>
                <w:szCs w:val="22"/>
                <w:lang w:val="sl-SI" w:eastAsia="x-none"/>
              </w:rPr>
              <w:t xml:space="preserve"> производњ</w:t>
            </w:r>
            <w:r w:rsidRPr="008570DD">
              <w:rPr>
                <w:spacing w:val="-4"/>
                <w:sz w:val="22"/>
                <w:szCs w:val="22"/>
                <w:lang w:val="sr-Cyrl-CS" w:eastAsia="x-none"/>
              </w:rPr>
              <w:t>у, за шуме,</w:t>
            </w:r>
            <w:r w:rsidR="008F7518" w:rsidRPr="008570DD">
              <w:rPr>
                <w:spacing w:val="-4"/>
                <w:sz w:val="22"/>
                <w:szCs w:val="22"/>
                <w:lang w:val="sr-Cyrl-CS" w:eastAsia="x-none"/>
              </w:rPr>
              <w:t xml:space="preserve"> </w:t>
            </w:r>
            <w:r w:rsidRPr="008570DD">
              <w:rPr>
                <w:spacing w:val="-4"/>
                <w:sz w:val="22"/>
                <w:szCs w:val="22"/>
                <w:lang w:val="sl-SI" w:eastAsia="x-none"/>
              </w:rPr>
              <w:t>туризам</w:t>
            </w:r>
            <w:r w:rsidRPr="008570DD">
              <w:rPr>
                <w:spacing w:val="-4"/>
                <w:sz w:val="22"/>
                <w:szCs w:val="22"/>
                <w:lang w:val="sr-Cyrl-CS" w:eastAsia="x-none"/>
              </w:rPr>
              <w:t>, рударске или друге активности које могу бити захваћене утицајем пројекта?</w:t>
            </w:r>
            <w:r w:rsidRPr="008570DD">
              <w:rPr>
                <w:spacing w:val="-4"/>
                <w:sz w:val="22"/>
                <w:szCs w:val="22"/>
                <w:lang w:val="sl-SI" w:eastAsia="x-none"/>
              </w:rPr>
              <w:t xml:space="preserve"> </w:t>
            </w:r>
          </w:p>
        </w:tc>
        <w:tc>
          <w:tcPr>
            <w:tcW w:w="2447" w:type="dxa"/>
            <w:vAlign w:val="center"/>
          </w:tcPr>
          <w:p w14:paraId="047DAC01" w14:textId="3B9FFE39" w:rsidR="00B613E0" w:rsidRPr="008570DD" w:rsidRDefault="00CF1883" w:rsidP="00A56A56">
            <w:pPr>
              <w:tabs>
                <w:tab w:val="left" w:pos="227"/>
              </w:tabs>
              <w:jc w:val="center"/>
              <w:rPr>
                <w:spacing w:val="-4"/>
                <w:sz w:val="22"/>
                <w:szCs w:val="22"/>
                <w:lang w:val="sr-Cyrl-RS" w:eastAsia="x-none"/>
              </w:rPr>
            </w:pPr>
            <w:r>
              <w:rPr>
                <w:spacing w:val="-4"/>
                <w:sz w:val="22"/>
                <w:szCs w:val="22"/>
                <w:lang w:val="sr-Cyrl-RS" w:eastAsia="x-none"/>
              </w:rPr>
              <w:t>ДА</w:t>
            </w:r>
            <w:r w:rsidR="007159B8">
              <w:rPr>
                <w:spacing w:val="-4"/>
                <w:sz w:val="22"/>
                <w:szCs w:val="22"/>
                <w:lang w:val="sr-Cyrl-RS" w:eastAsia="x-none"/>
              </w:rPr>
              <w:t xml:space="preserve"> – у непосредној близини моста </w:t>
            </w:r>
            <w:r w:rsidR="000466EB">
              <w:rPr>
                <w:spacing w:val="-4"/>
                <w:sz w:val="22"/>
                <w:szCs w:val="22"/>
                <w:lang w:val="sr-Cyrl-RS" w:eastAsia="x-none"/>
              </w:rPr>
              <w:t>не</w:t>
            </w:r>
            <w:r w:rsidR="007159B8">
              <w:rPr>
                <w:spacing w:val="-4"/>
                <w:sz w:val="22"/>
                <w:szCs w:val="22"/>
                <w:lang w:val="sr-Cyrl-RS" w:eastAsia="x-none"/>
              </w:rPr>
              <w:t xml:space="preserve"> налазе</w:t>
            </w:r>
            <w:r w:rsidR="000466EB">
              <w:rPr>
                <w:spacing w:val="-4"/>
                <w:sz w:val="22"/>
                <w:szCs w:val="22"/>
                <w:lang w:val="sr-Cyrl-RS" w:eastAsia="x-none"/>
              </w:rPr>
              <w:t xml:space="preserve"> се</w:t>
            </w:r>
            <w:r w:rsidR="007159B8">
              <w:rPr>
                <w:spacing w:val="-4"/>
                <w:sz w:val="22"/>
                <w:szCs w:val="22"/>
                <w:lang w:val="sr-Cyrl-RS" w:eastAsia="x-none"/>
              </w:rPr>
              <w:t xml:space="preserve"> обрадиве пољопривредне површине</w:t>
            </w:r>
            <w:r w:rsidR="000466EB">
              <w:rPr>
                <w:spacing w:val="-4"/>
                <w:sz w:val="22"/>
                <w:szCs w:val="22"/>
                <w:lang w:val="sr-Cyrl-RS" w:eastAsia="x-none"/>
              </w:rPr>
              <w:t xml:space="preserve"> и сл</w:t>
            </w:r>
            <w:r>
              <w:rPr>
                <w:spacing w:val="-4"/>
                <w:sz w:val="22"/>
                <w:szCs w:val="22"/>
                <w:lang w:val="sr-Cyrl-RS" w:eastAsia="x-none"/>
              </w:rPr>
              <w:t xml:space="preserve">, али постоје </w:t>
            </w:r>
            <w:r w:rsidR="001D7E35">
              <w:rPr>
                <w:spacing w:val="-4"/>
                <w:sz w:val="22"/>
                <w:szCs w:val="22"/>
                <w:lang w:val="sr-Cyrl-RS" w:eastAsia="x-none"/>
              </w:rPr>
              <w:t>шуме</w:t>
            </w:r>
          </w:p>
        </w:tc>
        <w:tc>
          <w:tcPr>
            <w:tcW w:w="2977" w:type="dxa"/>
            <w:vAlign w:val="center"/>
          </w:tcPr>
          <w:p w14:paraId="643C5FF4" w14:textId="34C37DC6" w:rsidR="00B613E0" w:rsidRPr="008570DD" w:rsidRDefault="000466EB" w:rsidP="00A56A56">
            <w:pPr>
              <w:tabs>
                <w:tab w:val="left" w:pos="227"/>
              </w:tabs>
              <w:jc w:val="center"/>
              <w:rPr>
                <w:spacing w:val="-4"/>
                <w:sz w:val="22"/>
                <w:szCs w:val="22"/>
                <w:lang w:val="sr-Cyrl-RS" w:eastAsia="x-none"/>
              </w:rPr>
            </w:pPr>
            <w:r>
              <w:rPr>
                <w:spacing w:val="-4"/>
                <w:sz w:val="22"/>
                <w:szCs w:val="22"/>
                <w:lang w:val="sr-Cyrl-RS" w:eastAsia="x-none"/>
              </w:rPr>
              <w:t>НЕ</w:t>
            </w:r>
            <w:r w:rsidR="001D7E35">
              <w:rPr>
                <w:spacing w:val="-4"/>
                <w:sz w:val="22"/>
                <w:szCs w:val="22"/>
                <w:lang w:val="sr-Cyrl-RS" w:eastAsia="x-none"/>
              </w:rPr>
              <w:t xml:space="preserve"> – неће бити значајних последица</w:t>
            </w:r>
          </w:p>
        </w:tc>
      </w:tr>
      <w:tr w:rsidR="00B613E0" w:rsidRPr="002F5DD0" w14:paraId="3E63B8DB" w14:textId="77777777" w:rsidTr="00A56A56">
        <w:trPr>
          <w:cantSplit/>
        </w:trPr>
        <w:tc>
          <w:tcPr>
            <w:tcW w:w="601" w:type="dxa"/>
            <w:vAlign w:val="center"/>
          </w:tcPr>
          <w:p w14:paraId="7A1E84EB" w14:textId="77777777" w:rsidR="00B613E0" w:rsidRPr="008570DD" w:rsidRDefault="00B613E0" w:rsidP="008570DD">
            <w:pPr>
              <w:tabs>
                <w:tab w:val="left" w:pos="227"/>
              </w:tabs>
              <w:jc w:val="center"/>
              <w:rPr>
                <w:spacing w:val="-4"/>
                <w:sz w:val="22"/>
                <w:szCs w:val="22"/>
                <w:lang w:val="sl-SI" w:eastAsia="x-none"/>
              </w:rPr>
            </w:pPr>
            <w:r w:rsidRPr="008570DD">
              <w:rPr>
                <w:spacing w:val="-4"/>
                <w:sz w:val="22"/>
                <w:szCs w:val="22"/>
                <w:lang w:val="sr-Cyrl-CS" w:eastAsia="x-none"/>
              </w:rPr>
              <w:t>2</w:t>
            </w:r>
            <w:r w:rsidRPr="008570DD">
              <w:rPr>
                <w:spacing w:val="-4"/>
                <w:sz w:val="22"/>
                <w:szCs w:val="22"/>
                <w:lang w:val="sl-SI" w:eastAsia="x-none"/>
              </w:rPr>
              <w:t>2.</w:t>
            </w:r>
          </w:p>
        </w:tc>
        <w:tc>
          <w:tcPr>
            <w:tcW w:w="4006" w:type="dxa"/>
            <w:vAlign w:val="center"/>
          </w:tcPr>
          <w:p w14:paraId="7FDE2C2B" w14:textId="77777777" w:rsidR="00B613E0" w:rsidRPr="008570DD" w:rsidRDefault="00B613E0" w:rsidP="008570DD">
            <w:pPr>
              <w:tabs>
                <w:tab w:val="left" w:pos="227"/>
              </w:tabs>
              <w:rPr>
                <w:spacing w:val="-4"/>
                <w:sz w:val="22"/>
                <w:szCs w:val="22"/>
                <w:lang w:val="sl-SI" w:eastAsia="x-none"/>
              </w:rPr>
            </w:pPr>
            <w:r w:rsidRPr="008570DD">
              <w:rPr>
                <w:spacing w:val="-4"/>
                <w:sz w:val="22"/>
                <w:szCs w:val="22"/>
                <w:lang w:val="sl-SI" w:eastAsia="x-none"/>
              </w:rPr>
              <w:t xml:space="preserve">Да ли </w:t>
            </w:r>
            <w:r w:rsidRPr="008570DD">
              <w:rPr>
                <w:spacing w:val="-4"/>
                <w:sz w:val="22"/>
                <w:szCs w:val="22"/>
                <w:lang w:val="sr-Cyrl-CS" w:eastAsia="x-none"/>
              </w:rPr>
              <w:t xml:space="preserve">за </w:t>
            </w:r>
            <w:r w:rsidRPr="008570DD">
              <w:rPr>
                <w:spacing w:val="-4"/>
                <w:sz w:val="22"/>
                <w:szCs w:val="22"/>
                <w:lang w:val="sl-SI" w:eastAsia="x-none"/>
              </w:rPr>
              <w:t>локациј</w:t>
            </w:r>
            <w:r w:rsidRPr="008570DD">
              <w:rPr>
                <w:spacing w:val="-4"/>
                <w:sz w:val="22"/>
                <w:szCs w:val="22"/>
                <w:lang w:val="sr-Cyrl-CS" w:eastAsia="x-none"/>
              </w:rPr>
              <w:t>у или околину локације постоје планови за будуће коришћење земљишта које може бити захваћено утицајем пројекта?</w:t>
            </w:r>
          </w:p>
        </w:tc>
        <w:tc>
          <w:tcPr>
            <w:tcW w:w="2447" w:type="dxa"/>
            <w:vAlign w:val="center"/>
          </w:tcPr>
          <w:p w14:paraId="0951771E" w14:textId="4F61F9DA" w:rsidR="00B613E0" w:rsidRPr="00A56A56" w:rsidRDefault="0051754F" w:rsidP="00A56A56">
            <w:pPr>
              <w:tabs>
                <w:tab w:val="left" w:pos="227"/>
              </w:tabs>
              <w:jc w:val="center"/>
              <w:rPr>
                <w:spacing w:val="-4"/>
                <w:sz w:val="22"/>
                <w:szCs w:val="22"/>
                <w:highlight w:val="yellow"/>
                <w:lang w:val="sr-Cyrl-RS" w:eastAsia="x-none"/>
              </w:rPr>
            </w:pPr>
            <w:r w:rsidRPr="008570DD">
              <w:rPr>
                <w:spacing w:val="-4"/>
                <w:sz w:val="22"/>
                <w:szCs w:val="22"/>
                <w:lang w:val="sr-Cyrl-RS" w:eastAsia="x-none"/>
              </w:rPr>
              <w:t>НЕ</w:t>
            </w:r>
          </w:p>
        </w:tc>
        <w:tc>
          <w:tcPr>
            <w:tcW w:w="2977" w:type="dxa"/>
            <w:vAlign w:val="center"/>
          </w:tcPr>
          <w:p w14:paraId="1553795E" w14:textId="06327825" w:rsidR="00B613E0" w:rsidRPr="00A56A56" w:rsidRDefault="00226983" w:rsidP="00A56A56">
            <w:pPr>
              <w:tabs>
                <w:tab w:val="left" w:pos="227"/>
              </w:tabs>
              <w:jc w:val="center"/>
              <w:rPr>
                <w:spacing w:val="-4"/>
                <w:sz w:val="22"/>
                <w:szCs w:val="22"/>
                <w:highlight w:val="yellow"/>
                <w:lang w:val="sr-Cyrl-RS" w:eastAsia="x-none"/>
              </w:rPr>
            </w:pPr>
            <w:r w:rsidRPr="00297F48">
              <w:rPr>
                <w:spacing w:val="-4"/>
                <w:sz w:val="22"/>
                <w:szCs w:val="22"/>
                <w:lang w:val="sr-Cyrl-RS" w:eastAsia="x-none"/>
              </w:rPr>
              <w:t>НЕ</w:t>
            </w:r>
            <w:r w:rsidR="00A56A56" w:rsidRPr="00297F48">
              <w:rPr>
                <w:spacing w:val="-4"/>
                <w:sz w:val="22"/>
                <w:szCs w:val="22"/>
                <w:lang w:val="sr-Cyrl-RS" w:eastAsia="x-none"/>
              </w:rPr>
              <w:t xml:space="preserve"> </w:t>
            </w:r>
          </w:p>
        </w:tc>
      </w:tr>
      <w:tr w:rsidR="00B613E0" w:rsidRPr="008570DD" w14:paraId="49AECF55" w14:textId="77777777" w:rsidTr="00A56A56">
        <w:trPr>
          <w:cantSplit/>
        </w:trPr>
        <w:tc>
          <w:tcPr>
            <w:tcW w:w="601" w:type="dxa"/>
            <w:vAlign w:val="center"/>
          </w:tcPr>
          <w:p w14:paraId="12B77BC2"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lastRenderedPageBreak/>
              <w:t>23.</w:t>
            </w:r>
          </w:p>
        </w:tc>
        <w:tc>
          <w:tcPr>
            <w:tcW w:w="4006" w:type="dxa"/>
            <w:vAlign w:val="center"/>
          </w:tcPr>
          <w:p w14:paraId="24137EEB" w14:textId="77777777" w:rsidR="00B613E0" w:rsidRPr="008570DD" w:rsidRDefault="00B613E0" w:rsidP="008570DD">
            <w:pPr>
              <w:tabs>
                <w:tab w:val="left" w:pos="227"/>
              </w:tabs>
              <w:rPr>
                <w:spacing w:val="-4"/>
                <w:sz w:val="22"/>
                <w:szCs w:val="22"/>
                <w:lang w:val="sl-SI" w:eastAsia="x-none"/>
              </w:rPr>
            </w:pPr>
            <w:r w:rsidRPr="008570DD">
              <w:rPr>
                <w:spacing w:val="-4"/>
                <w:sz w:val="22"/>
                <w:szCs w:val="22"/>
                <w:lang w:val="sl-SI" w:eastAsia="x-none"/>
              </w:rPr>
              <w:t>Да ли</w:t>
            </w:r>
            <w:r w:rsidR="008F7518" w:rsidRPr="008570DD">
              <w:rPr>
                <w:spacing w:val="-4"/>
                <w:sz w:val="22"/>
                <w:szCs w:val="22"/>
                <w:lang w:val="sl-SI" w:eastAsia="x-none"/>
              </w:rPr>
              <w:t xml:space="preserve"> </w:t>
            </w:r>
            <w:r w:rsidRPr="008570DD">
              <w:rPr>
                <w:spacing w:val="-4"/>
                <w:sz w:val="22"/>
                <w:szCs w:val="22"/>
                <w:lang w:val="sl-SI" w:eastAsia="x-none"/>
              </w:rPr>
              <w:t xml:space="preserve">на локацији </w:t>
            </w:r>
            <w:r w:rsidRPr="008570DD">
              <w:rPr>
                <w:spacing w:val="-4"/>
                <w:sz w:val="22"/>
                <w:szCs w:val="22"/>
                <w:lang w:val="sr-Cyrl-CS" w:eastAsia="x-none"/>
              </w:rPr>
              <w:t>или у близини локације</w:t>
            </w:r>
            <w:r w:rsidRPr="008570DD">
              <w:rPr>
                <w:spacing w:val="-4"/>
                <w:sz w:val="22"/>
                <w:szCs w:val="22"/>
                <w:lang w:val="sl-SI" w:eastAsia="x-none"/>
              </w:rPr>
              <w:t xml:space="preserve"> постоје подручја са великом гу</w:t>
            </w:r>
            <w:r w:rsidR="00A41444" w:rsidRPr="008570DD">
              <w:rPr>
                <w:spacing w:val="-4"/>
                <w:sz w:val="22"/>
                <w:szCs w:val="22"/>
                <w:lang w:val="sr-Cyrl-RS" w:eastAsia="x-none"/>
              </w:rPr>
              <w:t>с</w:t>
            </w:r>
            <w:r w:rsidRPr="008570DD">
              <w:rPr>
                <w:spacing w:val="-4"/>
                <w:sz w:val="22"/>
                <w:szCs w:val="22"/>
                <w:lang w:val="sl-SI" w:eastAsia="x-none"/>
              </w:rPr>
              <w:t xml:space="preserve">тином насељености или изграђености, која могу бити </w:t>
            </w:r>
            <w:r w:rsidRPr="008570DD">
              <w:rPr>
                <w:spacing w:val="-4"/>
                <w:sz w:val="22"/>
                <w:szCs w:val="22"/>
                <w:lang w:val="sr-Cyrl-CS" w:eastAsia="x-none"/>
              </w:rPr>
              <w:t>захваћена утицајем пројекта?</w:t>
            </w:r>
          </w:p>
        </w:tc>
        <w:tc>
          <w:tcPr>
            <w:tcW w:w="2447" w:type="dxa"/>
            <w:vAlign w:val="center"/>
          </w:tcPr>
          <w:p w14:paraId="1AF8D51D" w14:textId="77777777" w:rsidR="00B613E0" w:rsidRPr="008570DD" w:rsidRDefault="00D73C05"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571487E9" w14:textId="7CBAFB3B" w:rsidR="00B613E0" w:rsidRPr="008570DD" w:rsidRDefault="0051754F"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r w:rsidR="00B613E0" w:rsidRPr="008570DD" w14:paraId="660C94FD" w14:textId="77777777" w:rsidTr="00A56A56">
        <w:trPr>
          <w:cantSplit/>
        </w:trPr>
        <w:tc>
          <w:tcPr>
            <w:tcW w:w="601" w:type="dxa"/>
            <w:vAlign w:val="center"/>
          </w:tcPr>
          <w:p w14:paraId="5254D9FA"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24.</w:t>
            </w:r>
          </w:p>
        </w:tc>
        <w:tc>
          <w:tcPr>
            <w:tcW w:w="4006" w:type="dxa"/>
            <w:vAlign w:val="center"/>
          </w:tcPr>
          <w:p w14:paraId="1C3B2D74" w14:textId="77777777" w:rsidR="00B613E0" w:rsidRPr="008570DD" w:rsidRDefault="00B613E0" w:rsidP="008570DD">
            <w:pPr>
              <w:tabs>
                <w:tab w:val="left" w:pos="227"/>
              </w:tabs>
              <w:rPr>
                <w:spacing w:val="-4"/>
                <w:sz w:val="22"/>
                <w:szCs w:val="22"/>
                <w:lang w:val="sr-Cyrl-CS" w:eastAsia="x-none"/>
              </w:rPr>
            </w:pPr>
            <w:r w:rsidRPr="008570DD">
              <w:rPr>
                <w:spacing w:val="-4"/>
                <w:sz w:val="22"/>
                <w:szCs w:val="22"/>
                <w:lang w:val="sl-SI" w:eastAsia="x-none"/>
              </w:rPr>
              <w:t>Да ли</w:t>
            </w:r>
            <w:r w:rsidR="008F7518" w:rsidRPr="008570DD">
              <w:rPr>
                <w:spacing w:val="-4"/>
                <w:sz w:val="22"/>
                <w:szCs w:val="22"/>
                <w:lang w:val="sl-SI" w:eastAsia="x-none"/>
              </w:rPr>
              <w:t xml:space="preserve"> </w:t>
            </w:r>
            <w:r w:rsidRPr="008570DD">
              <w:rPr>
                <w:spacing w:val="-4"/>
                <w:sz w:val="22"/>
                <w:szCs w:val="22"/>
                <w:lang w:val="sl-SI" w:eastAsia="x-none"/>
              </w:rPr>
              <w:t xml:space="preserve">на локацији </w:t>
            </w:r>
            <w:r w:rsidRPr="008570DD">
              <w:rPr>
                <w:spacing w:val="-4"/>
                <w:sz w:val="22"/>
                <w:szCs w:val="22"/>
                <w:lang w:val="sr-Cyrl-CS" w:eastAsia="x-none"/>
              </w:rPr>
              <w:t>или у близини локације</w:t>
            </w:r>
            <w:r w:rsidRPr="008570DD">
              <w:rPr>
                <w:spacing w:val="-4"/>
                <w:sz w:val="22"/>
                <w:szCs w:val="22"/>
                <w:lang w:val="sl-SI" w:eastAsia="x-none"/>
              </w:rPr>
              <w:t xml:space="preserve"> </w:t>
            </w:r>
            <w:r w:rsidRPr="008570DD">
              <w:rPr>
                <w:spacing w:val="-4"/>
                <w:sz w:val="22"/>
                <w:szCs w:val="22"/>
                <w:lang w:val="sr-Cyrl-CS" w:eastAsia="x-none"/>
              </w:rPr>
              <w:t>има</w:t>
            </w:r>
            <w:r w:rsidRPr="008570DD">
              <w:rPr>
                <w:spacing w:val="-4"/>
                <w:sz w:val="22"/>
                <w:szCs w:val="22"/>
                <w:lang w:val="sl-SI" w:eastAsia="x-none"/>
              </w:rPr>
              <w:t xml:space="preserve"> подручја</w:t>
            </w:r>
            <w:r w:rsidRPr="008570DD">
              <w:rPr>
                <w:spacing w:val="-4"/>
                <w:sz w:val="22"/>
                <w:szCs w:val="22"/>
                <w:lang w:val="sr-Cyrl-CS" w:eastAsia="x-none"/>
              </w:rPr>
              <w:t xml:space="preserve"> заузетих </w:t>
            </w:r>
            <w:r w:rsidRPr="008570DD">
              <w:rPr>
                <w:spacing w:val="-4"/>
                <w:sz w:val="22"/>
                <w:szCs w:val="22"/>
                <w:lang w:val="sl-SI" w:eastAsia="x-none"/>
              </w:rPr>
              <w:t>специфичн</w:t>
            </w:r>
            <w:r w:rsidRPr="008570DD">
              <w:rPr>
                <w:spacing w:val="-4"/>
                <w:sz w:val="22"/>
                <w:szCs w:val="22"/>
                <w:lang w:val="sr-Cyrl-CS" w:eastAsia="x-none"/>
              </w:rPr>
              <w:t xml:space="preserve">им (осетљивим) коришћењем земљишта, на пример </w:t>
            </w:r>
            <w:r w:rsidRPr="008570DD">
              <w:rPr>
                <w:spacing w:val="-4"/>
                <w:sz w:val="22"/>
                <w:szCs w:val="22"/>
                <w:lang w:val="sl-SI" w:eastAsia="x-none"/>
              </w:rPr>
              <w:t>болнице</w:t>
            </w:r>
            <w:r w:rsidRPr="008570DD">
              <w:rPr>
                <w:spacing w:val="-4"/>
                <w:sz w:val="22"/>
                <w:szCs w:val="22"/>
                <w:lang w:val="sr-Cyrl-CS" w:eastAsia="x-none"/>
              </w:rPr>
              <w:t>,</w:t>
            </w:r>
            <w:r w:rsidRPr="008570DD">
              <w:rPr>
                <w:spacing w:val="-4"/>
                <w:sz w:val="22"/>
                <w:szCs w:val="22"/>
                <w:lang w:val="sl-SI" w:eastAsia="x-none"/>
              </w:rPr>
              <w:t xml:space="preserve"> школе</w:t>
            </w:r>
            <w:r w:rsidRPr="008570DD">
              <w:rPr>
                <w:spacing w:val="-4"/>
                <w:sz w:val="22"/>
                <w:szCs w:val="22"/>
                <w:lang w:val="sr-Cyrl-CS" w:eastAsia="x-none"/>
              </w:rPr>
              <w:t xml:space="preserve">, </w:t>
            </w:r>
            <w:r w:rsidRPr="008570DD">
              <w:rPr>
                <w:spacing w:val="-4"/>
                <w:sz w:val="22"/>
                <w:szCs w:val="22"/>
                <w:lang w:val="sl-SI" w:eastAsia="x-none"/>
              </w:rPr>
              <w:t>верски објекти</w:t>
            </w:r>
            <w:r w:rsidRPr="008570DD">
              <w:rPr>
                <w:spacing w:val="-4"/>
                <w:sz w:val="22"/>
                <w:szCs w:val="22"/>
                <w:lang w:val="sr-Cyrl-CS" w:eastAsia="x-none"/>
              </w:rPr>
              <w:t xml:space="preserve">, </w:t>
            </w:r>
            <w:r w:rsidRPr="008570DD">
              <w:rPr>
                <w:spacing w:val="-4"/>
                <w:sz w:val="22"/>
                <w:szCs w:val="22"/>
                <w:lang w:val="sl-SI" w:eastAsia="x-none"/>
              </w:rPr>
              <w:t>јавни објекти</w:t>
            </w:r>
            <w:r w:rsidRPr="008570DD">
              <w:rPr>
                <w:spacing w:val="-4"/>
                <w:sz w:val="22"/>
                <w:szCs w:val="22"/>
                <w:lang w:val="sr-Cyrl-CS" w:eastAsia="x-none"/>
              </w:rPr>
              <w:t xml:space="preserve"> </w:t>
            </w:r>
            <w:r w:rsidRPr="008570DD">
              <w:rPr>
                <w:spacing w:val="-4"/>
                <w:sz w:val="22"/>
                <w:szCs w:val="22"/>
                <w:lang w:val="sl-SI" w:eastAsia="x-none"/>
              </w:rPr>
              <w:t>кој</w:t>
            </w:r>
            <w:r w:rsidRPr="008570DD">
              <w:rPr>
                <w:spacing w:val="-4"/>
                <w:sz w:val="22"/>
                <w:szCs w:val="22"/>
                <w:lang w:val="sr-Cyrl-CS" w:eastAsia="x-none"/>
              </w:rPr>
              <w:t>и</w:t>
            </w:r>
            <w:r w:rsidRPr="008570DD">
              <w:rPr>
                <w:spacing w:val="-4"/>
                <w:sz w:val="22"/>
                <w:szCs w:val="22"/>
                <w:lang w:val="sl-SI" w:eastAsia="x-none"/>
              </w:rPr>
              <w:t xml:space="preserve"> могу бити </w:t>
            </w:r>
            <w:r w:rsidRPr="008570DD">
              <w:rPr>
                <w:spacing w:val="-4"/>
                <w:sz w:val="22"/>
                <w:szCs w:val="22"/>
                <w:lang w:val="sr-Cyrl-CS" w:eastAsia="x-none"/>
              </w:rPr>
              <w:t>захваћени утицајем пројекта?</w:t>
            </w:r>
          </w:p>
        </w:tc>
        <w:tc>
          <w:tcPr>
            <w:tcW w:w="2447" w:type="dxa"/>
            <w:vAlign w:val="center"/>
          </w:tcPr>
          <w:p w14:paraId="254B889E" w14:textId="78D9181A" w:rsidR="00B613E0" w:rsidRPr="008570DD" w:rsidRDefault="00A56A56" w:rsidP="00A56A56">
            <w:pPr>
              <w:tabs>
                <w:tab w:val="left" w:pos="227"/>
              </w:tabs>
              <w:jc w:val="center"/>
              <w:rPr>
                <w:spacing w:val="-4"/>
                <w:sz w:val="22"/>
                <w:szCs w:val="22"/>
                <w:lang w:val="sr-Cyrl-RS" w:eastAsia="x-none"/>
              </w:rPr>
            </w:pPr>
            <w:r>
              <w:rPr>
                <w:spacing w:val="-4"/>
                <w:sz w:val="22"/>
                <w:szCs w:val="22"/>
                <w:lang w:val="sr-Cyrl-RS" w:eastAsia="x-none"/>
              </w:rPr>
              <w:t>НЕ</w:t>
            </w:r>
          </w:p>
        </w:tc>
        <w:tc>
          <w:tcPr>
            <w:tcW w:w="2977" w:type="dxa"/>
            <w:vAlign w:val="center"/>
          </w:tcPr>
          <w:p w14:paraId="5DC4E831" w14:textId="2C44FAE0" w:rsidR="00B613E0" w:rsidRPr="008570DD" w:rsidRDefault="0051754F"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r>
      <w:tr w:rsidR="00FA2F93" w:rsidRPr="00CB5066" w14:paraId="0B8266B0" w14:textId="77777777" w:rsidTr="00A56A56">
        <w:trPr>
          <w:cantSplit/>
          <w:trHeight w:val="654"/>
        </w:trPr>
        <w:tc>
          <w:tcPr>
            <w:tcW w:w="601" w:type="dxa"/>
            <w:vAlign w:val="center"/>
          </w:tcPr>
          <w:p w14:paraId="0BBC8B0D" w14:textId="77777777" w:rsidR="00FA2F93" w:rsidRPr="008570DD" w:rsidRDefault="00FA2F93" w:rsidP="00FA2F93">
            <w:pPr>
              <w:tabs>
                <w:tab w:val="left" w:pos="227"/>
              </w:tabs>
              <w:jc w:val="center"/>
              <w:rPr>
                <w:spacing w:val="-4"/>
                <w:sz w:val="22"/>
                <w:szCs w:val="22"/>
                <w:lang w:val="sr-Cyrl-CS" w:eastAsia="x-none"/>
              </w:rPr>
            </w:pPr>
            <w:r w:rsidRPr="008570DD">
              <w:rPr>
                <w:spacing w:val="-4"/>
                <w:sz w:val="22"/>
                <w:szCs w:val="22"/>
                <w:lang w:val="sr-Cyrl-CS" w:eastAsia="x-none"/>
              </w:rPr>
              <w:t>25.</w:t>
            </w:r>
          </w:p>
        </w:tc>
        <w:tc>
          <w:tcPr>
            <w:tcW w:w="4006" w:type="dxa"/>
            <w:vAlign w:val="center"/>
          </w:tcPr>
          <w:p w14:paraId="5B2F1CBB" w14:textId="77777777" w:rsidR="00FA2F93" w:rsidRPr="008570DD" w:rsidRDefault="00FA2F93" w:rsidP="00FA2F93">
            <w:pPr>
              <w:tabs>
                <w:tab w:val="left" w:pos="227"/>
              </w:tabs>
              <w:rPr>
                <w:spacing w:val="-4"/>
                <w:sz w:val="22"/>
                <w:szCs w:val="22"/>
                <w:lang w:val="sr-Cyrl-CS" w:eastAsia="x-none"/>
              </w:rPr>
            </w:pPr>
            <w:r w:rsidRPr="008570DD">
              <w:rPr>
                <w:spacing w:val="-4"/>
                <w:sz w:val="22"/>
                <w:szCs w:val="22"/>
                <w:lang w:val="sl-SI" w:eastAsia="x-none"/>
              </w:rPr>
              <w:t xml:space="preserve">Да ли на локацији </w:t>
            </w:r>
            <w:r w:rsidRPr="008570DD">
              <w:rPr>
                <w:spacing w:val="-4"/>
                <w:sz w:val="22"/>
                <w:szCs w:val="22"/>
                <w:lang w:val="sr-Cyrl-CS" w:eastAsia="x-none"/>
              </w:rPr>
              <w:t>или у близини локације има</w:t>
            </w:r>
            <w:r w:rsidRPr="008570DD">
              <w:rPr>
                <w:spacing w:val="-4"/>
                <w:sz w:val="22"/>
                <w:szCs w:val="22"/>
                <w:lang w:val="sl-SI" w:eastAsia="x-none"/>
              </w:rPr>
              <w:t xml:space="preserve"> подручја</w:t>
            </w:r>
            <w:r w:rsidRPr="008570DD">
              <w:rPr>
                <w:spacing w:val="-4"/>
                <w:sz w:val="22"/>
                <w:szCs w:val="22"/>
                <w:lang w:val="sr-Cyrl-CS" w:eastAsia="x-none"/>
              </w:rPr>
              <w:t xml:space="preserve"> са важним, </w:t>
            </w:r>
            <w:r w:rsidRPr="008570DD">
              <w:rPr>
                <w:spacing w:val="-4"/>
                <w:sz w:val="22"/>
                <w:szCs w:val="22"/>
                <w:lang w:val="sl-SI" w:eastAsia="x-none"/>
              </w:rPr>
              <w:t xml:space="preserve">високо квалитетним </w:t>
            </w:r>
            <w:r w:rsidRPr="008570DD">
              <w:rPr>
                <w:spacing w:val="-4"/>
                <w:sz w:val="22"/>
                <w:szCs w:val="22"/>
                <w:lang w:val="sr-Cyrl-CS" w:eastAsia="x-none"/>
              </w:rPr>
              <w:t xml:space="preserve">или ретким </w:t>
            </w:r>
            <w:r w:rsidRPr="008570DD">
              <w:rPr>
                <w:spacing w:val="-4"/>
                <w:sz w:val="22"/>
                <w:szCs w:val="22"/>
                <w:lang w:val="sl-SI" w:eastAsia="x-none"/>
              </w:rPr>
              <w:t>ресурсима</w:t>
            </w:r>
            <w:r w:rsidRPr="008570DD">
              <w:rPr>
                <w:spacing w:val="-4"/>
                <w:sz w:val="22"/>
                <w:szCs w:val="22"/>
                <w:lang w:val="sr-Cyrl-RS" w:eastAsia="x-none"/>
              </w:rPr>
              <w:t xml:space="preserve"> </w:t>
            </w:r>
            <w:r w:rsidRPr="008570DD">
              <w:rPr>
                <w:sz w:val="22"/>
                <w:szCs w:val="22"/>
                <w:lang w:val="sr-Cyrl-CS"/>
              </w:rPr>
              <w:t>(на пример, подземне воде, површинске воде, шуме, пољопривредна, риболовна, ловна и друга подручја, заштићена природна добра, минералне сировине и др.)</w:t>
            </w:r>
            <w:r w:rsidRPr="008570DD">
              <w:rPr>
                <w:spacing w:val="-4"/>
                <w:sz w:val="22"/>
                <w:szCs w:val="22"/>
                <w:lang w:val="sr-Cyrl-CS" w:eastAsia="x-none"/>
              </w:rPr>
              <w:t xml:space="preserve"> </w:t>
            </w:r>
            <w:r w:rsidRPr="008570DD">
              <w:rPr>
                <w:spacing w:val="-4"/>
                <w:sz w:val="22"/>
                <w:szCs w:val="22"/>
                <w:lang w:val="sl-SI" w:eastAsia="x-none"/>
              </w:rPr>
              <w:t>кој</w:t>
            </w:r>
            <w:r w:rsidRPr="008570DD">
              <w:rPr>
                <w:spacing w:val="-4"/>
                <w:sz w:val="22"/>
                <w:szCs w:val="22"/>
                <w:lang w:val="sr-Cyrl-CS" w:eastAsia="x-none"/>
              </w:rPr>
              <w:t>а</w:t>
            </w:r>
            <w:r w:rsidRPr="008570DD">
              <w:rPr>
                <w:spacing w:val="-4"/>
                <w:sz w:val="22"/>
                <w:szCs w:val="22"/>
                <w:lang w:val="sl-SI" w:eastAsia="x-none"/>
              </w:rPr>
              <w:t xml:space="preserve"> могу бити </w:t>
            </w:r>
            <w:r w:rsidRPr="008570DD">
              <w:rPr>
                <w:spacing w:val="-4"/>
                <w:sz w:val="22"/>
                <w:szCs w:val="22"/>
                <w:lang w:val="sr-Cyrl-CS" w:eastAsia="x-none"/>
              </w:rPr>
              <w:t>захваћена утицајем пројекта?</w:t>
            </w:r>
          </w:p>
        </w:tc>
        <w:tc>
          <w:tcPr>
            <w:tcW w:w="2447" w:type="dxa"/>
            <w:vAlign w:val="center"/>
          </w:tcPr>
          <w:p w14:paraId="396E15D0" w14:textId="6384FC57" w:rsidR="00FA2F93" w:rsidRPr="00A56A56" w:rsidRDefault="00FA2F93" w:rsidP="00FA2F93">
            <w:pPr>
              <w:tabs>
                <w:tab w:val="left" w:pos="227"/>
              </w:tabs>
              <w:jc w:val="center"/>
              <w:rPr>
                <w:spacing w:val="-4"/>
                <w:sz w:val="22"/>
                <w:szCs w:val="22"/>
                <w:highlight w:val="yellow"/>
                <w:lang w:val="sr-Cyrl-RS" w:eastAsia="x-none"/>
              </w:rPr>
            </w:pPr>
            <w:r>
              <w:rPr>
                <w:spacing w:val="-4"/>
                <w:sz w:val="22"/>
                <w:szCs w:val="22"/>
                <w:lang w:val="sr-Cyrl-RS" w:eastAsia="x-none"/>
              </w:rPr>
              <w:t>ДА</w:t>
            </w:r>
            <w:r w:rsidR="007159B8">
              <w:rPr>
                <w:spacing w:val="-4"/>
                <w:sz w:val="22"/>
                <w:szCs w:val="22"/>
                <w:lang w:val="sr-Cyrl-RS" w:eastAsia="x-none"/>
              </w:rPr>
              <w:t xml:space="preserve"> -</w:t>
            </w:r>
            <w:r>
              <w:rPr>
                <w:spacing w:val="-4"/>
                <w:sz w:val="22"/>
                <w:szCs w:val="22"/>
                <w:lang w:val="sr-Cyrl-RS" w:eastAsia="x-none"/>
              </w:rPr>
              <w:t xml:space="preserve"> на предметној локацији постој</w:t>
            </w:r>
            <w:r w:rsidR="007159B8">
              <w:rPr>
                <w:spacing w:val="-4"/>
                <w:sz w:val="22"/>
                <w:szCs w:val="22"/>
                <w:lang w:val="sr-Cyrl-RS" w:eastAsia="x-none"/>
              </w:rPr>
              <w:t xml:space="preserve">и </w:t>
            </w:r>
            <w:r w:rsidR="00923F05">
              <w:rPr>
                <w:spacing w:val="-4"/>
                <w:sz w:val="22"/>
                <w:szCs w:val="22"/>
                <w:lang w:val="sr-Cyrl-RS" w:eastAsia="x-none"/>
              </w:rPr>
              <w:t>Брезовачки поток</w:t>
            </w:r>
            <w:r w:rsidR="00D3543A">
              <w:rPr>
                <w:spacing w:val="-4"/>
                <w:sz w:val="22"/>
                <w:szCs w:val="22"/>
                <w:lang w:val="sr-Cyrl-RS" w:eastAsia="x-none"/>
              </w:rPr>
              <w:t>, Дубоки поток</w:t>
            </w:r>
            <w:r w:rsidR="00923F05">
              <w:rPr>
                <w:spacing w:val="-4"/>
                <w:sz w:val="22"/>
                <w:szCs w:val="22"/>
                <w:lang w:val="sr-Cyrl-RS" w:eastAsia="x-none"/>
              </w:rPr>
              <w:t xml:space="preserve"> и река Лим</w:t>
            </w:r>
          </w:p>
        </w:tc>
        <w:tc>
          <w:tcPr>
            <w:tcW w:w="2977" w:type="dxa"/>
            <w:vAlign w:val="center"/>
          </w:tcPr>
          <w:p w14:paraId="4F47AB45" w14:textId="7DC34012" w:rsidR="00FA2F93" w:rsidRPr="00A56A56" w:rsidRDefault="00FA2F93" w:rsidP="00FA2F93">
            <w:pPr>
              <w:tabs>
                <w:tab w:val="left" w:pos="227"/>
              </w:tabs>
              <w:jc w:val="center"/>
              <w:rPr>
                <w:spacing w:val="-4"/>
                <w:sz w:val="22"/>
                <w:szCs w:val="22"/>
                <w:highlight w:val="yellow"/>
                <w:lang w:val="sl-SI" w:eastAsia="x-none"/>
              </w:rPr>
            </w:pPr>
            <w:r w:rsidRPr="009E1F1C">
              <w:rPr>
                <w:sz w:val="22"/>
                <w:szCs w:val="22"/>
                <w:lang w:val="sr-Cyrl-CS"/>
              </w:rPr>
              <w:t>НЕ</w:t>
            </w:r>
            <w:r w:rsidR="007159B8">
              <w:rPr>
                <w:sz w:val="22"/>
                <w:szCs w:val="22"/>
                <w:lang w:val="sr-Cyrl-CS"/>
              </w:rPr>
              <w:t xml:space="preserve"> -</w:t>
            </w:r>
            <w:r w:rsidRPr="009E1F1C">
              <w:rPr>
                <w:sz w:val="22"/>
                <w:szCs w:val="22"/>
                <w:lang w:val="sr-Cyrl-CS"/>
              </w:rPr>
              <w:t xml:space="preserve"> м</w:t>
            </w:r>
            <w:r w:rsidR="007159B8" w:rsidRPr="007159B8">
              <w:rPr>
                <w:sz w:val="22"/>
                <w:szCs w:val="22"/>
                <w:lang w:val="sr-Cyrl-CS"/>
              </w:rPr>
              <w:t>огући утицаји су привременог карактера. Пројектом неће бити узроковано загађење</w:t>
            </w:r>
            <w:r w:rsidR="007159B8">
              <w:rPr>
                <w:sz w:val="22"/>
                <w:szCs w:val="22"/>
                <w:lang w:val="sr-Cyrl-CS"/>
              </w:rPr>
              <w:t xml:space="preserve"> </w:t>
            </w:r>
            <w:r w:rsidR="00923F05">
              <w:rPr>
                <w:sz w:val="22"/>
                <w:szCs w:val="22"/>
                <w:lang w:val="sr-Cyrl-CS"/>
              </w:rPr>
              <w:t>Брезовачког потока</w:t>
            </w:r>
            <w:r w:rsidR="00D3543A">
              <w:rPr>
                <w:sz w:val="22"/>
                <w:szCs w:val="22"/>
                <w:lang w:val="sr-Cyrl-CS"/>
              </w:rPr>
              <w:t>, Дубоког потока</w:t>
            </w:r>
            <w:r w:rsidR="00923F05">
              <w:rPr>
                <w:sz w:val="22"/>
                <w:szCs w:val="22"/>
                <w:lang w:val="sr-Cyrl-CS"/>
              </w:rPr>
              <w:t xml:space="preserve"> и реке Лим</w:t>
            </w:r>
          </w:p>
        </w:tc>
      </w:tr>
      <w:tr w:rsidR="00B613E0" w:rsidRPr="008570DD" w14:paraId="68CDC257" w14:textId="77777777" w:rsidTr="00A56A56">
        <w:trPr>
          <w:cantSplit/>
        </w:trPr>
        <w:tc>
          <w:tcPr>
            <w:tcW w:w="601" w:type="dxa"/>
            <w:vAlign w:val="center"/>
          </w:tcPr>
          <w:p w14:paraId="24AA21A4"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26.</w:t>
            </w:r>
          </w:p>
        </w:tc>
        <w:tc>
          <w:tcPr>
            <w:tcW w:w="4006" w:type="dxa"/>
            <w:vAlign w:val="center"/>
          </w:tcPr>
          <w:p w14:paraId="2DD950CB" w14:textId="77777777" w:rsidR="00B613E0" w:rsidRPr="008570DD" w:rsidRDefault="00B613E0" w:rsidP="008570DD">
            <w:pPr>
              <w:tabs>
                <w:tab w:val="left" w:pos="227"/>
              </w:tabs>
              <w:jc w:val="both"/>
              <w:rPr>
                <w:spacing w:val="-4"/>
                <w:sz w:val="22"/>
                <w:szCs w:val="22"/>
                <w:lang w:val="sr-Cyrl-CS" w:eastAsia="x-none"/>
              </w:rPr>
            </w:pPr>
            <w:r w:rsidRPr="008570DD">
              <w:rPr>
                <w:spacing w:val="-4"/>
                <w:sz w:val="22"/>
                <w:szCs w:val="22"/>
                <w:lang w:val="sl-SI" w:eastAsia="x-none"/>
              </w:rPr>
              <w:t>Да ли</w:t>
            </w:r>
            <w:r w:rsidR="008F7518" w:rsidRPr="008570DD">
              <w:rPr>
                <w:spacing w:val="-4"/>
                <w:sz w:val="22"/>
                <w:szCs w:val="22"/>
                <w:lang w:val="sl-SI" w:eastAsia="x-none"/>
              </w:rPr>
              <w:t xml:space="preserve"> </w:t>
            </w:r>
            <w:r w:rsidRPr="008570DD">
              <w:rPr>
                <w:spacing w:val="-4"/>
                <w:sz w:val="22"/>
                <w:szCs w:val="22"/>
                <w:lang w:val="sl-SI" w:eastAsia="x-none"/>
              </w:rPr>
              <w:t xml:space="preserve">на локацији </w:t>
            </w:r>
            <w:r w:rsidRPr="008570DD">
              <w:rPr>
                <w:spacing w:val="-4"/>
                <w:sz w:val="22"/>
                <w:szCs w:val="22"/>
                <w:lang w:val="sr-Cyrl-CS" w:eastAsia="x-none"/>
              </w:rPr>
              <w:t>или у близини локације има</w:t>
            </w:r>
            <w:r w:rsidRPr="008570DD">
              <w:rPr>
                <w:spacing w:val="-4"/>
                <w:sz w:val="22"/>
                <w:szCs w:val="22"/>
                <w:lang w:val="sl-SI" w:eastAsia="x-none"/>
              </w:rPr>
              <w:t xml:space="preserve"> подручја која већ трпе загађења </w:t>
            </w:r>
            <w:r w:rsidRPr="008570DD">
              <w:rPr>
                <w:spacing w:val="-4"/>
                <w:sz w:val="22"/>
                <w:szCs w:val="22"/>
                <w:lang w:val="sr-Cyrl-CS" w:eastAsia="x-none"/>
              </w:rPr>
              <w:t xml:space="preserve">или штету на </w:t>
            </w:r>
            <w:r w:rsidRPr="008570DD">
              <w:rPr>
                <w:spacing w:val="-4"/>
                <w:sz w:val="22"/>
                <w:szCs w:val="22"/>
                <w:lang w:val="sl-SI" w:eastAsia="x-none"/>
              </w:rPr>
              <w:t>животн</w:t>
            </w:r>
            <w:r w:rsidRPr="008570DD">
              <w:rPr>
                <w:spacing w:val="-4"/>
                <w:sz w:val="22"/>
                <w:szCs w:val="22"/>
                <w:lang w:val="sr-Cyrl-CS" w:eastAsia="x-none"/>
              </w:rPr>
              <w:t>ој</w:t>
            </w:r>
            <w:r w:rsidRPr="008570DD">
              <w:rPr>
                <w:spacing w:val="-4"/>
                <w:sz w:val="22"/>
                <w:szCs w:val="22"/>
                <w:lang w:val="sl-SI" w:eastAsia="x-none"/>
              </w:rPr>
              <w:t xml:space="preserve"> средин</w:t>
            </w:r>
            <w:r w:rsidRPr="008570DD">
              <w:rPr>
                <w:spacing w:val="-4"/>
                <w:sz w:val="22"/>
                <w:szCs w:val="22"/>
                <w:lang w:val="sr-Cyrl-CS" w:eastAsia="x-none"/>
              </w:rPr>
              <w:t>и (на пример где су постојећи правни нормативи животне средине пређени)</w:t>
            </w:r>
            <w:r w:rsidRPr="008570DD">
              <w:rPr>
                <w:spacing w:val="-4"/>
                <w:sz w:val="22"/>
                <w:szCs w:val="22"/>
                <w:lang w:val="sl-SI" w:eastAsia="x-none"/>
              </w:rPr>
              <w:t>, кој</w:t>
            </w:r>
            <w:r w:rsidRPr="008570DD">
              <w:rPr>
                <w:spacing w:val="-4"/>
                <w:sz w:val="22"/>
                <w:szCs w:val="22"/>
                <w:lang w:val="sr-Cyrl-CS" w:eastAsia="x-none"/>
              </w:rPr>
              <w:t>а</w:t>
            </w:r>
            <w:r w:rsidRPr="008570DD">
              <w:rPr>
                <w:spacing w:val="-4"/>
                <w:sz w:val="22"/>
                <w:szCs w:val="22"/>
                <w:lang w:val="sl-SI" w:eastAsia="x-none"/>
              </w:rPr>
              <w:t xml:space="preserve"> могу бити </w:t>
            </w:r>
            <w:r w:rsidRPr="008570DD">
              <w:rPr>
                <w:spacing w:val="-4"/>
                <w:sz w:val="22"/>
                <w:szCs w:val="22"/>
                <w:lang w:val="sr-Cyrl-CS" w:eastAsia="x-none"/>
              </w:rPr>
              <w:t>захваћена утицајем пројекта?</w:t>
            </w:r>
          </w:p>
        </w:tc>
        <w:tc>
          <w:tcPr>
            <w:tcW w:w="2447" w:type="dxa"/>
            <w:vAlign w:val="center"/>
          </w:tcPr>
          <w:p w14:paraId="04FD48C7" w14:textId="77777777" w:rsidR="00B613E0" w:rsidRPr="008570DD" w:rsidRDefault="00B7617A"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03DDA348" w14:textId="0F60E8C4" w:rsidR="00B613E0" w:rsidRPr="008570DD" w:rsidRDefault="0051754F" w:rsidP="00A56A56">
            <w:pPr>
              <w:tabs>
                <w:tab w:val="left" w:pos="227"/>
              </w:tabs>
              <w:jc w:val="center"/>
              <w:rPr>
                <w:spacing w:val="-4"/>
                <w:sz w:val="22"/>
                <w:szCs w:val="22"/>
                <w:highlight w:val="yellow"/>
                <w:lang w:val="sr-Cyrl-RS" w:eastAsia="x-none"/>
              </w:rPr>
            </w:pPr>
            <w:r w:rsidRPr="008570DD">
              <w:rPr>
                <w:spacing w:val="-4"/>
                <w:sz w:val="22"/>
                <w:szCs w:val="22"/>
                <w:lang w:val="sr-Cyrl-RS" w:eastAsia="x-none"/>
              </w:rPr>
              <w:t>НЕ</w:t>
            </w:r>
          </w:p>
        </w:tc>
      </w:tr>
      <w:tr w:rsidR="00B613E0" w:rsidRPr="008570DD" w14:paraId="1DA8FB03" w14:textId="77777777" w:rsidTr="00A56A56">
        <w:trPr>
          <w:cantSplit/>
          <w:trHeight w:val="1462"/>
        </w:trPr>
        <w:tc>
          <w:tcPr>
            <w:tcW w:w="601" w:type="dxa"/>
            <w:vAlign w:val="center"/>
          </w:tcPr>
          <w:p w14:paraId="38A584DC" w14:textId="77777777" w:rsidR="00B613E0" w:rsidRPr="008570DD" w:rsidRDefault="00B613E0" w:rsidP="008570DD">
            <w:pPr>
              <w:tabs>
                <w:tab w:val="left" w:pos="227"/>
              </w:tabs>
              <w:jc w:val="center"/>
              <w:rPr>
                <w:spacing w:val="-4"/>
                <w:sz w:val="22"/>
                <w:szCs w:val="22"/>
                <w:lang w:val="sr-Cyrl-CS" w:eastAsia="x-none"/>
              </w:rPr>
            </w:pPr>
            <w:r w:rsidRPr="008570DD">
              <w:rPr>
                <w:spacing w:val="-4"/>
                <w:sz w:val="22"/>
                <w:szCs w:val="22"/>
                <w:lang w:val="sr-Cyrl-CS" w:eastAsia="x-none"/>
              </w:rPr>
              <w:t>27.</w:t>
            </w:r>
          </w:p>
        </w:tc>
        <w:tc>
          <w:tcPr>
            <w:tcW w:w="4006" w:type="dxa"/>
            <w:vAlign w:val="center"/>
          </w:tcPr>
          <w:p w14:paraId="40E6AC10" w14:textId="77777777" w:rsidR="00B613E0" w:rsidRPr="008570DD" w:rsidRDefault="00B613E0" w:rsidP="008570DD">
            <w:pPr>
              <w:tabs>
                <w:tab w:val="left" w:pos="227"/>
              </w:tabs>
              <w:jc w:val="both"/>
              <w:rPr>
                <w:spacing w:val="-4"/>
                <w:sz w:val="22"/>
                <w:szCs w:val="22"/>
                <w:lang w:val="sr-Cyrl-CS" w:eastAsia="x-none"/>
              </w:rPr>
            </w:pPr>
            <w:r w:rsidRPr="008570DD">
              <w:rPr>
                <w:spacing w:val="-4"/>
                <w:sz w:val="22"/>
                <w:szCs w:val="22"/>
                <w:lang w:val="sl-SI" w:eastAsia="x-none"/>
              </w:rPr>
              <w:t xml:space="preserve">Да ли је локација </w:t>
            </w:r>
            <w:r w:rsidRPr="008570DD">
              <w:rPr>
                <w:spacing w:val="-4"/>
                <w:sz w:val="22"/>
                <w:szCs w:val="22"/>
                <w:lang w:val="sr-Cyrl-CS" w:eastAsia="x-none"/>
              </w:rPr>
              <w:t xml:space="preserve">пројекта угрожена </w:t>
            </w:r>
            <w:r w:rsidRPr="008570DD">
              <w:rPr>
                <w:spacing w:val="-4"/>
                <w:sz w:val="22"/>
                <w:szCs w:val="22"/>
                <w:lang w:val="sl-SI" w:eastAsia="x-none"/>
              </w:rPr>
              <w:t>земљотресима</w:t>
            </w:r>
            <w:r w:rsidRPr="008570DD">
              <w:rPr>
                <w:spacing w:val="-4"/>
                <w:sz w:val="22"/>
                <w:szCs w:val="22"/>
                <w:lang w:val="sr-Cyrl-CS" w:eastAsia="x-none"/>
              </w:rPr>
              <w:t xml:space="preserve">, </w:t>
            </w:r>
            <w:r w:rsidRPr="008570DD">
              <w:rPr>
                <w:spacing w:val="-4"/>
                <w:sz w:val="22"/>
                <w:szCs w:val="22"/>
                <w:lang w:val="sl-SI" w:eastAsia="x-none"/>
              </w:rPr>
              <w:t>слегањ</w:t>
            </w:r>
            <w:r w:rsidRPr="008570DD">
              <w:rPr>
                <w:spacing w:val="-4"/>
                <w:sz w:val="22"/>
                <w:szCs w:val="22"/>
                <w:lang w:val="sr-Cyrl-CS" w:eastAsia="x-none"/>
              </w:rPr>
              <w:t>ем</w:t>
            </w:r>
            <w:r w:rsidRPr="008570DD">
              <w:rPr>
                <w:spacing w:val="-4"/>
                <w:sz w:val="22"/>
                <w:szCs w:val="22"/>
                <w:lang w:val="sl-SI" w:eastAsia="x-none"/>
              </w:rPr>
              <w:t xml:space="preserve"> </w:t>
            </w:r>
            <w:r w:rsidRPr="008570DD">
              <w:rPr>
                <w:spacing w:val="-4"/>
                <w:sz w:val="22"/>
                <w:szCs w:val="22"/>
                <w:lang w:val="sr-Cyrl-CS" w:eastAsia="x-none"/>
              </w:rPr>
              <w:t xml:space="preserve">земљишта, </w:t>
            </w:r>
            <w:r w:rsidRPr="008570DD">
              <w:rPr>
                <w:spacing w:val="-4"/>
                <w:sz w:val="22"/>
                <w:szCs w:val="22"/>
                <w:lang w:val="sl-SI" w:eastAsia="x-none"/>
              </w:rPr>
              <w:t>клизиштима</w:t>
            </w:r>
            <w:r w:rsidRPr="008570DD">
              <w:rPr>
                <w:spacing w:val="-4"/>
                <w:sz w:val="22"/>
                <w:szCs w:val="22"/>
                <w:lang w:val="sr-Cyrl-CS" w:eastAsia="x-none"/>
              </w:rPr>
              <w:t xml:space="preserve">, </w:t>
            </w:r>
            <w:r w:rsidRPr="008570DD">
              <w:rPr>
                <w:spacing w:val="-4"/>
                <w:sz w:val="22"/>
                <w:szCs w:val="22"/>
                <w:lang w:val="sl-SI" w:eastAsia="x-none"/>
              </w:rPr>
              <w:t>ерозиј</w:t>
            </w:r>
            <w:r w:rsidRPr="008570DD">
              <w:rPr>
                <w:spacing w:val="-4"/>
                <w:sz w:val="22"/>
                <w:szCs w:val="22"/>
                <w:lang w:val="sr-Cyrl-CS" w:eastAsia="x-none"/>
              </w:rPr>
              <w:t xml:space="preserve">ом, </w:t>
            </w:r>
            <w:r w:rsidRPr="008570DD">
              <w:rPr>
                <w:spacing w:val="-4"/>
                <w:sz w:val="22"/>
                <w:szCs w:val="22"/>
                <w:lang w:val="sl-SI" w:eastAsia="x-none"/>
              </w:rPr>
              <w:t>поплавама</w:t>
            </w:r>
            <w:r w:rsidRPr="008570DD">
              <w:rPr>
                <w:spacing w:val="-4"/>
                <w:sz w:val="22"/>
                <w:szCs w:val="22"/>
                <w:lang w:val="sr-Cyrl-CS" w:eastAsia="x-none"/>
              </w:rPr>
              <w:t xml:space="preserve"> или повратним климатским условима (нпр</w:t>
            </w:r>
            <w:r w:rsidR="004201A6" w:rsidRPr="008570DD">
              <w:rPr>
                <w:spacing w:val="-4"/>
                <w:sz w:val="22"/>
                <w:szCs w:val="22"/>
                <w:lang w:val="sr-Cyrl-CS" w:eastAsia="x-none"/>
              </w:rPr>
              <w:t>. т</w:t>
            </w:r>
            <w:r w:rsidRPr="008570DD">
              <w:rPr>
                <w:spacing w:val="-4"/>
                <w:sz w:val="22"/>
                <w:szCs w:val="22"/>
                <w:lang w:val="sl-SI" w:eastAsia="x-none"/>
              </w:rPr>
              <w:t>емпературним разликама</w:t>
            </w:r>
            <w:r w:rsidRPr="008570DD">
              <w:rPr>
                <w:spacing w:val="-4"/>
                <w:sz w:val="22"/>
                <w:szCs w:val="22"/>
                <w:lang w:val="sr-Cyrl-CS" w:eastAsia="x-none"/>
              </w:rPr>
              <w:t xml:space="preserve">, </w:t>
            </w:r>
            <w:r w:rsidRPr="008570DD">
              <w:rPr>
                <w:spacing w:val="-4"/>
                <w:sz w:val="22"/>
                <w:szCs w:val="22"/>
                <w:lang w:val="sl-SI" w:eastAsia="x-none"/>
              </w:rPr>
              <w:t>магл</w:t>
            </w:r>
            <w:r w:rsidRPr="008570DD">
              <w:rPr>
                <w:spacing w:val="-4"/>
                <w:sz w:val="22"/>
                <w:szCs w:val="22"/>
                <w:lang w:val="sr-Cyrl-CS" w:eastAsia="x-none"/>
              </w:rPr>
              <w:t xml:space="preserve">ом, </w:t>
            </w:r>
            <w:r w:rsidRPr="008570DD">
              <w:rPr>
                <w:spacing w:val="-4"/>
                <w:sz w:val="22"/>
                <w:szCs w:val="22"/>
                <w:lang w:val="sl-SI" w:eastAsia="x-none"/>
              </w:rPr>
              <w:t>јаким ветровима</w:t>
            </w:r>
            <w:r w:rsidRPr="008570DD">
              <w:rPr>
                <w:spacing w:val="-4"/>
                <w:sz w:val="22"/>
                <w:szCs w:val="22"/>
                <w:lang w:val="sr-Cyrl-CS" w:eastAsia="x-none"/>
              </w:rPr>
              <w:t>) које могу довести до проузроковања проблема у животној средини од стране пројекта?</w:t>
            </w:r>
          </w:p>
        </w:tc>
        <w:tc>
          <w:tcPr>
            <w:tcW w:w="2447" w:type="dxa"/>
            <w:vAlign w:val="center"/>
          </w:tcPr>
          <w:p w14:paraId="6C63A7DE" w14:textId="77777777" w:rsidR="00B613E0" w:rsidRPr="008570DD" w:rsidRDefault="002965CC" w:rsidP="00A56A56">
            <w:pPr>
              <w:tabs>
                <w:tab w:val="left" w:pos="227"/>
              </w:tabs>
              <w:jc w:val="center"/>
              <w:rPr>
                <w:spacing w:val="-4"/>
                <w:sz w:val="22"/>
                <w:szCs w:val="22"/>
                <w:lang w:val="sr-Cyrl-RS" w:eastAsia="x-none"/>
              </w:rPr>
            </w:pPr>
            <w:r w:rsidRPr="008570DD">
              <w:rPr>
                <w:spacing w:val="-4"/>
                <w:sz w:val="22"/>
                <w:szCs w:val="22"/>
                <w:lang w:val="sr-Cyrl-RS" w:eastAsia="x-none"/>
              </w:rPr>
              <w:t>НЕ</w:t>
            </w:r>
          </w:p>
        </w:tc>
        <w:tc>
          <w:tcPr>
            <w:tcW w:w="2977" w:type="dxa"/>
            <w:vAlign w:val="center"/>
          </w:tcPr>
          <w:p w14:paraId="462BE97B" w14:textId="13CE58E2" w:rsidR="00B613E0" w:rsidRPr="008570DD" w:rsidRDefault="0051754F" w:rsidP="00A56A56">
            <w:pPr>
              <w:tabs>
                <w:tab w:val="left" w:pos="227"/>
              </w:tabs>
              <w:jc w:val="center"/>
              <w:rPr>
                <w:spacing w:val="-4"/>
                <w:sz w:val="22"/>
                <w:szCs w:val="22"/>
                <w:lang w:val="sl-SI" w:eastAsia="x-none"/>
              </w:rPr>
            </w:pPr>
            <w:r w:rsidRPr="008570DD">
              <w:rPr>
                <w:spacing w:val="-4"/>
                <w:sz w:val="22"/>
                <w:szCs w:val="22"/>
                <w:lang w:val="sr-Cyrl-RS" w:eastAsia="x-none"/>
              </w:rPr>
              <w:t>НЕ</w:t>
            </w:r>
          </w:p>
        </w:tc>
      </w:tr>
    </w:tbl>
    <w:p w14:paraId="76B26812" w14:textId="77777777" w:rsidR="00B613E0" w:rsidRPr="008570DD" w:rsidRDefault="00B613E0" w:rsidP="008570DD">
      <w:pPr>
        <w:jc w:val="center"/>
        <w:rPr>
          <w:b/>
          <w:lang w:val="sr-Cyrl-CS"/>
        </w:rPr>
      </w:pPr>
    </w:p>
    <w:p w14:paraId="354F6D68" w14:textId="77777777" w:rsidR="0019685F" w:rsidRPr="00CA3894" w:rsidRDefault="00671C28" w:rsidP="008570DD">
      <w:pPr>
        <w:jc w:val="both"/>
        <w:rPr>
          <w:b/>
          <w:bCs/>
          <w:color w:val="000000"/>
          <w:lang w:val="sr-Latn-CS"/>
        </w:rPr>
      </w:pPr>
      <w:r w:rsidRPr="008570DD">
        <w:rPr>
          <w:color w:val="000000"/>
          <w:lang w:val="sr-Latn-CS"/>
        </w:rPr>
        <w:br w:type="page"/>
      </w:r>
      <w:r w:rsidR="0019685F" w:rsidRPr="00CA3894">
        <w:rPr>
          <w:b/>
          <w:bCs/>
          <w:color w:val="000000"/>
          <w:lang w:val="sr-Latn-CS"/>
        </w:rPr>
        <w:lastRenderedPageBreak/>
        <w:t>Резиме карактеристика Пројекта и његове локације, са индикацијом потребе за израдом студије процене утицаја на животну средину:</w:t>
      </w:r>
    </w:p>
    <w:p w14:paraId="4324F3CA" w14:textId="77777777" w:rsidR="0019685F" w:rsidRPr="008570DD" w:rsidRDefault="0019685F" w:rsidP="008570DD">
      <w:pPr>
        <w:rPr>
          <w:color w:val="000000"/>
          <w:highlight w:val="yellow"/>
          <w:lang w:val="sr-Latn-CS"/>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19685F" w:rsidRPr="00CB5066" w14:paraId="70C150CB" w14:textId="77777777" w:rsidTr="0040701C">
        <w:trPr>
          <w:trHeight w:val="236"/>
          <w:jc w:val="center"/>
        </w:trPr>
        <w:tc>
          <w:tcPr>
            <w:tcW w:w="9639" w:type="dxa"/>
            <w:tcBorders>
              <w:top w:val="single" w:sz="4" w:space="0" w:color="auto"/>
              <w:left w:val="single" w:sz="4" w:space="0" w:color="auto"/>
              <w:bottom w:val="single" w:sz="4" w:space="0" w:color="auto"/>
              <w:right w:val="single" w:sz="4" w:space="0" w:color="auto"/>
            </w:tcBorders>
            <w:tcMar>
              <w:top w:w="284" w:type="dxa"/>
              <w:left w:w="284" w:type="dxa"/>
              <w:bottom w:w="284" w:type="dxa"/>
              <w:right w:w="284" w:type="dxa"/>
            </w:tcMar>
          </w:tcPr>
          <w:p w14:paraId="64003DA3" w14:textId="341B45B8" w:rsidR="003A54A5" w:rsidRPr="00CB5066" w:rsidRDefault="006100D3" w:rsidP="003A54A5">
            <w:pPr>
              <w:ind w:left="-141" w:right="-144"/>
              <w:jc w:val="both"/>
              <w:rPr>
                <w:color w:val="000000"/>
                <w:lang w:val="sr-Latn-CS"/>
              </w:rPr>
            </w:pPr>
            <w:r w:rsidRPr="008570DD">
              <w:rPr>
                <w:lang w:val="sr-Cyrl-CS"/>
              </w:rPr>
              <w:t>Имајући у виду карактеристике објекта и локације, као и локацијск</w:t>
            </w:r>
            <w:r w:rsidR="00FC2592" w:rsidRPr="008570DD">
              <w:rPr>
                <w:lang w:val="sr-Cyrl-CS"/>
              </w:rPr>
              <w:t>е</w:t>
            </w:r>
            <w:r w:rsidRPr="008570DD">
              <w:rPr>
                <w:lang w:val="sr-Cyrl-CS"/>
              </w:rPr>
              <w:t xml:space="preserve"> услов</w:t>
            </w:r>
            <w:r w:rsidR="00FC2592" w:rsidRPr="008570DD">
              <w:rPr>
                <w:lang w:val="sr-Cyrl-CS"/>
              </w:rPr>
              <w:t>е</w:t>
            </w:r>
            <w:r w:rsidRPr="008570DD">
              <w:rPr>
                <w:lang w:val="sr-Cyrl-CS"/>
              </w:rPr>
              <w:t xml:space="preserve"> од надлежних институција</w:t>
            </w:r>
            <w:r w:rsidR="00613F36" w:rsidRPr="008570DD">
              <w:rPr>
                <w:color w:val="000000"/>
                <w:lang w:val="sr-Latn-CS"/>
              </w:rPr>
              <w:t>, сматрамо да</w:t>
            </w:r>
            <w:r w:rsidRPr="008570DD">
              <w:rPr>
                <w:color w:val="000000"/>
                <w:lang w:val="sr-Cyrl-RS"/>
              </w:rPr>
              <w:t xml:space="preserve"> </w:t>
            </w:r>
            <w:r w:rsidR="00F86022" w:rsidRPr="00F86022">
              <w:rPr>
                <w:color w:val="000000"/>
                <w:lang w:val="sr-Cyrl-RS"/>
              </w:rPr>
              <w:t>реконструкција моста (путног објекта) преко Дубоке долине, на државном путу IIA реда број 191, од km 3+215 до km 3+430, деоница: Бистрица – Прибојска бања, у постојећој регулацији на катастарској парцели 1129/1 К.О. Челице, на територији општине Нове Вароши и катастарској парцели 1147 К.О. Прибојске Челице, на територији општине Прибој</w:t>
            </w:r>
            <w:r w:rsidR="0051754F">
              <w:rPr>
                <w:lang w:val="sr-Cyrl-RS"/>
              </w:rPr>
              <w:t xml:space="preserve">, </w:t>
            </w:r>
            <w:r w:rsidR="0051754F" w:rsidRPr="008570DD">
              <w:rPr>
                <w:color w:val="000000"/>
                <w:lang w:val="sr-Cyrl-RS"/>
              </w:rPr>
              <w:t>неће негативно утицати на животну средину</w:t>
            </w:r>
            <w:r w:rsidRPr="008570DD">
              <w:rPr>
                <w:color w:val="000000"/>
                <w:lang w:val="sr-Cyrl-RS"/>
              </w:rPr>
              <w:t>.</w:t>
            </w:r>
          </w:p>
          <w:p w14:paraId="78497C44" w14:textId="77777777" w:rsidR="003A54A5" w:rsidRPr="00CB5066" w:rsidRDefault="003A54A5" w:rsidP="003A54A5">
            <w:pPr>
              <w:ind w:left="-141" w:right="-144"/>
              <w:jc w:val="both"/>
              <w:rPr>
                <w:color w:val="000000"/>
                <w:lang w:val="sr-Latn-CS"/>
              </w:rPr>
            </w:pPr>
          </w:p>
          <w:p w14:paraId="354903A7" w14:textId="7500D0A2" w:rsidR="00CA3894" w:rsidRDefault="00EC7768" w:rsidP="00EC7768">
            <w:pPr>
              <w:ind w:left="-141" w:right="-144"/>
              <w:jc w:val="both"/>
              <w:rPr>
                <w:color w:val="000000"/>
                <w:lang w:val="sr-Cyrl-RS"/>
              </w:rPr>
            </w:pPr>
            <w:r w:rsidRPr="00EC7768">
              <w:rPr>
                <w:color w:val="000000"/>
                <w:lang w:val="sr-Cyrl-RS"/>
              </w:rPr>
              <w:t>Почетак трасе планиран је на стационажи km 3+247.50, непосредно пре почетка моста преко Дубоке долине на државном путу IIA реда бр. 191, а крај на стационажи km 3+407.50. Нивелета државног пута на почетку и крају се уклапа у постојеће стање.</w:t>
            </w:r>
            <w:r w:rsidR="00663FAB">
              <w:rPr>
                <w:color w:val="000000"/>
                <w:lang w:val="sr-Cyrl-RS"/>
              </w:rPr>
              <w:t xml:space="preserve"> </w:t>
            </w:r>
            <w:r w:rsidRPr="00EC7768">
              <w:rPr>
                <w:color w:val="000000"/>
                <w:lang w:val="sr-Cyrl-RS"/>
              </w:rPr>
              <w:t>Ширина коловоза је константна, и износи 6.0m. У постојећем стању, пре и после моста атмосферска вода са коловоза државног пута се прикупља риголама. Овај сиситем прикупљања атмосферске воде са коловоза је задржан.</w:t>
            </w:r>
          </w:p>
          <w:p w14:paraId="17B41A8E" w14:textId="77777777" w:rsidR="00663FAB" w:rsidRDefault="00663FAB" w:rsidP="00EC7768">
            <w:pPr>
              <w:ind w:left="-141" w:right="-144"/>
              <w:jc w:val="both"/>
              <w:rPr>
                <w:color w:val="000000"/>
                <w:lang w:val="sr-Cyrl-RS"/>
              </w:rPr>
            </w:pPr>
          </w:p>
          <w:p w14:paraId="3440B356" w14:textId="1D558A97" w:rsidR="00EE02B4" w:rsidRDefault="00EE02B4" w:rsidP="00EE02B4">
            <w:pPr>
              <w:ind w:left="-141" w:right="-144"/>
              <w:jc w:val="both"/>
              <w:rPr>
                <w:color w:val="000000"/>
                <w:lang w:val="sr-Cyrl-RS"/>
              </w:rPr>
            </w:pPr>
            <w:r w:rsidRPr="00EE02B4">
              <w:rPr>
                <w:color w:val="000000"/>
                <w:lang w:val="sr-Cyrl-RS"/>
              </w:rPr>
              <w:t>Од материјала за градњу, користиће се земљани материјал, камен, бетон, челик и асфалтни материјали. Пројектована технологија изградње неће произвести никакве загађујуће материјале који би могли доспети у земљиште. Процењује се да током санације неће доћи до загађења површинских и подземних вода, осим у случајевима повременог замућења реке насталог услед евентуалних упада мањих количина материјала у воду.</w:t>
            </w:r>
            <w:r>
              <w:rPr>
                <w:color w:val="000000"/>
                <w:lang w:val="sr-Cyrl-RS"/>
              </w:rPr>
              <w:t xml:space="preserve"> </w:t>
            </w:r>
            <w:r w:rsidRPr="00EE02B4">
              <w:rPr>
                <w:color w:val="000000"/>
                <w:lang w:val="sr-Cyrl-RS"/>
              </w:rPr>
              <w:t>Санацијом објекта неће доћи до поремећења нивоа, а ни до загађења подземних вода.</w:t>
            </w:r>
          </w:p>
          <w:p w14:paraId="105CB708" w14:textId="77777777" w:rsidR="00CA3894" w:rsidRDefault="00CA3894" w:rsidP="00EE02B4">
            <w:pPr>
              <w:ind w:left="-141" w:right="-144"/>
              <w:jc w:val="both"/>
              <w:rPr>
                <w:color w:val="000000"/>
                <w:lang w:val="sr-Cyrl-RS"/>
              </w:rPr>
            </w:pPr>
          </w:p>
          <w:p w14:paraId="1A716D93" w14:textId="04773605" w:rsidR="00EE02B4" w:rsidRDefault="00EE02B4" w:rsidP="00EE02B4">
            <w:pPr>
              <w:ind w:left="-141" w:right="-144"/>
              <w:jc w:val="both"/>
              <w:rPr>
                <w:color w:val="000000"/>
                <w:lang w:val="sr-Cyrl-RS"/>
              </w:rPr>
            </w:pPr>
            <w:r w:rsidRPr="00EE02B4">
              <w:rPr>
                <w:color w:val="000000"/>
                <w:lang w:val="sr-Cyrl-RS"/>
              </w:rPr>
              <w:t>Грађевинске машине ће током рада производити буку повишеног нивоа, али се тај утицај сматра привременим и не представља трајну сметњу за локално становништво. Потенцијално загађење ваздуха се огледа кроз појаву прашине током извођења радова и транспорта материјала, као и кроз појаву аерополутаната услед рада мотора грађевинских машина. Већим делом се ради о утицајима привременог карактера, а током експлоатације моста, незнатан пораст буке и аерозагађења услед одвијања саобраћаја је неминован. Процена је да здравље локалног становништва неће бити угрожено услед пораста нивоа буке и аерополутаната у зони моста.</w:t>
            </w:r>
          </w:p>
          <w:p w14:paraId="5765F96A" w14:textId="77777777" w:rsidR="00CA3894" w:rsidRDefault="00CA3894" w:rsidP="00EE02B4">
            <w:pPr>
              <w:ind w:left="-141" w:right="-144"/>
              <w:jc w:val="both"/>
              <w:rPr>
                <w:color w:val="000000"/>
                <w:lang w:val="sr-Cyrl-RS"/>
              </w:rPr>
            </w:pPr>
          </w:p>
          <w:p w14:paraId="748D7246" w14:textId="6F40090A" w:rsidR="00EE02B4" w:rsidRDefault="00EE02B4" w:rsidP="00EE02B4">
            <w:pPr>
              <w:ind w:left="-141" w:right="-144"/>
              <w:jc w:val="both"/>
              <w:rPr>
                <w:color w:val="000000"/>
                <w:lang w:val="sr-Cyrl-RS"/>
              </w:rPr>
            </w:pPr>
            <w:r w:rsidRPr="00EE02B4">
              <w:rPr>
                <w:color w:val="000000"/>
                <w:lang w:val="sr-Cyrl-RS"/>
              </w:rPr>
              <w:t>Нема услова да реализација пројекта узрокује вибрације, као ни промену микроклиме на предметној локацији. На локацији предметног објекта, као и код свих других мостовских конструкција, постоји потенцијална опасност од удеса. Последице удеса по животну средину могу бити значајне у случају да се ради о акциденту, односно удесу возила које превози материје које су опасне по здравље људи и животну средину. Овај проблем се посебно анализира и обрађује у пројекту мере превенције. Решено је питање стабилности конструкције и стабилност подлоге у погледу носивости. Додатно, пројектован је одговарајући режим саобраћаја за време санације и током експлоатације саобраћајнице, лимитиране су брзине кретања возила и биће постављена хоризонтална и вертикална сигнализација.</w:t>
            </w:r>
          </w:p>
          <w:p w14:paraId="697CFC4D" w14:textId="77777777" w:rsidR="00CA3894" w:rsidRDefault="00CA3894" w:rsidP="00EE02B4">
            <w:pPr>
              <w:ind w:left="-141" w:right="-144"/>
              <w:jc w:val="both"/>
              <w:rPr>
                <w:color w:val="000000"/>
                <w:lang w:val="sr-Cyrl-RS"/>
              </w:rPr>
            </w:pPr>
          </w:p>
          <w:p w14:paraId="319F70F0" w14:textId="5002F8E2" w:rsidR="00CA3894" w:rsidRDefault="00EE02B4" w:rsidP="00CA3894">
            <w:pPr>
              <w:ind w:left="-141" w:right="-144"/>
              <w:jc w:val="both"/>
              <w:rPr>
                <w:color w:val="000000"/>
                <w:lang w:val="sr-Cyrl-RS"/>
              </w:rPr>
            </w:pPr>
            <w:r w:rsidRPr="00EE02B4">
              <w:rPr>
                <w:color w:val="000000"/>
                <w:lang w:val="sr-Cyrl-RS"/>
              </w:rPr>
              <w:t>Пројектом је такође предвиђено да се током градње предузму све потребне мере заштите на раду. Осим општих мера заштите на раду, за потребе пројекта дефинисане су и посебне мере заштите: обезбеђење градилишта, приступне саобраћајнице, организација градилишта, транспорт материјала, рад у отежаним условима, електричне инсталације, прва помоћ и противпожарна заштита.</w:t>
            </w:r>
          </w:p>
          <w:p w14:paraId="5F78550F" w14:textId="77777777" w:rsidR="00CA3894" w:rsidRDefault="00CA3894" w:rsidP="00CA3894">
            <w:pPr>
              <w:ind w:left="-141" w:right="-144"/>
              <w:jc w:val="both"/>
              <w:rPr>
                <w:color w:val="000000"/>
                <w:lang w:val="sr-Cyrl-RS"/>
              </w:rPr>
            </w:pPr>
          </w:p>
          <w:p w14:paraId="0ED0866A" w14:textId="7DA1240D" w:rsidR="0019685F" w:rsidRPr="008570DD" w:rsidRDefault="005336D3" w:rsidP="008570DD">
            <w:pPr>
              <w:ind w:left="-141" w:right="-144"/>
              <w:jc w:val="both"/>
              <w:rPr>
                <w:color w:val="000000"/>
                <w:lang w:val="sr-Latn-CS"/>
              </w:rPr>
            </w:pPr>
            <w:r w:rsidRPr="008570DD">
              <w:rPr>
                <w:color w:val="000000"/>
                <w:lang w:val="sr-Latn-CS"/>
              </w:rPr>
              <w:t xml:space="preserve">Имајући све у виду, сматрамо да </w:t>
            </w:r>
            <w:r w:rsidR="00A11BA1" w:rsidRPr="008570DD">
              <w:rPr>
                <w:color w:val="000000"/>
                <w:lang w:val="sr-Latn-CS"/>
              </w:rPr>
              <w:t xml:space="preserve">предметни </w:t>
            </w:r>
            <w:r w:rsidRPr="008570DD">
              <w:rPr>
                <w:color w:val="000000"/>
                <w:lang w:val="sr-Latn-CS"/>
              </w:rPr>
              <w:t>пројекат</w:t>
            </w:r>
            <w:r w:rsidR="00BE75B5">
              <w:rPr>
                <w:color w:val="000000"/>
                <w:lang w:val="sr-Cyrl-RS"/>
              </w:rPr>
              <w:t xml:space="preserve"> </w:t>
            </w:r>
            <w:r w:rsidR="00DB5EE7" w:rsidRPr="00DB5EE7">
              <w:rPr>
                <w:color w:val="000000"/>
                <w:lang w:val="sr-Cyrl-RS"/>
              </w:rPr>
              <w:t>реконструкциј</w:t>
            </w:r>
            <w:r w:rsidR="00DB5EE7">
              <w:rPr>
                <w:color w:val="000000"/>
                <w:lang w:val="sr-Cyrl-RS"/>
              </w:rPr>
              <w:t>е</w:t>
            </w:r>
            <w:r w:rsidR="00DB5EE7" w:rsidRPr="00DB5EE7">
              <w:rPr>
                <w:color w:val="000000"/>
                <w:lang w:val="sr-Cyrl-RS"/>
              </w:rPr>
              <w:t xml:space="preserve"> моста (путног објекта) преко Дубоке долине, на државном путу IIA реда број 191, од km 3+215 до km 3+430, деоница: Бистрица – Прибојска бања, у постојећој регулацији на катастарској парцели 1129/1 К.О. Челице, на територији општине Нове Вароши и катастарској парцели 1147 К.О. Прибојске Челице, на територији општине Прибој</w:t>
            </w:r>
            <w:r w:rsidR="007501D4" w:rsidRPr="007501D4">
              <w:rPr>
                <w:lang w:val="sr-Cyrl-CS"/>
              </w:rPr>
              <w:t>,</w:t>
            </w:r>
            <w:r w:rsidR="00A56A56" w:rsidRPr="007501D4">
              <w:rPr>
                <w:color w:val="000000"/>
                <w:lang w:val="sr-Cyrl-RS"/>
              </w:rPr>
              <w:t xml:space="preserve"> </w:t>
            </w:r>
            <w:r w:rsidR="00613F36" w:rsidRPr="007501D4">
              <w:rPr>
                <w:color w:val="000000"/>
                <w:lang w:val="sr-Latn-CS"/>
              </w:rPr>
              <w:t>не представља загађивач животне средине, те сматрамо</w:t>
            </w:r>
            <w:r w:rsidR="00613F36" w:rsidRPr="008570DD">
              <w:rPr>
                <w:color w:val="000000"/>
                <w:lang w:val="sr-Latn-CS"/>
              </w:rPr>
              <w:t xml:space="preserve"> </w:t>
            </w:r>
            <w:r w:rsidR="002B7968" w:rsidRPr="008570DD">
              <w:rPr>
                <w:color w:val="000000"/>
                <w:lang w:val="sr-Latn-CS"/>
              </w:rPr>
              <w:t xml:space="preserve">да </w:t>
            </w:r>
            <w:r w:rsidRPr="008570DD">
              <w:rPr>
                <w:b/>
                <w:color w:val="000000"/>
                <w:u w:val="single"/>
                <w:lang w:val="sr-Latn-CS"/>
              </w:rPr>
              <w:t xml:space="preserve">не постоји </w:t>
            </w:r>
            <w:r w:rsidR="00613F36" w:rsidRPr="008570DD">
              <w:rPr>
                <w:b/>
                <w:color w:val="000000"/>
                <w:u w:val="single"/>
                <w:lang w:val="sr-Latn-CS"/>
              </w:rPr>
              <w:t>потреба за израдом студије о процени утицаја на животну средину.</w:t>
            </w:r>
          </w:p>
        </w:tc>
      </w:tr>
    </w:tbl>
    <w:p w14:paraId="4345761B" w14:textId="77777777" w:rsidR="0019685F" w:rsidRPr="008570DD" w:rsidRDefault="0019685F" w:rsidP="008570DD">
      <w:pPr>
        <w:rPr>
          <w:b/>
          <w:bCs/>
          <w:highlight w:val="yellow"/>
          <w:lang w:val="hr-HR"/>
        </w:rPr>
      </w:pPr>
    </w:p>
    <w:p w14:paraId="71A9FA45" w14:textId="62803801" w:rsidR="00DA024B" w:rsidRDefault="00DA024B" w:rsidP="008570DD">
      <w:pPr>
        <w:rPr>
          <w:lang w:val="sr-Cyrl-RS"/>
        </w:rPr>
      </w:pPr>
    </w:p>
    <w:p w14:paraId="332700C5" w14:textId="7A39D670" w:rsidR="00CA46CA" w:rsidRPr="00CA46CA" w:rsidRDefault="00CA46CA" w:rsidP="008570DD">
      <w:pPr>
        <w:rPr>
          <w:lang w:val="sr-Cyrl-RS"/>
        </w:rPr>
      </w:pPr>
    </w:p>
    <w:p w14:paraId="15F39AEA" w14:textId="5B95490C" w:rsidR="003E5D36" w:rsidRPr="003E5D36" w:rsidRDefault="00295A2B" w:rsidP="003E5D36">
      <w:pPr>
        <w:tabs>
          <w:tab w:val="left" w:pos="3686"/>
          <w:tab w:val="left" w:pos="3888"/>
        </w:tabs>
        <w:ind w:left="3686" w:hanging="3686"/>
        <w:jc w:val="right"/>
        <w:rPr>
          <w:b/>
          <w:lang w:val="sr-Cyrl-CS"/>
        </w:rPr>
      </w:pPr>
      <w:r w:rsidRPr="008570DD">
        <w:rPr>
          <w:b/>
          <w:lang w:val="sr-Cyrl-CS"/>
        </w:rPr>
        <w:tab/>
      </w:r>
      <w:r w:rsidRPr="008570DD">
        <w:rPr>
          <w:b/>
          <w:lang w:val="sr-Cyrl-CS"/>
        </w:rPr>
        <w:tab/>
      </w:r>
      <w:r w:rsidRPr="008570DD">
        <w:rPr>
          <w:b/>
          <w:lang w:val="sr-Cyrl-CS"/>
        </w:rPr>
        <w:tab/>
      </w:r>
      <w:r w:rsidR="00CA46CA">
        <w:rPr>
          <w:b/>
          <w:lang w:val="sr-Cyrl-CS"/>
        </w:rPr>
        <w:t>Обрађивач за</w:t>
      </w:r>
      <w:r w:rsidR="0057600B">
        <w:rPr>
          <w:b/>
          <w:lang w:val="sr-Cyrl-CS"/>
        </w:rPr>
        <w:t>х</w:t>
      </w:r>
      <w:r w:rsidR="00CA46CA">
        <w:rPr>
          <w:b/>
          <w:lang w:val="sr-Cyrl-CS"/>
        </w:rPr>
        <w:t>тева</w:t>
      </w:r>
    </w:p>
    <w:p w14:paraId="2B645C47" w14:textId="1229A380" w:rsidR="003E5D36" w:rsidRPr="003E5D36" w:rsidRDefault="003E5D36" w:rsidP="003E5D36">
      <w:pPr>
        <w:tabs>
          <w:tab w:val="left" w:pos="3686"/>
          <w:tab w:val="left" w:pos="3888"/>
        </w:tabs>
        <w:ind w:left="3686" w:hanging="3686"/>
        <w:jc w:val="right"/>
        <w:rPr>
          <w:color w:val="000000"/>
          <w:lang w:val="sr-Cyrl-CS"/>
        </w:rPr>
      </w:pPr>
      <w:r>
        <w:rPr>
          <w:color w:val="000000"/>
          <w:lang w:val="uz-Cyrl-UZ"/>
        </w:rPr>
        <w:t>Виа инжењеринг д.о.о. Нови Сад, Цара Уроша 3, Нови Сад</w:t>
      </w:r>
    </w:p>
    <w:p w14:paraId="27A21085" w14:textId="6ACDEF1F" w:rsidR="003E5D36" w:rsidRPr="003E5D36" w:rsidRDefault="003E5D36" w:rsidP="003E5D36">
      <w:pPr>
        <w:tabs>
          <w:tab w:val="left" w:pos="3686"/>
          <w:tab w:val="left" w:pos="3888"/>
        </w:tabs>
        <w:ind w:left="3686" w:hanging="3686"/>
        <w:jc w:val="right"/>
        <w:rPr>
          <w:b/>
          <w:bCs/>
          <w:color w:val="000000"/>
          <w:lang w:val="sr-Cyrl-CS" w:eastAsia="sl-SI"/>
        </w:rPr>
      </w:pPr>
      <w:r w:rsidRPr="003B396C">
        <w:rPr>
          <w:color w:val="000000"/>
          <w:lang w:val="sr-Cyrl-CS"/>
        </w:rPr>
        <w:t>021 / 65 46 375</w:t>
      </w:r>
    </w:p>
    <w:p w14:paraId="20E4F0F7" w14:textId="18FE6ACC" w:rsidR="007501D4" w:rsidRDefault="007501D4" w:rsidP="008570DD">
      <w:pPr>
        <w:tabs>
          <w:tab w:val="left" w:pos="720"/>
          <w:tab w:val="center" w:pos="4320"/>
          <w:tab w:val="right" w:pos="9639"/>
        </w:tabs>
        <w:jc w:val="right"/>
        <w:rPr>
          <w:lang w:val="sr-Cyrl-RS"/>
        </w:rPr>
      </w:pPr>
      <w:r>
        <w:rPr>
          <w:lang w:val="sr-Cyrl-RS"/>
        </w:rPr>
        <w:t>Људевит Боричић</w:t>
      </w:r>
      <w:r w:rsidR="00CA46CA" w:rsidRPr="008570DD">
        <w:rPr>
          <w:lang w:val="sr-Cyrl-RS"/>
        </w:rPr>
        <w:t xml:space="preserve">, </w:t>
      </w:r>
      <w:r w:rsidR="00CA46CA">
        <w:rPr>
          <w:lang w:val="sr-Cyrl-RS"/>
        </w:rPr>
        <w:t>дипл</w:t>
      </w:r>
      <w:r w:rsidR="00CA46CA" w:rsidRPr="008570DD">
        <w:rPr>
          <w:lang w:val="sr-Cyrl-RS"/>
        </w:rPr>
        <w:t>.инж.грађ.</w:t>
      </w:r>
    </w:p>
    <w:p w14:paraId="460250A4" w14:textId="4EE59393" w:rsidR="007501D4" w:rsidRDefault="007501D4" w:rsidP="008570DD">
      <w:pPr>
        <w:tabs>
          <w:tab w:val="left" w:pos="720"/>
          <w:tab w:val="center" w:pos="4320"/>
          <w:tab w:val="right" w:pos="9639"/>
        </w:tabs>
        <w:jc w:val="right"/>
        <w:rPr>
          <w:lang w:val="sr-Cyrl-RS"/>
        </w:rPr>
      </w:pPr>
    </w:p>
    <w:p w14:paraId="642B9360" w14:textId="585B41CC" w:rsidR="007501D4" w:rsidRDefault="00B75C54" w:rsidP="008570DD">
      <w:pPr>
        <w:tabs>
          <w:tab w:val="left" w:pos="720"/>
          <w:tab w:val="center" w:pos="4320"/>
          <w:tab w:val="right" w:pos="9639"/>
        </w:tabs>
        <w:jc w:val="right"/>
        <w:rPr>
          <w:lang w:val="sr-Cyrl-RS"/>
        </w:rPr>
      </w:pPr>
      <w:r>
        <w:rPr>
          <w:noProof/>
        </w:rPr>
        <w:drawing>
          <wp:anchor distT="0" distB="0" distL="114300" distR="114300" simplePos="0" relativeHeight="251658240" behindDoc="0" locked="0" layoutInCell="1" allowOverlap="1" wp14:anchorId="684B4031" wp14:editId="3FF80F51">
            <wp:simplePos x="0" y="0"/>
            <wp:positionH relativeFrom="margin">
              <wp:align>right</wp:align>
            </wp:positionH>
            <wp:positionV relativeFrom="page">
              <wp:posOffset>3900805</wp:posOffset>
            </wp:positionV>
            <wp:extent cx="2332355" cy="627380"/>
            <wp:effectExtent l="0" t="0" r="0" b="1270"/>
            <wp:wrapNone/>
            <wp:docPr id="1473582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32355" cy="627380"/>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p>
    <w:p w14:paraId="00EB700A" w14:textId="2DB82CD2" w:rsidR="007501D4" w:rsidRDefault="007501D4" w:rsidP="008570DD">
      <w:pPr>
        <w:tabs>
          <w:tab w:val="left" w:pos="720"/>
          <w:tab w:val="center" w:pos="4320"/>
          <w:tab w:val="right" w:pos="9639"/>
        </w:tabs>
        <w:jc w:val="right"/>
        <w:rPr>
          <w:lang w:val="sr-Cyrl-RS"/>
        </w:rPr>
      </w:pPr>
    </w:p>
    <w:p w14:paraId="15589DA4" w14:textId="7E28AC25" w:rsidR="002A1BA8" w:rsidRPr="008570DD" w:rsidRDefault="002A1BA8" w:rsidP="008570DD">
      <w:pPr>
        <w:tabs>
          <w:tab w:val="left" w:pos="720"/>
          <w:tab w:val="center" w:pos="4320"/>
          <w:tab w:val="right" w:pos="9639"/>
        </w:tabs>
        <w:jc w:val="right"/>
        <w:rPr>
          <w:b/>
          <w:lang w:val="sr-Cyrl-RS"/>
        </w:rPr>
      </w:pPr>
      <w:r w:rsidRPr="008570DD">
        <w:rPr>
          <w:b/>
          <w:lang w:val="sr-Cyrl-RS"/>
        </w:rPr>
        <w:t xml:space="preserve"> </w:t>
      </w:r>
    </w:p>
    <w:p w14:paraId="03A449D7" w14:textId="2B558D0B" w:rsidR="002A1BA8" w:rsidRDefault="002A1BA8" w:rsidP="008570DD">
      <w:pPr>
        <w:tabs>
          <w:tab w:val="left" w:pos="720"/>
          <w:tab w:val="center" w:pos="4320"/>
          <w:tab w:val="right" w:pos="8640"/>
        </w:tabs>
        <w:jc w:val="right"/>
        <w:rPr>
          <w:color w:val="000000"/>
          <w:lang w:val="sr-Cyrl-CS"/>
        </w:rPr>
      </w:pPr>
    </w:p>
    <w:p w14:paraId="408F68F1" w14:textId="3962F340" w:rsidR="0019685F" w:rsidRPr="0027451B" w:rsidRDefault="0019685F" w:rsidP="008570DD">
      <w:pPr>
        <w:tabs>
          <w:tab w:val="left" w:pos="720"/>
          <w:tab w:val="center" w:pos="4320"/>
          <w:tab w:val="right" w:pos="8640"/>
        </w:tabs>
        <w:jc w:val="right"/>
        <w:rPr>
          <w:color w:val="000000"/>
          <w:lang w:val="sr-Cyrl-CS"/>
        </w:rPr>
      </w:pPr>
      <w:r w:rsidRPr="008570DD">
        <w:rPr>
          <w:color w:val="000000"/>
          <w:lang w:val="sr-Cyrl-CS"/>
        </w:rPr>
        <w:t>Потпис</w:t>
      </w:r>
      <w:r w:rsidR="007E23D3" w:rsidRPr="008570DD">
        <w:rPr>
          <w:color w:val="000000"/>
          <w:lang w:val="sr-Cyrl-CS"/>
        </w:rPr>
        <w:t xml:space="preserve"> </w:t>
      </w:r>
      <w:r w:rsidR="00CA46CA">
        <w:rPr>
          <w:color w:val="000000"/>
          <w:lang w:val="sr-Cyrl-CS"/>
        </w:rPr>
        <w:t>обрађивача захтева</w:t>
      </w:r>
    </w:p>
    <w:p w14:paraId="78361F3F" w14:textId="3C05B3E0" w:rsidR="001D6B99" w:rsidRPr="0027451B" w:rsidRDefault="001D6B99" w:rsidP="008570DD">
      <w:pPr>
        <w:tabs>
          <w:tab w:val="left" w:pos="720"/>
          <w:tab w:val="center" w:pos="4320"/>
          <w:tab w:val="right" w:pos="8640"/>
        </w:tabs>
        <w:jc w:val="right"/>
        <w:rPr>
          <w:color w:val="000000"/>
          <w:lang w:val="sr-Cyrl-CS"/>
        </w:rPr>
      </w:pPr>
    </w:p>
    <w:p w14:paraId="3D987C89" w14:textId="28A0E8B5" w:rsidR="001D6B99" w:rsidRDefault="001D6B99">
      <w:pPr>
        <w:rPr>
          <w:color w:val="000000"/>
          <w:lang w:val="sr-Cyrl-CS"/>
        </w:rPr>
      </w:pPr>
      <w:r w:rsidRPr="0027451B">
        <w:rPr>
          <w:color w:val="000000"/>
          <w:lang w:val="sr-Cyrl-CS"/>
        </w:rPr>
        <w:br w:type="page"/>
      </w:r>
    </w:p>
    <w:p w14:paraId="5AAB0A61" w14:textId="77777777" w:rsidR="00E40875" w:rsidRDefault="00E40875">
      <w:pPr>
        <w:rPr>
          <w:b/>
          <w:bCs/>
          <w:color w:val="000000"/>
          <w:lang w:val="sr-Cyrl-CS"/>
        </w:rPr>
      </w:pPr>
    </w:p>
    <w:p w14:paraId="75D6CE98" w14:textId="77777777" w:rsidR="00E40875" w:rsidRDefault="00E40875">
      <w:pPr>
        <w:rPr>
          <w:b/>
          <w:bCs/>
          <w:color w:val="000000"/>
          <w:lang w:val="sr-Cyrl-CS"/>
        </w:rPr>
      </w:pPr>
    </w:p>
    <w:p w14:paraId="109E3570" w14:textId="77777777" w:rsidR="00E40875" w:rsidRDefault="00E40875">
      <w:pPr>
        <w:rPr>
          <w:b/>
          <w:bCs/>
          <w:color w:val="000000"/>
          <w:lang w:val="sr-Cyrl-CS"/>
        </w:rPr>
      </w:pPr>
    </w:p>
    <w:p w14:paraId="3B0DD479" w14:textId="77777777" w:rsidR="00E40875" w:rsidRDefault="00E40875">
      <w:pPr>
        <w:rPr>
          <w:b/>
          <w:bCs/>
          <w:color w:val="000000"/>
          <w:lang w:val="sr-Cyrl-CS"/>
        </w:rPr>
      </w:pPr>
    </w:p>
    <w:p w14:paraId="4B1A08CB" w14:textId="77777777" w:rsidR="00E40875" w:rsidRDefault="00E40875">
      <w:pPr>
        <w:rPr>
          <w:b/>
          <w:bCs/>
          <w:color w:val="000000"/>
          <w:lang w:val="sr-Cyrl-CS"/>
        </w:rPr>
      </w:pPr>
    </w:p>
    <w:p w14:paraId="0ED33543" w14:textId="77777777" w:rsidR="00E40875" w:rsidRDefault="00E40875">
      <w:pPr>
        <w:rPr>
          <w:b/>
          <w:bCs/>
          <w:color w:val="000000"/>
          <w:lang w:val="sr-Cyrl-CS"/>
        </w:rPr>
      </w:pPr>
    </w:p>
    <w:p w14:paraId="6E27D878" w14:textId="77777777" w:rsidR="00E40875" w:rsidRDefault="00E40875">
      <w:pPr>
        <w:rPr>
          <w:b/>
          <w:bCs/>
          <w:color w:val="000000"/>
          <w:lang w:val="sr-Cyrl-CS"/>
        </w:rPr>
      </w:pPr>
    </w:p>
    <w:p w14:paraId="1AA67684" w14:textId="77777777" w:rsidR="00E40875" w:rsidRDefault="00E40875">
      <w:pPr>
        <w:rPr>
          <w:b/>
          <w:bCs/>
          <w:color w:val="000000"/>
          <w:lang w:val="sr-Cyrl-CS"/>
        </w:rPr>
      </w:pPr>
    </w:p>
    <w:p w14:paraId="272A1E09" w14:textId="77777777" w:rsidR="00E40875" w:rsidRDefault="00E40875">
      <w:pPr>
        <w:rPr>
          <w:b/>
          <w:bCs/>
          <w:color w:val="000000"/>
          <w:lang w:val="sr-Cyrl-CS"/>
        </w:rPr>
      </w:pPr>
    </w:p>
    <w:p w14:paraId="42A77401" w14:textId="77777777" w:rsidR="00E40875" w:rsidRDefault="00E40875">
      <w:pPr>
        <w:rPr>
          <w:b/>
          <w:bCs/>
          <w:color w:val="000000"/>
          <w:lang w:val="sr-Cyrl-CS"/>
        </w:rPr>
      </w:pPr>
    </w:p>
    <w:p w14:paraId="5C50CE91" w14:textId="77777777" w:rsidR="00E40875" w:rsidRDefault="00E40875">
      <w:pPr>
        <w:rPr>
          <w:b/>
          <w:bCs/>
          <w:color w:val="000000"/>
          <w:lang w:val="sr-Cyrl-CS"/>
        </w:rPr>
      </w:pPr>
    </w:p>
    <w:p w14:paraId="6DABE192" w14:textId="77777777" w:rsidR="00E40875" w:rsidRDefault="00E40875">
      <w:pPr>
        <w:rPr>
          <w:b/>
          <w:bCs/>
          <w:color w:val="000000"/>
          <w:lang w:val="sr-Cyrl-CS"/>
        </w:rPr>
      </w:pPr>
    </w:p>
    <w:p w14:paraId="03D106EE" w14:textId="77777777" w:rsidR="00E40875" w:rsidRDefault="00E40875">
      <w:pPr>
        <w:rPr>
          <w:b/>
          <w:bCs/>
          <w:color w:val="000000"/>
          <w:lang w:val="sr-Cyrl-CS"/>
        </w:rPr>
      </w:pPr>
    </w:p>
    <w:p w14:paraId="7455C545" w14:textId="77777777" w:rsidR="00E40875" w:rsidRDefault="00E40875">
      <w:pPr>
        <w:rPr>
          <w:b/>
          <w:bCs/>
          <w:color w:val="000000"/>
          <w:lang w:val="sr-Cyrl-CS"/>
        </w:rPr>
      </w:pPr>
    </w:p>
    <w:p w14:paraId="0D58BB6C" w14:textId="77777777" w:rsidR="00E40875" w:rsidRDefault="00E40875">
      <w:pPr>
        <w:rPr>
          <w:b/>
          <w:bCs/>
          <w:color w:val="000000"/>
          <w:lang w:val="sr-Cyrl-CS"/>
        </w:rPr>
      </w:pPr>
    </w:p>
    <w:p w14:paraId="3FCC6636" w14:textId="77777777" w:rsidR="00E40875" w:rsidRDefault="00E40875">
      <w:pPr>
        <w:rPr>
          <w:b/>
          <w:bCs/>
          <w:color w:val="000000"/>
          <w:lang w:val="sr-Cyrl-CS"/>
        </w:rPr>
      </w:pPr>
    </w:p>
    <w:p w14:paraId="274411ED" w14:textId="77777777" w:rsidR="00E40875" w:rsidRDefault="00E40875">
      <w:pPr>
        <w:rPr>
          <w:b/>
          <w:bCs/>
          <w:color w:val="000000"/>
          <w:lang w:val="sr-Cyrl-CS"/>
        </w:rPr>
      </w:pPr>
    </w:p>
    <w:p w14:paraId="6B80E286" w14:textId="77777777" w:rsidR="00E40875" w:rsidRDefault="00E40875">
      <w:pPr>
        <w:rPr>
          <w:b/>
          <w:bCs/>
          <w:color w:val="000000"/>
          <w:lang w:val="sr-Cyrl-CS"/>
        </w:rPr>
      </w:pPr>
    </w:p>
    <w:p w14:paraId="0A30FD21" w14:textId="77777777" w:rsidR="00E40875" w:rsidRDefault="00E40875">
      <w:pPr>
        <w:rPr>
          <w:b/>
          <w:bCs/>
          <w:color w:val="000000"/>
          <w:lang w:val="sr-Cyrl-CS"/>
        </w:rPr>
      </w:pPr>
    </w:p>
    <w:p w14:paraId="002DBB69" w14:textId="77777777" w:rsidR="00E40875" w:rsidRDefault="00E40875">
      <w:pPr>
        <w:rPr>
          <w:b/>
          <w:bCs/>
          <w:color w:val="000000"/>
          <w:lang w:val="sr-Cyrl-CS"/>
        </w:rPr>
      </w:pPr>
    </w:p>
    <w:p w14:paraId="19DE2072" w14:textId="77777777" w:rsidR="00E40875" w:rsidRDefault="00E40875">
      <w:pPr>
        <w:rPr>
          <w:b/>
          <w:bCs/>
          <w:color w:val="000000"/>
          <w:lang w:val="sr-Cyrl-CS"/>
        </w:rPr>
      </w:pPr>
    </w:p>
    <w:p w14:paraId="0F10B4FC" w14:textId="77777777" w:rsidR="00E40875" w:rsidRDefault="00E40875">
      <w:pPr>
        <w:rPr>
          <w:b/>
          <w:bCs/>
          <w:color w:val="000000"/>
          <w:lang w:val="sr-Cyrl-CS"/>
        </w:rPr>
      </w:pPr>
    </w:p>
    <w:p w14:paraId="6FA3C020" w14:textId="77777777" w:rsidR="00E40875" w:rsidRDefault="00E40875">
      <w:pPr>
        <w:rPr>
          <w:b/>
          <w:bCs/>
          <w:color w:val="000000"/>
          <w:lang w:val="sr-Cyrl-CS"/>
        </w:rPr>
      </w:pPr>
    </w:p>
    <w:p w14:paraId="5DA77D56" w14:textId="77777777" w:rsidR="00E40875" w:rsidRDefault="00E40875">
      <w:pPr>
        <w:rPr>
          <w:b/>
          <w:bCs/>
          <w:color w:val="000000"/>
          <w:lang w:val="sr-Cyrl-CS"/>
        </w:rPr>
      </w:pPr>
    </w:p>
    <w:p w14:paraId="4A6C58AE" w14:textId="780E74E5" w:rsidR="00A74012" w:rsidRPr="00A74012" w:rsidRDefault="002C76A2">
      <w:pPr>
        <w:rPr>
          <w:b/>
          <w:bCs/>
          <w:color w:val="000000"/>
          <w:lang w:val="sr-Cyrl-CS"/>
        </w:rPr>
      </w:pPr>
      <w:r>
        <w:rPr>
          <w:b/>
          <w:bCs/>
          <w:color w:val="000000"/>
          <w:lang w:val="sr-Cyrl-CS"/>
        </w:rPr>
        <w:t>1</w:t>
      </w:r>
      <w:r w:rsidR="00A74012" w:rsidRPr="00A74012">
        <w:rPr>
          <w:b/>
          <w:bCs/>
          <w:color w:val="000000"/>
          <w:lang w:val="sr-Cyrl-CS"/>
        </w:rPr>
        <w:t>.</w:t>
      </w:r>
      <w:r w:rsidR="00A74012" w:rsidRPr="00A74012">
        <w:rPr>
          <w:b/>
          <w:bCs/>
          <w:lang w:val="sr-Cyrl-CS" w:eastAsia="sr-Latn-CS"/>
        </w:rPr>
        <w:t xml:space="preserve"> ГЛАВНА СВЕСКА ИДЕЈНОГ РЕШЕЊА</w:t>
      </w:r>
    </w:p>
    <w:p w14:paraId="526D00C6" w14:textId="77777777" w:rsidR="00A74012" w:rsidRDefault="00A74012">
      <w:pPr>
        <w:rPr>
          <w:color w:val="000000"/>
          <w:lang w:val="sr-Cyrl-CS"/>
        </w:rPr>
      </w:pPr>
    </w:p>
    <w:p w14:paraId="7C794B02" w14:textId="77777777" w:rsidR="00A74012" w:rsidRDefault="00A74012">
      <w:pPr>
        <w:rPr>
          <w:color w:val="000000"/>
          <w:lang w:val="sr-Cyrl-CS"/>
        </w:rPr>
      </w:pPr>
    </w:p>
    <w:p w14:paraId="233E8E5A" w14:textId="77777777" w:rsidR="00A74012" w:rsidRDefault="00A74012">
      <w:pPr>
        <w:rPr>
          <w:color w:val="000000"/>
          <w:lang w:val="sr-Cyrl-CS"/>
        </w:rPr>
      </w:pPr>
    </w:p>
    <w:p w14:paraId="608C0E85" w14:textId="77777777" w:rsidR="00A74012" w:rsidRDefault="00A74012">
      <w:pPr>
        <w:rPr>
          <w:color w:val="000000"/>
          <w:lang w:val="sr-Cyrl-CS"/>
        </w:rPr>
      </w:pPr>
    </w:p>
    <w:p w14:paraId="7AF3FAEC" w14:textId="77777777" w:rsidR="00A74012" w:rsidRDefault="00A74012">
      <w:pPr>
        <w:rPr>
          <w:color w:val="000000"/>
          <w:lang w:val="sr-Cyrl-CS"/>
        </w:rPr>
      </w:pPr>
    </w:p>
    <w:p w14:paraId="56DA7125" w14:textId="77777777" w:rsidR="00A74012" w:rsidRDefault="00A74012">
      <w:pPr>
        <w:rPr>
          <w:color w:val="000000"/>
          <w:lang w:val="sr-Cyrl-CS"/>
        </w:rPr>
      </w:pPr>
    </w:p>
    <w:p w14:paraId="707D93CB" w14:textId="77777777" w:rsidR="00A74012" w:rsidRDefault="00A74012">
      <w:pPr>
        <w:rPr>
          <w:color w:val="000000"/>
          <w:lang w:val="sr-Cyrl-CS"/>
        </w:rPr>
      </w:pPr>
    </w:p>
    <w:p w14:paraId="1E9CE12F" w14:textId="77777777" w:rsidR="00A74012" w:rsidRDefault="00A74012">
      <w:pPr>
        <w:rPr>
          <w:color w:val="000000"/>
          <w:lang w:val="sr-Cyrl-CS"/>
        </w:rPr>
      </w:pPr>
    </w:p>
    <w:p w14:paraId="1DFBD1A9" w14:textId="77777777" w:rsidR="00A74012" w:rsidRDefault="00A74012">
      <w:pPr>
        <w:rPr>
          <w:color w:val="000000"/>
          <w:lang w:val="sr-Cyrl-CS"/>
        </w:rPr>
      </w:pPr>
    </w:p>
    <w:p w14:paraId="7F70A8FB" w14:textId="77777777" w:rsidR="00A74012" w:rsidRDefault="00A74012">
      <w:pPr>
        <w:rPr>
          <w:color w:val="000000"/>
          <w:lang w:val="sr-Cyrl-CS"/>
        </w:rPr>
      </w:pPr>
    </w:p>
    <w:p w14:paraId="158A5EA5" w14:textId="785DA2A0" w:rsidR="00A74012" w:rsidRDefault="00A74012">
      <w:pPr>
        <w:rPr>
          <w:color w:val="000000"/>
          <w:lang w:val="sr-Cyrl-CS"/>
        </w:rPr>
      </w:pPr>
      <w:r>
        <w:rPr>
          <w:color w:val="000000"/>
          <w:lang w:val="sr-Cyrl-CS"/>
        </w:rPr>
        <w:br w:type="page"/>
      </w:r>
    </w:p>
    <w:p w14:paraId="01B7A00C" w14:textId="77777777" w:rsidR="00F218B9" w:rsidRDefault="00F218B9" w:rsidP="001D6B99">
      <w:pPr>
        <w:widowControl w:val="0"/>
        <w:autoSpaceDE w:val="0"/>
        <w:autoSpaceDN w:val="0"/>
        <w:adjustRightInd w:val="0"/>
        <w:rPr>
          <w:b/>
          <w:lang w:val="sr-Latn-RS" w:eastAsia="sr-Latn-CS"/>
        </w:rPr>
      </w:pPr>
    </w:p>
    <w:p w14:paraId="5E13C362" w14:textId="77777777" w:rsidR="00F218B9" w:rsidRDefault="00F218B9" w:rsidP="001D6B99">
      <w:pPr>
        <w:widowControl w:val="0"/>
        <w:autoSpaceDE w:val="0"/>
        <w:autoSpaceDN w:val="0"/>
        <w:adjustRightInd w:val="0"/>
        <w:rPr>
          <w:b/>
          <w:lang w:val="sr-Latn-RS" w:eastAsia="sr-Latn-CS"/>
        </w:rPr>
      </w:pPr>
    </w:p>
    <w:p w14:paraId="7FAFB586" w14:textId="77777777" w:rsidR="00F218B9" w:rsidRDefault="00F218B9" w:rsidP="001D6B99">
      <w:pPr>
        <w:widowControl w:val="0"/>
        <w:autoSpaceDE w:val="0"/>
        <w:autoSpaceDN w:val="0"/>
        <w:adjustRightInd w:val="0"/>
        <w:rPr>
          <w:b/>
          <w:lang w:val="sr-Latn-RS" w:eastAsia="sr-Latn-CS"/>
        </w:rPr>
      </w:pPr>
    </w:p>
    <w:p w14:paraId="6462099B" w14:textId="77777777" w:rsidR="00F218B9" w:rsidRDefault="00F218B9" w:rsidP="001D6B99">
      <w:pPr>
        <w:widowControl w:val="0"/>
        <w:autoSpaceDE w:val="0"/>
        <w:autoSpaceDN w:val="0"/>
        <w:adjustRightInd w:val="0"/>
        <w:rPr>
          <w:b/>
          <w:lang w:val="sr-Latn-RS" w:eastAsia="sr-Latn-CS"/>
        </w:rPr>
      </w:pPr>
    </w:p>
    <w:p w14:paraId="3BA6EE43" w14:textId="77777777" w:rsidR="00F218B9" w:rsidRDefault="00F218B9" w:rsidP="001D6B99">
      <w:pPr>
        <w:widowControl w:val="0"/>
        <w:autoSpaceDE w:val="0"/>
        <w:autoSpaceDN w:val="0"/>
        <w:adjustRightInd w:val="0"/>
        <w:rPr>
          <w:b/>
          <w:lang w:val="sr-Latn-RS" w:eastAsia="sr-Latn-CS"/>
        </w:rPr>
      </w:pPr>
    </w:p>
    <w:p w14:paraId="7B26695C" w14:textId="77777777" w:rsidR="00F218B9" w:rsidRDefault="00F218B9" w:rsidP="001D6B99">
      <w:pPr>
        <w:widowControl w:val="0"/>
        <w:autoSpaceDE w:val="0"/>
        <w:autoSpaceDN w:val="0"/>
        <w:adjustRightInd w:val="0"/>
        <w:rPr>
          <w:b/>
          <w:lang w:val="sr-Latn-RS" w:eastAsia="sr-Latn-CS"/>
        </w:rPr>
      </w:pPr>
    </w:p>
    <w:p w14:paraId="4DD40AF1" w14:textId="77777777" w:rsidR="00F218B9" w:rsidRDefault="00F218B9" w:rsidP="001D6B99">
      <w:pPr>
        <w:widowControl w:val="0"/>
        <w:autoSpaceDE w:val="0"/>
        <w:autoSpaceDN w:val="0"/>
        <w:adjustRightInd w:val="0"/>
        <w:rPr>
          <w:b/>
          <w:lang w:val="sr-Latn-RS" w:eastAsia="sr-Latn-CS"/>
        </w:rPr>
      </w:pPr>
    </w:p>
    <w:p w14:paraId="5FC0683A" w14:textId="77777777" w:rsidR="00F218B9" w:rsidRDefault="00F218B9" w:rsidP="001D6B99">
      <w:pPr>
        <w:widowControl w:val="0"/>
        <w:autoSpaceDE w:val="0"/>
        <w:autoSpaceDN w:val="0"/>
        <w:adjustRightInd w:val="0"/>
        <w:rPr>
          <w:b/>
          <w:lang w:val="sr-Latn-RS" w:eastAsia="sr-Latn-CS"/>
        </w:rPr>
      </w:pPr>
    </w:p>
    <w:p w14:paraId="7BAB3486" w14:textId="77777777" w:rsidR="00F218B9" w:rsidRDefault="00F218B9" w:rsidP="001D6B99">
      <w:pPr>
        <w:widowControl w:val="0"/>
        <w:autoSpaceDE w:val="0"/>
        <w:autoSpaceDN w:val="0"/>
        <w:adjustRightInd w:val="0"/>
        <w:rPr>
          <w:b/>
          <w:lang w:val="sr-Latn-RS" w:eastAsia="sr-Latn-CS"/>
        </w:rPr>
      </w:pPr>
    </w:p>
    <w:p w14:paraId="27DE602A" w14:textId="77777777" w:rsidR="00F218B9" w:rsidRDefault="00F218B9" w:rsidP="001D6B99">
      <w:pPr>
        <w:widowControl w:val="0"/>
        <w:autoSpaceDE w:val="0"/>
        <w:autoSpaceDN w:val="0"/>
        <w:adjustRightInd w:val="0"/>
        <w:rPr>
          <w:b/>
          <w:lang w:val="sr-Latn-RS" w:eastAsia="sr-Latn-CS"/>
        </w:rPr>
      </w:pPr>
    </w:p>
    <w:p w14:paraId="5F590BA7" w14:textId="77777777" w:rsidR="00F218B9" w:rsidRDefault="00F218B9" w:rsidP="001D6B99">
      <w:pPr>
        <w:widowControl w:val="0"/>
        <w:autoSpaceDE w:val="0"/>
        <w:autoSpaceDN w:val="0"/>
        <w:adjustRightInd w:val="0"/>
        <w:rPr>
          <w:b/>
          <w:lang w:val="sr-Latn-RS" w:eastAsia="sr-Latn-CS"/>
        </w:rPr>
      </w:pPr>
    </w:p>
    <w:p w14:paraId="6ABA5B64" w14:textId="77777777" w:rsidR="00F218B9" w:rsidRDefault="00F218B9" w:rsidP="001D6B99">
      <w:pPr>
        <w:widowControl w:val="0"/>
        <w:autoSpaceDE w:val="0"/>
        <w:autoSpaceDN w:val="0"/>
        <w:adjustRightInd w:val="0"/>
        <w:rPr>
          <w:b/>
          <w:lang w:val="sr-Latn-RS" w:eastAsia="sr-Latn-CS"/>
        </w:rPr>
      </w:pPr>
    </w:p>
    <w:p w14:paraId="5E9C5B76" w14:textId="77777777" w:rsidR="00F218B9" w:rsidRDefault="00F218B9" w:rsidP="001D6B99">
      <w:pPr>
        <w:widowControl w:val="0"/>
        <w:autoSpaceDE w:val="0"/>
        <w:autoSpaceDN w:val="0"/>
        <w:adjustRightInd w:val="0"/>
        <w:rPr>
          <w:b/>
          <w:lang w:val="sr-Latn-RS" w:eastAsia="sr-Latn-CS"/>
        </w:rPr>
      </w:pPr>
    </w:p>
    <w:p w14:paraId="1C787460" w14:textId="77777777" w:rsidR="00F218B9" w:rsidRDefault="00F218B9" w:rsidP="001D6B99">
      <w:pPr>
        <w:widowControl w:val="0"/>
        <w:autoSpaceDE w:val="0"/>
        <w:autoSpaceDN w:val="0"/>
        <w:adjustRightInd w:val="0"/>
        <w:rPr>
          <w:b/>
          <w:lang w:val="sr-Latn-RS" w:eastAsia="sr-Latn-CS"/>
        </w:rPr>
      </w:pPr>
    </w:p>
    <w:p w14:paraId="4D77DFD9" w14:textId="77777777" w:rsidR="00F218B9" w:rsidRDefault="00F218B9" w:rsidP="001D6B99">
      <w:pPr>
        <w:widowControl w:val="0"/>
        <w:autoSpaceDE w:val="0"/>
        <w:autoSpaceDN w:val="0"/>
        <w:adjustRightInd w:val="0"/>
        <w:rPr>
          <w:b/>
          <w:lang w:val="sr-Latn-RS" w:eastAsia="sr-Latn-CS"/>
        </w:rPr>
      </w:pPr>
    </w:p>
    <w:p w14:paraId="6D8CF02B" w14:textId="77777777" w:rsidR="00F218B9" w:rsidRDefault="00F218B9" w:rsidP="001D6B99">
      <w:pPr>
        <w:widowControl w:val="0"/>
        <w:autoSpaceDE w:val="0"/>
        <w:autoSpaceDN w:val="0"/>
        <w:adjustRightInd w:val="0"/>
        <w:rPr>
          <w:b/>
          <w:lang w:val="sr-Latn-RS" w:eastAsia="sr-Latn-CS"/>
        </w:rPr>
      </w:pPr>
    </w:p>
    <w:p w14:paraId="70A21E06" w14:textId="77777777" w:rsidR="00F218B9" w:rsidRDefault="00F218B9" w:rsidP="001D6B99">
      <w:pPr>
        <w:widowControl w:val="0"/>
        <w:autoSpaceDE w:val="0"/>
        <w:autoSpaceDN w:val="0"/>
        <w:adjustRightInd w:val="0"/>
        <w:rPr>
          <w:b/>
          <w:lang w:val="sr-Latn-RS" w:eastAsia="sr-Latn-CS"/>
        </w:rPr>
      </w:pPr>
    </w:p>
    <w:p w14:paraId="7E34DA85" w14:textId="77777777" w:rsidR="00F218B9" w:rsidRDefault="00F218B9" w:rsidP="001D6B99">
      <w:pPr>
        <w:widowControl w:val="0"/>
        <w:autoSpaceDE w:val="0"/>
        <w:autoSpaceDN w:val="0"/>
        <w:adjustRightInd w:val="0"/>
        <w:rPr>
          <w:b/>
          <w:lang w:val="sr-Latn-RS" w:eastAsia="sr-Latn-CS"/>
        </w:rPr>
      </w:pPr>
    </w:p>
    <w:p w14:paraId="191C1FD3" w14:textId="77777777" w:rsidR="00F218B9" w:rsidRDefault="00F218B9" w:rsidP="001D6B99">
      <w:pPr>
        <w:widowControl w:val="0"/>
        <w:autoSpaceDE w:val="0"/>
        <w:autoSpaceDN w:val="0"/>
        <w:adjustRightInd w:val="0"/>
        <w:rPr>
          <w:b/>
          <w:lang w:val="sr-Latn-RS" w:eastAsia="sr-Latn-CS"/>
        </w:rPr>
      </w:pPr>
    </w:p>
    <w:p w14:paraId="2D28D84E" w14:textId="77777777" w:rsidR="00F218B9" w:rsidRDefault="00F218B9" w:rsidP="001D6B99">
      <w:pPr>
        <w:widowControl w:val="0"/>
        <w:autoSpaceDE w:val="0"/>
        <w:autoSpaceDN w:val="0"/>
        <w:adjustRightInd w:val="0"/>
        <w:rPr>
          <w:b/>
          <w:lang w:val="sr-Latn-RS" w:eastAsia="sr-Latn-CS"/>
        </w:rPr>
      </w:pPr>
    </w:p>
    <w:p w14:paraId="571562CB" w14:textId="77777777" w:rsidR="00F218B9" w:rsidRDefault="00F218B9" w:rsidP="001D6B99">
      <w:pPr>
        <w:widowControl w:val="0"/>
        <w:autoSpaceDE w:val="0"/>
        <w:autoSpaceDN w:val="0"/>
        <w:adjustRightInd w:val="0"/>
        <w:rPr>
          <w:b/>
          <w:lang w:val="sr-Latn-RS" w:eastAsia="sr-Latn-CS"/>
        </w:rPr>
      </w:pPr>
    </w:p>
    <w:p w14:paraId="2E14E577" w14:textId="77777777" w:rsidR="00F218B9" w:rsidRDefault="00F218B9" w:rsidP="001D6B99">
      <w:pPr>
        <w:widowControl w:val="0"/>
        <w:autoSpaceDE w:val="0"/>
        <w:autoSpaceDN w:val="0"/>
        <w:adjustRightInd w:val="0"/>
        <w:rPr>
          <w:b/>
          <w:lang w:val="sr-Latn-RS" w:eastAsia="sr-Latn-CS"/>
        </w:rPr>
      </w:pPr>
    </w:p>
    <w:p w14:paraId="794348BC" w14:textId="77777777" w:rsidR="00F218B9" w:rsidRDefault="00F218B9" w:rsidP="001D6B99">
      <w:pPr>
        <w:widowControl w:val="0"/>
        <w:autoSpaceDE w:val="0"/>
        <w:autoSpaceDN w:val="0"/>
        <w:adjustRightInd w:val="0"/>
        <w:rPr>
          <w:b/>
          <w:lang w:val="sr-Latn-RS" w:eastAsia="sr-Latn-CS"/>
        </w:rPr>
      </w:pPr>
    </w:p>
    <w:p w14:paraId="2E2894CD" w14:textId="77777777" w:rsidR="00F218B9" w:rsidRDefault="00F218B9" w:rsidP="001D6B99">
      <w:pPr>
        <w:widowControl w:val="0"/>
        <w:autoSpaceDE w:val="0"/>
        <w:autoSpaceDN w:val="0"/>
        <w:adjustRightInd w:val="0"/>
        <w:rPr>
          <w:b/>
          <w:lang w:val="sr-Latn-RS" w:eastAsia="sr-Latn-CS"/>
        </w:rPr>
      </w:pPr>
    </w:p>
    <w:p w14:paraId="1043320A" w14:textId="77777777" w:rsidR="00F218B9" w:rsidRDefault="00F218B9" w:rsidP="001D6B99">
      <w:pPr>
        <w:widowControl w:val="0"/>
        <w:autoSpaceDE w:val="0"/>
        <w:autoSpaceDN w:val="0"/>
        <w:adjustRightInd w:val="0"/>
        <w:rPr>
          <w:b/>
          <w:lang w:val="sr-Latn-RS" w:eastAsia="sr-Latn-CS"/>
        </w:rPr>
      </w:pPr>
    </w:p>
    <w:p w14:paraId="7F15D69F" w14:textId="65E1533D" w:rsidR="00A74012" w:rsidRDefault="002C76A2" w:rsidP="001D6B99">
      <w:pPr>
        <w:widowControl w:val="0"/>
        <w:autoSpaceDE w:val="0"/>
        <w:autoSpaceDN w:val="0"/>
        <w:adjustRightInd w:val="0"/>
        <w:rPr>
          <w:b/>
          <w:lang w:val="sr-Cyrl-RS" w:eastAsia="sr-Latn-CS"/>
        </w:rPr>
      </w:pPr>
      <w:r>
        <w:rPr>
          <w:b/>
          <w:lang w:val="sr-Cyrl-CS" w:eastAsia="sr-Latn-CS"/>
        </w:rPr>
        <w:t>2</w:t>
      </w:r>
      <w:r w:rsidR="001D6B99" w:rsidRPr="00CA46CA">
        <w:rPr>
          <w:b/>
          <w:lang w:val="sr-Cyrl-CS" w:eastAsia="sr-Latn-CS"/>
        </w:rPr>
        <w:t xml:space="preserve">. </w:t>
      </w:r>
      <w:r w:rsidR="00A74012">
        <w:rPr>
          <w:b/>
          <w:lang w:val="sr-Cyrl-RS" w:eastAsia="sr-Latn-CS"/>
        </w:rPr>
        <w:t xml:space="preserve">ПРЕГЛЕДНА КАРТА (МАКРО И МИКРО ЛОКАЦИЈА) </w:t>
      </w:r>
    </w:p>
    <w:p w14:paraId="25B0088E" w14:textId="77777777" w:rsidR="00A74012" w:rsidRDefault="00A74012" w:rsidP="001D6B99">
      <w:pPr>
        <w:widowControl w:val="0"/>
        <w:autoSpaceDE w:val="0"/>
        <w:autoSpaceDN w:val="0"/>
        <w:adjustRightInd w:val="0"/>
        <w:rPr>
          <w:b/>
          <w:lang w:val="sr-Cyrl-RS" w:eastAsia="sr-Latn-CS"/>
        </w:rPr>
      </w:pPr>
    </w:p>
    <w:p w14:paraId="1E285B6E" w14:textId="6EC7E813" w:rsidR="001D6B99" w:rsidRPr="00CB5066" w:rsidRDefault="001D6B99" w:rsidP="00F218B9">
      <w:pPr>
        <w:spacing w:before="60"/>
        <w:rPr>
          <w:lang w:val="sr-Latn-RS"/>
        </w:rPr>
      </w:pPr>
      <w:r>
        <w:rPr>
          <w:b/>
          <w:lang w:val="sr-Cyrl-CS" w:eastAsia="sr-Latn-CS"/>
        </w:rPr>
        <w:br w:type="page"/>
      </w:r>
    </w:p>
    <w:p w14:paraId="656DDFBE" w14:textId="77777777" w:rsidR="00E40875" w:rsidRDefault="00E40875" w:rsidP="0027451B">
      <w:pPr>
        <w:widowControl w:val="0"/>
        <w:autoSpaceDE w:val="0"/>
        <w:autoSpaceDN w:val="0"/>
        <w:adjustRightInd w:val="0"/>
        <w:rPr>
          <w:b/>
          <w:lang w:val="sr-Cyrl-CS" w:eastAsia="sr-Latn-CS"/>
        </w:rPr>
      </w:pPr>
    </w:p>
    <w:p w14:paraId="42571680" w14:textId="77777777" w:rsidR="00E40875" w:rsidRDefault="00E40875" w:rsidP="0027451B">
      <w:pPr>
        <w:widowControl w:val="0"/>
        <w:autoSpaceDE w:val="0"/>
        <w:autoSpaceDN w:val="0"/>
        <w:adjustRightInd w:val="0"/>
        <w:rPr>
          <w:b/>
          <w:lang w:val="sr-Cyrl-CS" w:eastAsia="sr-Latn-CS"/>
        </w:rPr>
      </w:pPr>
    </w:p>
    <w:p w14:paraId="05092C92" w14:textId="77777777" w:rsidR="00E40875" w:rsidRDefault="00E40875" w:rsidP="0027451B">
      <w:pPr>
        <w:widowControl w:val="0"/>
        <w:autoSpaceDE w:val="0"/>
        <w:autoSpaceDN w:val="0"/>
        <w:adjustRightInd w:val="0"/>
        <w:rPr>
          <w:b/>
          <w:lang w:val="sr-Cyrl-CS" w:eastAsia="sr-Latn-CS"/>
        </w:rPr>
      </w:pPr>
    </w:p>
    <w:p w14:paraId="2726E051" w14:textId="77777777" w:rsidR="00E40875" w:rsidRDefault="00E40875" w:rsidP="0027451B">
      <w:pPr>
        <w:widowControl w:val="0"/>
        <w:autoSpaceDE w:val="0"/>
        <w:autoSpaceDN w:val="0"/>
        <w:adjustRightInd w:val="0"/>
        <w:rPr>
          <w:b/>
          <w:lang w:val="sr-Cyrl-CS" w:eastAsia="sr-Latn-CS"/>
        </w:rPr>
      </w:pPr>
    </w:p>
    <w:p w14:paraId="3554BCC7" w14:textId="77777777" w:rsidR="00E40875" w:rsidRDefault="00E40875" w:rsidP="0027451B">
      <w:pPr>
        <w:widowControl w:val="0"/>
        <w:autoSpaceDE w:val="0"/>
        <w:autoSpaceDN w:val="0"/>
        <w:adjustRightInd w:val="0"/>
        <w:rPr>
          <w:b/>
          <w:lang w:val="sr-Cyrl-CS" w:eastAsia="sr-Latn-CS"/>
        </w:rPr>
      </w:pPr>
    </w:p>
    <w:p w14:paraId="0190807A" w14:textId="77777777" w:rsidR="00E40875" w:rsidRDefault="00E40875" w:rsidP="0027451B">
      <w:pPr>
        <w:widowControl w:val="0"/>
        <w:autoSpaceDE w:val="0"/>
        <w:autoSpaceDN w:val="0"/>
        <w:adjustRightInd w:val="0"/>
        <w:rPr>
          <w:b/>
          <w:lang w:val="sr-Cyrl-CS" w:eastAsia="sr-Latn-CS"/>
        </w:rPr>
      </w:pPr>
    </w:p>
    <w:p w14:paraId="75E866B2" w14:textId="77777777" w:rsidR="00E40875" w:rsidRDefault="00E40875" w:rsidP="0027451B">
      <w:pPr>
        <w:widowControl w:val="0"/>
        <w:autoSpaceDE w:val="0"/>
        <w:autoSpaceDN w:val="0"/>
        <w:adjustRightInd w:val="0"/>
        <w:rPr>
          <w:b/>
          <w:lang w:val="sr-Cyrl-CS" w:eastAsia="sr-Latn-CS"/>
        </w:rPr>
      </w:pPr>
    </w:p>
    <w:p w14:paraId="1BED039F" w14:textId="77777777" w:rsidR="00E40875" w:rsidRDefault="00E40875" w:rsidP="0027451B">
      <w:pPr>
        <w:widowControl w:val="0"/>
        <w:autoSpaceDE w:val="0"/>
        <w:autoSpaceDN w:val="0"/>
        <w:adjustRightInd w:val="0"/>
        <w:rPr>
          <w:b/>
          <w:lang w:val="sr-Cyrl-CS" w:eastAsia="sr-Latn-CS"/>
        </w:rPr>
      </w:pPr>
    </w:p>
    <w:p w14:paraId="0BE3B71B" w14:textId="77777777" w:rsidR="00E40875" w:rsidRDefault="00E40875" w:rsidP="0027451B">
      <w:pPr>
        <w:widowControl w:val="0"/>
        <w:autoSpaceDE w:val="0"/>
        <w:autoSpaceDN w:val="0"/>
        <w:adjustRightInd w:val="0"/>
        <w:rPr>
          <w:b/>
          <w:lang w:val="sr-Cyrl-CS" w:eastAsia="sr-Latn-CS"/>
        </w:rPr>
      </w:pPr>
    </w:p>
    <w:p w14:paraId="6C35B41E" w14:textId="77777777" w:rsidR="00E40875" w:rsidRDefault="00E40875" w:rsidP="0027451B">
      <w:pPr>
        <w:widowControl w:val="0"/>
        <w:autoSpaceDE w:val="0"/>
        <w:autoSpaceDN w:val="0"/>
        <w:adjustRightInd w:val="0"/>
        <w:rPr>
          <w:b/>
          <w:lang w:val="sr-Cyrl-CS" w:eastAsia="sr-Latn-CS"/>
        </w:rPr>
      </w:pPr>
    </w:p>
    <w:p w14:paraId="6D941962" w14:textId="77777777" w:rsidR="00E40875" w:rsidRDefault="00E40875" w:rsidP="0027451B">
      <w:pPr>
        <w:widowControl w:val="0"/>
        <w:autoSpaceDE w:val="0"/>
        <w:autoSpaceDN w:val="0"/>
        <w:adjustRightInd w:val="0"/>
        <w:rPr>
          <w:b/>
          <w:lang w:val="sr-Cyrl-CS" w:eastAsia="sr-Latn-CS"/>
        </w:rPr>
      </w:pPr>
    </w:p>
    <w:p w14:paraId="1738C147" w14:textId="77777777" w:rsidR="00E40875" w:rsidRDefault="00E40875" w:rsidP="0027451B">
      <w:pPr>
        <w:widowControl w:val="0"/>
        <w:autoSpaceDE w:val="0"/>
        <w:autoSpaceDN w:val="0"/>
        <w:adjustRightInd w:val="0"/>
        <w:rPr>
          <w:b/>
          <w:lang w:val="sr-Cyrl-CS" w:eastAsia="sr-Latn-CS"/>
        </w:rPr>
      </w:pPr>
    </w:p>
    <w:p w14:paraId="0C45D8B2" w14:textId="77777777" w:rsidR="00E40875" w:rsidRDefault="00E40875" w:rsidP="0027451B">
      <w:pPr>
        <w:widowControl w:val="0"/>
        <w:autoSpaceDE w:val="0"/>
        <w:autoSpaceDN w:val="0"/>
        <w:adjustRightInd w:val="0"/>
        <w:rPr>
          <w:b/>
          <w:lang w:val="sr-Cyrl-CS" w:eastAsia="sr-Latn-CS"/>
        </w:rPr>
      </w:pPr>
    </w:p>
    <w:p w14:paraId="2DE2D840" w14:textId="77777777" w:rsidR="00E40875" w:rsidRDefault="00E40875" w:rsidP="0027451B">
      <w:pPr>
        <w:widowControl w:val="0"/>
        <w:autoSpaceDE w:val="0"/>
        <w:autoSpaceDN w:val="0"/>
        <w:adjustRightInd w:val="0"/>
        <w:rPr>
          <w:b/>
          <w:lang w:val="sr-Cyrl-CS" w:eastAsia="sr-Latn-CS"/>
        </w:rPr>
      </w:pPr>
    </w:p>
    <w:p w14:paraId="6B861795" w14:textId="77777777" w:rsidR="00E40875" w:rsidRDefault="00E40875" w:rsidP="0027451B">
      <w:pPr>
        <w:widowControl w:val="0"/>
        <w:autoSpaceDE w:val="0"/>
        <w:autoSpaceDN w:val="0"/>
        <w:adjustRightInd w:val="0"/>
        <w:rPr>
          <w:b/>
          <w:lang w:val="sr-Cyrl-CS" w:eastAsia="sr-Latn-CS"/>
        </w:rPr>
      </w:pPr>
    </w:p>
    <w:p w14:paraId="47BBB7DF" w14:textId="77777777" w:rsidR="00E40875" w:rsidRDefault="00E40875" w:rsidP="0027451B">
      <w:pPr>
        <w:widowControl w:val="0"/>
        <w:autoSpaceDE w:val="0"/>
        <w:autoSpaceDN w:val="0"/>
        <w:adjustRightInd w:val="0"/>
        <w:rPr>
          <w:b/>
          <w:lang w:val="sr-Cyrl-CS" w:eastAsia="sr-Latn-CS"/>
        </w:rPr>
      </w:pPr>
    </w:p>
    <w:p w14:paraId="48899746" w14:textId="77777777" w:rsidR="00E40875" w:rsidRDefault="00E40875" w:rsidP="0027451B">
      <w:pPr>
        <w:widowControl w:val="0"/>
        <w:autoSpaceDE w:val="0"/>
        <w:autoSpaceDN w:val="0"/>
        <w:adjustRightInd w:val="0"/>
        <w:rPr>
          <w:b/>
          <w:lang w:val="sr-Cyrl-CS" w:eastAsia="sr-Latn-CS"/>
        </w:rPr>
      </w:pPr>
    </w:p>
    <w:p w14:paraId="1D799629" w14:textId="77777777" w:rsidR="00E40875" w:rsidRDefault="00E40875" w:rsidP="0027451B">
      <w:pPr>
        <w:widowControl w:val="0"/>
        <w:autoSpaceDE w:val="0"/>
        <w:autoSpaceDN w:val="0"/>
        <w:adjustRightInd w:val="0"/>
        <w:rPr>
          <w:b/>
          <w:lang w:val="sr-Cyrl-CS" w:eastAsia="sr-Latn-CS"/>
        </w:rPr>
      </w:pPr>
    </w:p>
    <w:p w14:paraId="10A55BC3" w14:textId="77777777" w:rsidR="00E40875" w:rsidRDefault="00E40875" w:rsidP="0027451B">
      <w:pPr>
        <w:widowControl w:val="0"/>
        <w:autoSpaceDE w:val="0"/>
        <w:autoSpaceDN w:val="0"/>
        <w:adjustRightInd w:val="0"/>
        <w:rPr>
          <w:b/>
          <w:lang w:val="sr-Cyrl-CS" w:eastAsia="sr-Latn-CS"/>
        </w:rPr>
      </w:pPr>
    </w:p>
    <w:p w14:paraId="3F5BED35" w14:textId="77777777" w:rsidR="00E40875" w:rsidRDefault="00E40875" w:rsidP="0027451B">
      <w:pPr>
        <w:widowControl w:val="0"/>
        <w:autoSpaceDE w:val="0"/>
        <w:autoSpaceDN w:val="0"/>
        <w:adjustRightInd w:val="0"/>
        <w:rPr>
          <w:b/>
          <w:lang w:val="sr-Cyrl-CS" w:eastAsia="sr-Latn-CS"/>
        </w:rPr>
      </w:pPr>
    </w:p>
    <w:p w14:paraId="77C0E012" w14:textId="77777777" w:rsidR="00E40875" w:rsidRDefault="00E40875" w:rsidP="0027451B">
      <w:pPr>
        <w:widowControl w:val="0"/>
        <w:autoSpaceDE w:val="0"/>
        <w:autoSpaceDN w:val="0"/>
        <w:adjustRightInd w:val="0"/>
        <w:rPr>
          <w:b/>
          <w:lang w:val="sr-Cyrl-CS" w:eastAsia="sr-Latn-CS"/>
        </w:rPr>
      </w:pPr>
    </w:p>
    <w:p w14:paraId="4C8F5D6F" w14:textId="77777777" w:rsidR="00E40875" w:rsidRDefault="00E40875" w:rsidP="0027451B">
      <w:pPr>
        <w:widowControl w:val="0"/>
        <w:autoSpaceDE w:val="0"/>
        <w:autoSpaceDN w:val="0"/>
        <w:adjustRightInd w:val="0"/>
        <w:rPr>
          <w:b/>
          <w:lang w:val="sr-Cyrl-CS" w:eastAsia="sr-Latn-CS"/>
        </w:rPr>
      </w:pPr>
    </w:p>
    <w:p w14:paraId="2B6A5971" w14:textId="77777777" w:rsidR="00E40875" w:rsidRDefault="00E40875" w:rsidP="0027451B">
      <w:pPr>
        <w:widowControl w:val="0"/>
        <w:autoSpaceDE w:val="0"/>
        <w:autoSpaceDN w:val="0"/>
        <w:adjustRightInd w:val="0"/>
        <w:rPr>
          <w:b/>
          <w:lang w:val="sr-Cyrl-CS" w:eastAsia="sr-Latn-CS"/>
        </w:rPr>
      </w:pPr>
    </w:p>
    <w:p w14:paraId="6FB12050" w14:textId="77777777" w:rsidR="00E40875" w:rsidRDefault="00E40875" w:rsidP="0027451B">
      <w:pPr>
        <w:widowControl w:val="0"/>
        <w:autoSpaceDE w:val="0"/>
        <w:autoSpaceDN w:val="0"/>
        <w:adjustRightInd w:val="0"/>
        <w:rPr>
          <w:b/>
          <w:lang w:val="sr-Cyrl-CS" w:eastAsia="sr-Latn-CS"/>
        </w:rPr>
      </w:pPr>
    </w:p>
    <w:p w14:paraId="7EAD53FB" w14:textId="77777777" w:rsidR="00E40875" w:rsidRDefault="00E40875" w:rsidP="0027451B">
      <w:pPr>
        <w:widowControl w:val="0"/>
        <w:autoSpaceDE w:val="0"/>
        <w:autoSpaceDN w:val="0"/>
        <w:adjustRightInd w:val="0"/>
        <w:rPr>
          <w:b/>
          <w:lang w:val="sr-Cyrl-CS" w:eastAsia="sr-Latn-CS"/>
        </w:rPr>
      </w:pPr>
    </w:p>
    <w:p w14:paraId="56B11B57" w14:textId="33003E7F" w:rsidR="00A74012" w:rsidRPr="00FA2F93" w:rsidRDefault="002C76A2" w:rsidP="0027451B">
      <w:pPr>
        <w:widowControl w:val="0"/>
        <w:autoSpaceDE w:val="0"/>
        <w:autoSpaceDN w:val="0"/>
        <w:adjustRightInd w:val="0"/>
        <w:rPr>
          <w:b/>
          <w:lang w:val="sr-Cyrl-CS" w:eastAsia="sr-Latn-CS"/>
        </w:rPr>
      </w:pPr>
      <w:r>
        <w:rPr>
          <w:b/>
          <w:lang w:val="sr-Cyrl-CS" w:eastAsia="sr-Latn-CS"/>
        </w:rPr>
        <w:t>3</w:t>
      </w:r>
      <w:r w:rsidR="0027451B" w:rsidRPr="00CA46CA">
        <w:rPr>
          <w:b/>
          <w:lang w:val="sr-Cyrl-CS" w:eastAsia="sr-Latn-CS"/>
        </w:rPr>
        <w:t xml:space="preserve">. </w:t>
      </w:r>
      <w:r w:rsidR="00A74012">
        <w:rPr>
          <w:b/>
          <w:lang w:val="sr-Cyrl-CS" w:eastAsia="sr-Latn-CS"/>
        </w:rPr>
        <w:t>ЛОКАЦИЈСКИ УСЛОВИ</w:t>
      </w:r>
    </w:p>
    <w:p w14:paraId="41687A45" w14:textId="77777777" w:rsidR="00A74012" w:rsidRDefault="00A74012" w:rsidP="0027451B">
      <w:pPr>
        <w:widowControl w:val="0"/>
        <w:autoSpaceDE w:val="0"/>
        <w:autoSpaceDN w:val="0"/>
        <w:adjustRightInd w:val="0"/>
        <w:rPr>
          <w:b/>
          <w:lang w:val="sr-Cyrl-CS" w:eastAsia="sr-Latn-CS"/>
        </w:rPr>
      </w:pPr>
    </w:p>
    <w:p w14:paraId="649F896E" w14:textId="77777777" w:rsidR="00A74012" w:rsidRDefault="00A74012" w:rsidP="0027451B">
      <w:pPr>
        <w:widowControl w:val="0"/>
        <w:autoSpaceDE w:val="0"/>
        <w:autoSpaceDN w:val="0"/>
        <w:adjustRightInd w:val="0"/>
        <w:rPr>
          <w:b/>
          <w:lang w:val="sr-Cyrl-CS" w:eastAsia="sr-Latn-CS"/>
        </w:rPr>
      </w:pPr>
    </w:p>
    <w:p w14:paraId="50B65230" w14:textId="77777777" w:rsidR="00A74012" w:rsidRDefault="00A74012" w:rsidP="0027451B">
      <w:pPr>
        <w:widowControl w:val="0"/>
        <w:autoSpaceDE w:val="0"/>
        <w:autoSpaceDN w:val="0"/>
        <w:adjustRightInd w:val="0"/>
        <w:rPr>
          <w:b/>
          <w:lang w:val="sr-Cyrl-CS" w:eastAsia="sr-Latn-CS"/>
        </w:rPr>
      </w:pPr>
    </w:p>
    <w:p w14:paraId="11110938" w14:textId="77777777" w:rsidR="00A74012" w:rsidRDefault="00A74012" w:rsidP="0027451B">
      <w:pPr>
        <w:widowControl w:val="0"/>
        <w:autoSpaceDE w:val="0"/>
        <w:autoSpaceDN w:val="0"/>
        <w:adjustRightInd w:val="0"/>
        <w:rPr>
          <w:b/>
          <w:lang w:val="sr-Cyrl-CS" w:eastAsia="sr-Latn-CS"/>
        </w:rPr>
      </w:pPr>
    </w:p>
    <w:p w14:paraId="47865075" w14:textId="77777777" w:rsidR="00A74012" w:rsidRDefault="00A74012" w:rsidP="0027451B">
      <w:pPr>
        <w:widowControl w:val="0"/>
        <w:autoSpaceDE w:val="0"/>
        <w:autoSpaceDN w:val="0"/>
        <w:adjustRightInd w:val="0"/>
        <w:rPr>
          <w:b/>
          <w:lang w:val="sr-Cyrl-CS" w:eastAsia="sr-Latn-CS"/>
        </w:rPr>
      </w:pPr>
    </w:p>
    <w:p w14:paraId="7842F680" w14:textId="77777777" w:rsidR="00A74012" w:rsidRDefault="00A74012" w:rsidP="0027451B">
      <w:pPr>
        <w:widowControl w:val="0"/>
        <w:autoSpaceDE w:val="0"/>
        <w:autoSpaceDN w:val="0"/>
        <w:adjustRightInd w:val="0"/>
        <w:rPr>
          <w:b/>
          <w:lang w:val="sr-Cyrl-CS" w:eastAsia="sr-Latn-CS"/>
        </w:rPr>
      </w:pPr>
    </w:p>
    <w:p w14:paraId="22EEE65D" w14:textId="77777777" w:rsidR="00A74012" w:rsidRDefault="00A74012" w:rsidP="0027451B">
      <w:pPr>
        <w:widowControl w:val="0"/>
        <w:autoSpaceDE w:val="0"/>
        <w:autoSpaceDN w:val="0"/>
        <w:adjustRightInd w:val="0"/>
        <w:rPr>
          <w:b/>
          <w:lang w:val="sr-Cyrl-CS" w:eastAsia="sr-Latn-CS"/>
        </w:rPr>
      </w:pPr>
    </w:p>
    <w:p w14:paraId="525BE639" w14:textId="77777777" w:rsidR="00A74012" w:rsidRDefault="00A74012" w:rsidP="0027451B">
      <w:pPr>
        <w:widowControl w:val="0"/>
        <w:autoSpaceDE w:val="0"/>
        <w:autoSpaceDN w:val="0"/>
        <w:adjustRightInd w:val="0"/>
        <w:rPr>
          <w:b/>
          <w:lang w:val="sr-Cyrl-CS" w:eastAsia="sr-Latn-CS"/>
        </w:rPr>
      </w:pPr>
    </w:p>
    <w:p w14:paraId="3C3BD074" w14:textId="77777777" w:rsidR="00A74012" w:rsidRDefault="00A74012" w:rsidP="0027451B">
      <w:pPr>
        <w:widowControl w:val="0"/>
        <w:autoSpaceDE w:val="0"/>
        <w:autoSpaceDN w:val="0"/>
        <w:adjustRightInd w:val="0"/>
        <w:rPr>
          <w:b/>
          <w:lang w:val="sr-Cyrl-CS" w:eastAsia="sr-Latn-CS"/>
        </w:rPr>
      </w:pPr>
    </w:p>
    <w:p w14:paraId="151D11DE" w14:textId="77777777" w:rsidR="00A74012" w:rsidRDefault="00A74012" w:rsidP="0027451B">
      <w:pPr>
        <w:widowControl w:val="0"/>
        <w:autoSpaceDE w:val="0"/>
        <w:autoSpaceDN w:val="0"/>
        <w:adjustRightInd w:val="0"/>
        <w:rPr>
          <w:b/>
          <w:lang w:val="sr-Cyrl-CS" w:eastAsia="sr-Latn-CS"/>
        </w:rPr>
      </w:pPr>
    </w:p>
    <w:p w14:paraId="07C89938" w14:textId="77777777" w:rsidR="00A74012" w:rsidRDefault="00A74012" w:rsidP="0027451B">
      <w:pPr>
        <w:widowControl w:val="0"/>
        <w:autoSpaceDE w:val="0"/>
        <w:autoSpaceDN w:val="0"/>
        <w:adjustRightInd w:val="0"/>
        <w:rPr>
          <w:b/>
          <w:lang w:val="sr-Cyrl-CS" w:eastAsia="sr-Latn-CS"/>
        </w:rPr>
      </w:pPr>
    </w:p>
    <w:p w14:paraId="72750646" w14:textId="0E7E9EF9" w:rsidR="00A74012" w:rsidRDefault="00A74012">
      <w:pPr>
        <w:rPr>
          <w:b/>
          <w:lang w:val="sr-Cyrl-CS" w:eastAsia="sr-Latn-CS"/>
        </w:rPr>
      </w:pPr>
      <w:r>
        <w:rPr>
          <w:b/>
          <w:lang w:val="sr-Cyrl-CS" w:eastAsia="sr-Latn-CS"/>
        </w:rPr>
        <w:br w:type="page"/>
      </w:r>
    </w:p>
    <w:p w14:paraId="5F4D835F" w14:textId="77777777" w:rsidR="00E40875" w:rsidRDefault="00E40875" w:rsidP="0027451B">
      <w:pPr>
        <w:widowControl w:val="0"/>
        <w:autoSpaceDE w:val="0"/>
        <w:autoSpaceDN w:val="0"/>
        <w:adjustRightInd w:val="0"/>
        <w:rPr>
          <w:b/>
          <w:lang w:val="sr-Cyrl-CS" w:eastAsia="sr-Latn-CS"/>
        </w:rPr>
      </w:pPr>
    </w:p>
    <w:p w14:paraId="48659237" w14:textId="77777777" w:rsidR="00E40875" w:rsidRDefault="00E40875" w:rsidP="0027451B">
      <w:pPr>
        <w:widowControl w:val="0"/>
        <w:autoSpaceDE w:val="0"/>
        <w:autoSpaceDN w:val="0"/>
        <w:adjustRightInd w:val="0"/>
        <w:rPr>
          <w:b/>
          <w:lang w:val="sr-Cyrl-CS" w:eastAsia="sr-Latn-CS"/>
        </w:rPr>
      </w:pPr>
    </w:p>
    <w:p w14:paraId="54DAB1B2" w14:textId="77777777" w:rsidR="00E40875" w:rsidRDefault="00E40875" w:rsidP="0027451B">
      <w:pPr>
        <w:widowControl w:val="0"/>
        <w:autoSpaceDE w:val="0"/>
        <w:autoSpaceDN w:val="0"/>
        <w:adjustRightInd w:val="0"/>
        <w:rPr>
          <w:b/>
          <w:lang w:val="sr-Cyrl-CS" w:eastAsia="sr-Latn-CS"/>
        </w:rPr>
      </w:pPr>
    </w:p>
    <w:p w14:paraId="7937D3BD" w14:textId="77777777" w:rsidR="00E40875" w:rsidRDefault="00E40875" w:rsidP="0027451B">
      <w:pPr>
        <w:widowControl w:val="0"/>
        <w:autoSpaceDE w:val="0"/>
        <w:autoSpaceDN w:val="0"/>
        <w:adjustRightInd w:val="0"/>
        <w:rPr>
          <w:b/>
          <w:lang w:val="sr-Cyrl-CS" w:eastAsia="sr-Latn-CS"/>
        </w:rPr>
      </w:pPr>
    </w:p>
    <w:p w14:paraId="6CCD1B76" w14:textId="77777777" w:rsidR="00E40875" w:rsidRDefault="00E40875" w:rsidP="0027451B">
      <w:pPr>
        <w:widowControl w:val="0"/>
        <w:autoSpaceDE w:val="0"/>
        <w:autoSpaceDN w:val="0"/>
        <w:adjustRightInd w:val="0"/>
        <w:rPr>
          <w:b/>
          <w:lang w:val="sr-Cyrl-CS" w:eastAsia="sr-Latn-CS"/>
        </w:rPr>
      </w:pPr>
    </w:p>
    <w:p w14:paraId="7DB03DC1" w14:textId="77777777" w:rsidR="00E40875" w:rsidRDefault="00E40875" w:rsidP="0027451B">
      <w:pPr>
        <w:widowControl w:val="0"/>
        <w:autoSpaceDE w:val="0"/>
        <w:autoSpaceDN w:val="0"/>
        <w:adjustRightInd w:val="0"/>
        <w:rPr>
          <w:b/>
          <w:lang w:val="sr-Cyrl-CS" w:eastAsia="sr-Latn-CS"/>
        </w:rPr>
      </w:pPr>
    </w:p>
    <w:p w14:paraId="01547B25" w14:textId="77777777" w:rsidR="00E40875" w:rsidRDefault="00E40875" w:rsidP="0027451B">
      <w:pPr>
        <w:widowControl w:val="0"/>
        <w:autoSpaceDE w:val="0"/>
        <w:autoSpaceDN w:val="0"/>
        <w:adjustRightInd w:val="0"/>
        <w:rPr>
          <w:b/>
          <w:lang w:val="sr-Cyrl-CS" w:eastAsia="sr-Latn-CS"/>
        </w:rPr>
      </w:pPr>
    </w:p>
    <w:p w14:paraId="56309625" w14:textId="77777777" w:rsidR="00E40875" w:rsidRDefault="00E40875" w:rsidP="0027451B">
      <w:pPr>
        <w:widowControl w:val="0"/>
        <w:autoSpaceDE w:val="0"/>
        <w:autoSpaceDN w:val="0"/>
        <w:adjustRightInd w:val="0"/>
        <w:rPr>
          <w:b/>
          <w:lang w:val="sr-Cyrl-CS" w:eastAsia="sr-Latn-CS"/>
        </w:rPr>
      </w:pPr>
    </w:p>
    <w:p w14:paraId="22FC8808" w14:textId="77777777" w:rsidR="00E40875" w:rsidRDefault="00E40875" w:rsidP="0027451B">
      <w:pPr>
        <w:widowControl w:val="0"/>
        <w:autoSpaceDE w:val="0"/>
        <w:autoSpaceDN w:val="0"/>
        <w:adjustRightInd w:val="0"/>
        <w:rPr>
          <w:b/>
          <w:lang w:val="sr-Cyrl-CS" w:eastAsia="sr-Latn-CS"/>
        </w:rPr>
      </w:pPr>
    </w:p>
    <w:p w14:paraId="64842306" w14:textId="77777777" w:rsidR="00E40875" w:rsidRDefault="00E40875" w:rsidP="0027451B">
      <w:pPr>
        <w:widowControl w:val="0"/>
        <w:autoSpaceDE w:val="0"/>
        <w:autoSpaceDN w:val="0"/>
        <w:adjustRightInd w:val="0"/>
        <w:rPr>
          <w:b/>
          <w:lang w:val="sr-Cyrl-CS" w:eastAsia="sr-Latn-CS"/>
        </w:rPr>
      </w:pPr>
    </w:p>
    <w:p w14:paraId="1386E56F" w14:textId="77777777" w:rsidR="00E40875" w:rsidRDefault="00E40875" w:rsidP="0027451B">
      <w:pPr>
        <w:widowControl w:val="0"/>
        <w:autoSpaceDE w:val="0"/>
        <w:autoSpaceDN w:val="0"/>
        <w:adjustRightInd w:val="0"/>
        <w:rPr>
          <w:b/>
          <w:lang w:val="sr-Cyrl-CS" w:eastAsia="sr-Latn-CS"/>
        </w:rPr>
      </w:pPr>
    </w:p>
    <w:p w14:paraId="199113F0" w14:textId="77777777" w:rsidR="00E40875" w:rsidRDefault="00E40875" w:rsidP="0027451B">
      <w:pPr>
        <w:widowControl w:val="0"/>
        <w:autoSpaceDE w:val="0"/>
        <w:autoSpaceDN w:val="0"/>
        <w:adjustRightInd w:val="0"/>
        <w:rPr>
          <w:b/>
          <w:lang w:val="sr-Cyrl-CS" w:eastAsia="sr-Latn-CS"/>
        </w:rPr>
      </w:pPr>
    </w:p>
    <w:p w14:paraId="0F7ABE62" w14:textId="77777777" w:rsidR="00E40875" w:rsidRDefault="00E40875" w:rsidP="0027451B">
      <w:pPr>
        <w:widowControl w:val="0"/>
        <w:autoSpaceDE w:val="0"/>
        <w:autoSpaceDN w:val="0"/>
        <w:adjustRightInd w:val="0"/>
        <w:rPr>
          <w:b/>
          <w:lang w:val="sr-Cyrl-CS" w:eastAsia="sr-Latn-CS"/>
        </w:rPr>
      </w:pPr>
    </w:p>
    <w:p w14:paraId="0BF27A99" w14:textId="77777777" w:rsidR="00E40875" w:rsidRDefault="00E40875" w:rsidP="0027451B">
      <w:pPr>
        <w:widowControl w:val="0"/>
        <w:autoSpaceDE w:val="0"/>
        <w:autoSpaceDN w:val="0"/>
        <w:adjustRightInd w:val="0"/>
        <w:rPr>
          <w:b/>
          <w:lang w:val="sr-Cyrl-CS" w:eastAsia="sr-Latn-CS"/>
        </w:rPr>
      </w:pPr>
    </w:p>
    <w:p w14:paraId="2B8B616F" w14:textId="77777777" w:rsidR="00E40875" w:rsidRDefault="00E40875" w:rsidP="0027451B">
      <w:pPr>
        <w:widowControl w:val="0"/>
        <w:autoSpaceDE w:val="0"/>
        <w:autoSpaceDN w:val="0"/>
        <w:adjustRightInd w:val="0"/>
        <w:rPr>
          <w:b/>
          <w:lang w:val="sr-Cyrl-CS" w:eastAsia="sr-Latn-CS"/>
        </w:rPr>
      </w:pPr>
    </w:p>
    <w:p w14:paraId="49AAE409" w14:textId="77777777" w:rsidR="00E40875" w:rsidRDefault="00E40875" w:rsidP="0027451B">
      <w:pPr>
        <w:widowControl w:val="0"/>
        <w:autoSpaceDE w:val="0"/>
        <w:autoSpaceDN w:val="0"/>
        <w:adjustRightInd w:val="0"/>
        <w:rPr>
          <w:b/>
          <w:lang w:val="sr-Cyrl-CS" w:eastAsia="sr-Latn-CS"/>
        </w:rPr>
      </w:pPr>
    </w:p>
    <w:p w14:paraId="2874CD09" w14:textId="77777777" w:rsidR="00E40875" w:rsidRDefault="00E40875" w:rsidP="0027451B">
      <w:pPr>
        <w:widowControl w:val="0"/>
        <w:autoSpaceDE w:val="0"/>
        <w:autoSpaceDN w:val="0"/>
        <w:adjustRightInd w:val="0"/>
        <w:rPr>
          <w:b/>
          <w:lang w:val="sr-Cyrl-CS" w:eastAsia="sr-Latn-CS"/>
        </w:rPr>
      </w:pPr>
    </w:p>
    <w:p w14:paraId="79E2A1FC" w14:textId="77777777" w:rsidR="00E40875" w:rsidRDefault="00E40875" w:rsidP="0027451B">
      <w:pPr>
        <w:widowControl w:val="0"/>
        <w:autoSpaceDE w:val="0"/>
        <w:autoSpaceDN w:val="0"/>
        <w:adjustRightInd w:val="0"/>
        <w:rPr>
          <w:b/>
          <w:lang w:val="sr-Cyrl-CS" w:eastAsia="sr-Latn-CS"/>
        </w:rPr>
      </w:pPr>
    </w:p>
    <w:p w14:paraId="2499C2B2" w14:textId="77777777" w:rsidR="00E40875" w:rsidRDefault="00E40875" w:rsidP="0027451B">
      <w:pPr>
        <w:widowControl w:val="0"/>
        <w:autoSpaceDE w:val="0"/>
        <w:autoSpaceDN w:val="0"/>
        <w:adjustRightInd w:val="0"/>
        <w:rPr>
          <w:b/>
          <w:lang w:val="sr-Cyrl-CS" w:eastAsia="sr-Latn-CS"/>
        </w:rPr>
      </w:pPr>
    </w:p>
    <w:p w14:paraId="4FDB4584" w14:textId="77777777" w:rsidR="00E40875" w:rsidRDefault="00E40875" w:rsidP="0027451B">
      <w:pPr>
        <w:widowControl w:val="0"/>
        <w:autoSpaceDE w:val="0"/>
        <w:autoSpaceDN w:val="0"/>
        <w:adjustRightInd w:val="0"/>
        <w:rPr>
          <w:b/>
          <w:lang w:val="sr-Cyrl-CS" w:eastAsia="sr-Latn-CS"/>
        </w:rPr>
      </w:pPr>
    </w:p>
    <w:p w14:paraId="5FC3735F" w14:textId="77777777" w:rsidR="00E40875" w:rsidRDefault="00E40875" w:rsidP="0027451B">
      <w:pPr>
        <w:widowControl w:val="0"/>
        <w:autoSpaceDE w:val="0"/>
        <w:autoSpaceDN w:val="0"/>
        <w:adjustRightInd w:val="0"/>
        <w:rPr>
          <w:b/>
          <w:lang w:val="sr-Cyrl-CS" w:eastAsia="sr-Latn-CS"/>
        </w:rPr>
      </w:pPr>
    </w:p>
    <w:p w14:paraId="4482E0FE" w14:textId="77777777" w:rsidR="00E40875" w:rsidRDefault="00E40875" w:rsidP="0027451B">
      <w:pPr>
        <w:widowControl w:val="0"/>
        <w:autoSpaceDE w:val="0"/>
        <w:autoSpaceDN w:val="0"/>
        <w:adjustRightInd w:val="0"/>
        <w:rPr>
          <w:b/>
          <w:lang w:val="sr-Cyrl-CS" w:eastAsia="sr-Latn-CS"/>
        </w:rPr>
      </w:pPr>
    </w:p>
    <w:p w14:paraId="17C11170" w14:textId="77777777" w:rsidR="00E40875" w:rsidRDefault="00E40875" w:rsidP="0027451B">
      <w:pPr>
        <w:widowControl w:val="0"/>
        <w:autoSpaceDE w:val="0"/>
        <w:autoSpaceDN w:val="0"/>
        <w:adjustRightInd w:val="0"/>
        <w:rPr>
          <w:b/>
          <w:lang w:val="sr-Cyrl-CS" w:eastAsia="sr-Latn-CS"/>
        </w:rPr>
      </w:pPr>
    </w:p>
    <w:p w14:paraId="38AA1003" w14:textId="77777777" w:rsidR="00E40875" w:rsidRDefault="00E40875" w:rsidP="0027451B">
      <w:pPr>
        <w:widowControl w:val="0"/>
        <w:autoSpaceDE w:val="0"/>
        <w:autoSpaceDN w:val="0"/>
        <w:adjustRightInd w:val="0"/>
        <w:rPr>
          <w:b/>
          <w:lang w:val="sr-Cyrl-CS" w:eastAsia="sr-Latn-CS"/>
        </w:rPr>
      </w:pPr>
    </w:p>
    <w:p w14:paraId="52824514" w14:textId="6F350AA5" w:rsidR="0027451B" w:rsidRDefault="002C76A2" w:rsidP="0027451B">
      <w:pPr>
        <w:widowControl w:val="0"/>
        <w:autoSpaceDE w:val="0"/>
        <w:autoSpaceDN w:val="0"/>
        <w:adjustRightInd w:val="0"/>
        <w:rPr>
          <w:b/>
          <w:lang w:val="sr-Cyrl-CS" w:eastAsia="sr-Latn-CS"/>
        </w:rPr>
      </w:pPr>
      <w:r>
        <w:rPr>
          <w:b/>
          <w:lang w:val="sr-Cyrl-CS" w:eastAsia="sr-Latn-CS"/>
        </w:rPr>
        <w:t>4</w:t>
      </w:r>
      <w:r w:rsidR="00A74012">
        <w:rPr>
          <w:b/>
          <w:lang w:val="sr-Cyrl-CS" w:eastAsia="sr-Latn-CS"/>
        </w:rPr>
        <w:t>. УСЛОВИ И САГЛАСНОСТИ ДРУГИХ НАДЛЕЖНИХ ОРГАНА И ОРГАНИЗАЦИЈА</w:t>
      </w:r>
    </w:p>
    <w:p w14:paraId="36A30B52" w14:textId="77777777" w:rsidR="00A74012" w:rsidRDefault="00A74012" w:rsidP="0027451B">
      <w:pPr>
        <w:widowControl w:val="0"/>
        <w:autoSpaceDE w:val="0"/>
        <w:autoSpaceDN w:val="0"/>
        <w:adjustRightInd w:val="0"/>
        <w:rPr>
          <w:b/>
          <w:lang w:val="sr-Cyrl-CS" w:eastAsia="sr-Latn-CS"/>
        </w:rPr>
      </w:pPr>
    </w:p>
    <w:p w14:paraId="28844D32" w14:textId="77777777" w:rsidR="00A74012" w:rsidRDefault="00A74012" w:rsidP="0027451B">
      <w:pPr>
        <w:widowControl w:val="0"/>
        <w:autoSpaceDE w:val="0"/>
        <w:autoSpaceDN w:val="0"/>
        <w:adjustRightInd w:val="0"/>
        <w:rPr>
          <w:b/>
          <w:lang w:val="sr-Cyrl-CS" w:eastAsia="sr-Latn-CS"/>
        </w:rPr>
      </w:pPr>
    </w:p>
    <w:p w14:paraId="655A2F1F" w14:textId="77777777" w:rsidR="00A74012" w:rsidRDefault="00A74012" w:rsidP="0027451B">
      <w:pPr>
        <w:widowControl w:val="0"/>
        <w:autoSpaceDE w:val="0"/>
        <w:autoSpaceDN w:val="0"/>
        <w:adjustRightInd w:val="0"/>
        <w:rPr>
          <w:b/>
          <w:lang w:val="sr-Cyrl-CS" w:eastAsia="sr-Latn-CS"/>
        </w:rPr>
      </w:pPr>
    </w:p>
    <w:p w14:paraId="44E428CE" w14:textId="77777777" w:rsidR="00A74012" w:rsidRDefault="00A74012" w:rsidP="0027451B">
      <w:pPr>
        <w:widowControl w:val="0"/>
        <w:autoSpaceDE w:val="0"/>
        <w:autoSpaceDN w:val="0"/>
        <w:adjustRightInd w:val="0"/>
        <w:rPr>
          <w:b/>
          <w:lang w:val="sr-Cyrl-CS" w:eastAsia="sr-Latn-CS"/>
        </w:rPr>
      </w:pPr>
    </w:p>
    <w:p w14:paraId="56D34C3A" w14:textId="77777777" w:rsidR="00A74012" w:rsidRDefault="00A74012" w:rsidP="0027451B">
      <w:pPr>
        <w:widowControl w:val="0"/>
        <w:autoSpaceDE w:val="0"/>
        <w:autoSpaceDN w:val="0"/>
        <w:adjustRightInd w:val="0"/>
        <w:rPr>
          <w:b/>
          <w:lang w:val="sr-Cyrl-CS" w:eastAsia="sr-Latn-CS"/>
        </w:rPr>
      </w:pPr>
    </w:p>
    <w:p w14:paraId="05A9717D" w14:textId="77777777" w:rsidR="00A74012" w:rsidRDefault="00A74012" w:rsidP="0027451B">
      <w:pPr>
        <w:widowControl w:val="0"/>
        <w:autoSpaceDE w:val="0"/>
        <w:autoSpaceDN w:val="0"/>
        <w:adjustRightInd w:val="0"/>
        <w:rPr>
          <w:b/>
          <w:lang w:val="sr-Cyrl-CS" w:eastAsia="sr-Latn-CS"/>
        </w:rPr>
      </w:pPr>
    </w:p>
    <w:p w14:paraId="7B7B4413" w14:textId="77777777" w:rsidR="00A74012" w:rsidRDefault="00A74012" w:rsidP="0027451B">
      <w:pPr>
        <w:widowControl w:val="0"/>
        <w:autoSpaceDE w:val="0"/>
        <w:autoSpaceDN w:val="0"/>
        <w:adjustRightInd w:val="0"/>
        <w:rPr>
          <w:b/>
          <w:lang w:val="sr-Cyrl-CS" w:eastAsia="sr-Latn-CS"/>
        </w:rPr>
      </w:pPr>
    </w:p>
    <w:p w14:paraId="776A6024" w14:textId="77777777" w:rsidR="00A74012" w:rsidRDefault="00A74012" w:rsidP="0027451B">
      <w:pPr>
        <w:widowControl w:val="0"/>
        <w:autoSpaceDE w:val="0"/>
        <w:autoSpaceDN w:val="0"/>
        <w:adjustRightInd w:val="0"/>
        <w:rPr>
          <w:b/>
          <w:lang w:val="sr-Cyrl-CS" w:eastAsia="sr-Latn-CS"/>
        </w:rPr>
      </w:pPr>
    </w:p>
    <w:p w14:paraId="163557F9" w14:textId="77777777" w:rsidR="00A74012" w:rsidRPr="00A74012" w:rsidRDefault="00A74012" w:rsidP="0027451B">
      <w:pPr>
        <w:widowControl w:val="0"/>
        <w:autoSpaceDE w:val="0"/>
        <w:autoSpaceDN w:val="0"/>
        <w:adjustRightInd w:val="0"/>
        <w:rPr>
          <w:b/>
          <w:lang w:val="x-none" w:eastAsia="sr-Latn-CS"/>
        </w:rPr>
      </w:pPr>
    </w:p>
    <w:sectPr w:rsidR="00A74012" w:rsidRPr="00A74012" w:rsidSect="00854AA1">
      <w:footerReference w:type="even" r:id="rId52"/>
      <w:pgSz w:w="11906" w:h="16838" w:code="9"/>
      <w:pgMar w:top="1134"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F4D94" w14:textId="77777777" w:rsidR="009E062D" w:rsidRDefault="009E062D">
      <w:r>
        <w:separator/>
      </w:r>
    </w:p>
  </w:endnote>
  <w:endnote w:type="continuationSeparator" w:id="0">
    <w:p w14:paraId="4CDA28E4" w14:textId="77777777" w:rsidR="009E062D" w:rsidRDefault="009E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utch801 Rm Win95BT">
    <w:altName w:val="Times New Roman"/>
    <w:panose1 w:val="00000000000000000000"/>
    <w:charset w:val="00"/>
    <w:family w:val="roman"/>
    <w:notTrueType/>
    <w:pitch w:val="variable"/>
    <w:sig w:usb0="00000003" w:usb1="00000000" w:usb2="00000000" w:usb3="00000000" w:csb0="00000001" w:csb1="00000000"/>
  </w:font>
  <w:font w:name="YUSwissL">
    <w:charset w:val="00"/>
    <w:family w:val="auto"/>
    <w:pitch w:val="variable"/>
    <w:sig w:usb0="00000087" w:usb1="00000000" w:usb2="00000000" w:usb3="00000000" w:csb0="0000001B" w:csb1="00000000"/>
  </w:font>
  <w:font w:name="CTimesRoman">
    <w:altName w:val="Times New Roman"/>
    <w:charset w:val="00"/>
    <w:family w:val="auto"/>
    <w:pitch w:val="variable"/>
    <w:sig w:usb0="00000083" w:usb1="00000000" w:usb2="00000000" w:usb3="00000000" w:csb0="00000009" w:csb1="00000000"/>
  </w:font>
  <w:font w:name="CHelvPlain">
    <w:altName w:val="Times New Roman"/>
    <w:charset w:val="00"/>
    <w:family w:val="auto"/>
    <w:pitch w:val="variable"/>
    <w:sig w:usb0="00000001" w:usb1="00000000" w:usb2="00000000" w:usb3="00000000" w:csb0="00000009" w:csb1="00000000"/>
  </w:font>
  <w:font w:name="Cir Swiss Cond">
    <w:altName w:val="Times New Roman"/>
    <w:panose1 w:val="00000000000000000000"/>
    <w:charset w:val="00"/>
    <w:family w:val="auto"/>
    <w:notTrueType/>
    <w:pitch w:val="default"/>
    <w:sig w:usb0="00000003" w:usb1="00000000" w:usb2="00000000" w:usb3="00000000" w:csb0="00000001" w:csb1="00000000"/>
  </w:font>
  <w:font w:name="Cir SwissCond">
    <w:altName w:val="Arial"/>
    <w:charset w:val="00"/>
    <w:family w:val="swiss"/>
    <w:pitch w:val="variable"/>
    <w:sig w:usb0="00000001"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YuTimes">
    <w:charset w:val="00"/>
    <w:family w:val="auto"/>
    <w:pitch w:val="variable"/>
    <w:sig w:usb0="00000083" w:usb1="00000000" w:usb2="00000000" w:usb3="00000000" w:csb0="00000009" w:csb1="00000000"/>
  </w:font>
  <w:font w:name="YuCiril Times">
    <w:charset w:val="00"/>
    <w:family w:val="roman"/>
    <w:pitch w:val="variable"/>
    <w:sig w:usb0="00000083" w:usb1="00000000" w:usb2="00000000" w:usb3="00000000" w:csb0="00000009" w:csb1="00000000"/>
  </w:font>
  <w:font w:name="Resavska BG TT">
    <w:altName w:val="Times New Roman"/>
    <w:charset w:val="00"/>
    <w:family w:val="auto"/>
    <w:pitch w:val="variable"/>
    <w:sig w:usb0="00000001" w:usb1="4000004A" w:usb2="00000000" w:usb3="00000000" w:csb0="00000117"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1EB2" w14:textId="77777777" w:rsidR="009A7247" w:rsidRDefault="009A7247" w:rsidP="00AF4511">
    <w:pPr>
      <w:pStyle w:val="Podnojestranic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3</w:t>
    </w:r>
    <w:r>
      <w:rPr>
        <w:rStyle w:val="Brojstranice"/>
      </w:rPr>
      <w:fldChar w:fldCharType="end"/>
    </w:r>
  </w:p>
  <w:p w14:paraId="40CF4697" w14:textId="77777777" w:rsidR="009A7247" w:rsidRDefault="009A7247" w:rsidP="008C1EA3">
    <w:pPr>
      <w:pStyle w:val="Podnojestranice"/>
      <w:ind w:right="360"/>
    </w:pPr>
  </w:p>
  <w:p w14:paraId="6BC719A9" w14:textId="77777777" w:rsidR="005A4001" w:rsidRDefault="005A4001"/>
  <w:p w14:paraId="1BFC810A" w14:textId="77777777" w:rsidR="005A4001" w:rsidRDefault="005A4001"/>
  <w:p w14:paraId="794C2EB5" w14:textId="77777777" w:rsidR="005A4001" w:rsidRDefault="005A4001"/>
  <w:p w14:paraId="609E1EC7" w14:textId="77777777" w:rsidR="005A4001" w:rsidRDefault="005A4001"/>
  <w:p w14:paraId="269A578E" w14:textId="77777777" w:rsidR="005A4001" w:rsidRDefault="005A4001"/>
  <w:p w14:paraId="1CE384C0" w14:textId="77777777" w:rsidR="005A4001" w:rsidRDefault="005A4001"/>
  <w:p w14:paraId="288840B5" w14:textId="77777777" w:rsidR="005A4001" w:rsidRDefault="005A4001"/>
  <w:p w14:paraId="6E87257E" w14:textId="77777777" w:rsidR="005A4001" w:rsidRDefault="005A40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21FB7" w14:textId="77777777" w:rsidR="009E062D" w:rsidRDefault="009E062D">
      <w:r>
        <w:separator/>
      </w:r>
    </w:p>
  </w:footnote>
  <w:footnote w:type="continuationSeparator" w:id="0">
    <w:p w14:paraId="42306721" w14:textId="77777777" w:rsidR="009E062D" w:rsidRDefault="009E0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D40"/>
    <w:multiLevelType w:val="hybridMultilevel"/>
    <w:tmpl w:val="D7686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A2597"/>
    <w:multiLevelType w:val="hybridMultilevel"/>
    <w:tmpl w:val="4266A024"/>
    <w:lvl w:ilvl="0" w:tplc="A4FE1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7088E"/>
    <w:multiLevelType w:val="hybridMultilevel"/>
    <w:tmpl w:val="CD54935C"/>
    <w:lvl w:ilvl="0" w:tplc="0409000B">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33AE5"/>
    <w:multiLevelType w:val="hybridMultilevel"/>
    <w:tmpl w:val="2D626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16263"/>
    <w:multiLevelType w:val="hybridMultilevel"/>
    <w:tmpl w:val="93D61BD4"/>
    <w:lvl w:ilvl="0" w:tplc="7D7C6EB6">
      <w:start w:val="7"/>
      <w:numFmt w:val="bullet"/>
      <w:lvlText w:val="-"/>
      <w:lvlJc w:val="left"/>
      <w:pPr>
        <w:ind w:left="720" w:hanging="360"/>
      </w:pPr>
      <w:rPr>
        <w:rFonts w:ascii="Times New Roman" w:eastAsia="SimSun" w:hAnsi="Times New Roman" w:cs="Times New Roman" w:hint="default"/>
        <w:color w:val="0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250A2884"/>
    <w:multiLevelType w:val="multilevel"/>
    <w:tmpl w:val="FDF07792"/>
    <w:lvl w:ilvl="0">
      <w:start w:val="1"/>
      <w:numFmt w:val="decimal"/>
      <w:lvlText w:val="%1"/>
      <w:lvlJc w:val="left"/>
      <w:pPr>
        <w:ind w:left="431" w:hanging="267"/>
      </w:pPr>
      <w:rPr>
        <w:rFonts w:ascii="Arial" w:eastAsia="Arial" w:hAnsi="Arial" w:cs="Arial" w:hint="default"/>
        <w:b/>
        <w:bCs/>
        <w:i w:val="0"/>
        <w:iCs w:val="0"/>
        <w:spacing w:val="0"/>
        <w:w w:val="99"/>
        <w:sz w:val="32"/>
        <w:szCs w:val="32"/>
        <w:lang w:eastAsia="en-US" w:bidi="ar-SA"/>
      </w:rPr>
    </w:lvl>
    <w:lvl w:ilvl="1">
      <w:start w:val="1"/>
      <w:numFmt w:val="decimal"/>
      <w:lvlText w:val="%1.%2"/>
      <w:lvlJc w:val="left"/>
      <w:pPr>
        <w:ind w:left="532" w:hanging="368"/>
      </w:pPr>
      <w:rPr>
        <w:rFonts w:ascii="Arial" w:eastAsia="Arial" w:hAnsi="Arial" w:cs="Arial" w:hint="default"/>
        <w:b/>
        <w:bCs/>
        <w:i w:val="0"/>
        <w:iCs w:val="0"/>
        <w:spacing w:val="0"/>
        <w:w w:val="100"/>
        <w:sz w:val="22"/>
        <w:szCs w:val="22"/>
        <w:lang w:eastAsia="en-US" w:bidi="ar-SA"/>
      </w:rPr>
    </w:lvl>
    <w:lvl w:ilvl="2">
      <w:start w:val="1"/>
      <w:numFmt w:val="decimal"/>
      <w:lvlText w:val="%1.%2.%3"/>
      <w:lvlJc w:val="left"/>
      <w:pPr>
        <w:ind w:left="715" w:hanging="550"/>
      </w:pPr>
      <w:rPr>
        <w:rFonts w:ascii="Arial MT" w:eastAsia="Arial MT" w:hAnsi="Arial MT" w:cs="Arial MT" w:hint="default"/>
        <w:b w:val="0"/>
        <w:bCs w:val="0"/>
        <w:i w:val="0"/>
        <w:iCs w:val="0"/>
        <w:spacing w:val="0"/>
        <w:w w:val="100"/>
        <w:sz w:val="22"/>
        <w:szCs w:val="22"/>
        <w:lang w:eastAsia="en-US" w:bidi="ar-SA"/>
      </w:rPr>
    </w:lvl>
    <w:lvl w:ilvl="3">
      <w:numFmt w:val="bullet"/>
      <w:lvlText w:val="•"/>
      <w:lvlJc w:val="left"/>
      <w:pPr>
        <w:ind w:left="165" w:hanging="130"/>
      </w:pPr>
      <w:rPr>
        <w:rFonts w:ascii="Microsoft Sans Serif" w:eastAsia="Microsoft Sans Serif" w:hAnsi="Microsoft Sans Serif" w:cs="Microsoft Sans Serif" w:hint="default"/>
        <w:b w:val="0"/>
        <w:bCs w:val="0"/>
        <w:i w:val="0"/>
        <w:iCs w:val="0"/>
        <w:spacing w:val="0"/>
        <w:w w:val="100"/>
        <w:sz w:val="22"/>
        <w:szCs w:val="22"/>
        <w:lang w:eastAsia="en-US" w:bidi="ar-SA"/>
      </w:rPr>
    </w:lvl>
    <w:lvl w:ilvl="4">
      <w:numFmt w:val="bullet"/>
      <w:lvlText w:val="•"/>
      <w:lvlJc w:val="left"/>
      <w:pPr>
        <w:ind w:left="720" w:hanging="130"/>
      </w:pPr>
      <w:rPr>
        <w:lang w:eastAsia="en-US" w:bidi="ar-SA"/>
      </w:rPr>
    </w:lvl>
    <w:lvl w:ilvl="5">
      <w:numFmt w:val="bullet"/>
      <w:lvlText w:val="•"/>
      <w:lvlJc w:val="left"/>
      <w:pPr>
        <w:ind w:left="2277" w:hanging="130"/>
      </w:pPr>
      <w:rPr>
        <w:lang w:eastAsia="en-US" w:bidi="ar-SA"/>
      </w:rPr>
    </w:lvl>
    <w:lvl w:ilvl="6">
      <w:numFmt w:val="bullet"/>
      <w:lvlText w:val="•"/>
      <w:lvlJc w:val="left"/>
      <w:pPr>
        <w:ind w:left="3835" w:hanging="130"/>
      </w:pPr>
      <w:rPr>
        <w:lang w:eastAsia="en-US" w:bidi="ar-SA"/>
      </w:rPr>
    </w:lvl>
    <w:lvl w:ilvl="7">
      <w:numFmt w:val="bullet"/>
      <w:lvlText w:val="•"/>
      <w:lvlJc w:val="left"/>
      <w:pPr>
        <w:ind w:left="5392" w:hanging="130"/>
      </w:pPr>
      <w:rPr>
        <w:lang w:eastAsia="en-US" w:bidi="ar-SA"/>
      </w:rPr>
    </w:lvl>
    <w:lvl w:ilvl="8">
      <w:numFmt w:val="bullet"/>
      <w:lvlText w:val="•"/>
      <w:lvlJc w:val="left"/>
      <w:pPr>
        <w:ind w:left="6950" w:hanging="130"/>
      </w:pPr>
      <w:rPr>
        <w:lang w:eastAsia="en-US" w:bidi="ar-SA"/>
      </w:rPr>
    </w:lvl>
  </w:abstractNum>
  <w:abstractNum w:abstractNumId="6" w15:restartNumberingAfterBreak="0">
    <w:nsid w:val="262A554B"/>
    <w:multiLevelType w:val="hybridMultilevel"/>
    <w:tmpl w:val="ACD879E6"/>
    <w:lvl w:ilvl="0" w:tplc="25A2056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0B2E8E"/>
    <w:multiLevelType w:val="hybridMultilevel"/>
    <w:tmpl w:val="95963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F0557C"/>
    <w:multiLevelType w:val="hybridMultilevel"/>
    <w:tmpl w:val="1DE4F634"/>
    <w:lvl w:ilvl="0" w:tplc="FFFFFFFF">
      <w:start w:val="1"/>
      <w:numFmt w:val="decimal"/>
      <w:pStyle w:val="Nabrajanje"/>
      <w:lvlText w:val="%1)"/>
      <w:lvlJc w:val="left"/>
      <w:pPr>
        <w:tabs>
          <w:tab w:val="num" w:pos="728"/>
        </w:tabs>
        <w:ind w:left="728" w:hanging="368"/>
      </w:pPr>
      <w:rPr>
        <w:rFonts w:ascii="Times New Roman" w:hAnsi="Times New Roman" w:hint="default"/>
        <w:b w:val="0"/>
        <w:i w:val="0"/>
        <w:spacing w:val="0"/>
        <w:w w:val="100"/>
        <w:kern w:val="0"/>
        <w:position w:val="0"/>
        <w:sz w:val="22"/>
        <w:szCs w:val="22"/>
      </w:rPr>
    </w:lvl>
    <w:lvl w:ilvl="1" w:tplc="D62CE8A6">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B13E5B"/>
    <w:multiLevelType w:val="hybridMultilevel"/>
    <w:tmpl w:val="DD66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A3D81"/>
    <w:multiLevelType w:val="singleLevel"/>
    <w:tmpl w:val="5C24515A"/>
    <w:lvl w:ilvl="0">
      <w:numFmt w:val="bullet"/>
      <w:pStyle w:val="TextTitel"/>
      <w:lvlText w:val="-"/>
      <w:lvlJc w:val="left"/>
      <w:pPr>
        <w:tabs>
          <w:tab w:val="num" w:pos="360"/>
        </w:tabs>
        <w:ind w:left="360" w:hanging="360"/>
      </w:pPr>
      <w:rPr>
        <w:rFonts w:ascii="Times New Roman" w:hAnsi="Times New Roman" w:hint="default"/>
      </w:rPr>
    </w:lvl>
  </w:abstractNum>
  <w:abstractNum w:abstractNumId="11" w15:restartNumberingAfterBreak="0">
    <w:nsid w:val="3D8306B0"/>
    <w:multiLevelType w:val="hybridMultilevel"/>
    <w:tmpl w:val="887C7D40"/>
    <w:lvl w:ilvl="0" w:tplc="4582FB4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A34854"/>
    <w:multiLevelType w:val="hybridMultilevel"/>
    <w:tmpl w:val="0AF0115C"/>
    <w:lvl w:ilvl="0" w:tplc="6924FA3C">
      <w:numFmt w:val="bullet"/>
      <w:lvlText w:val=""/>
      <w:lvlJc w:val="left"/>
      <w:pPr>
        <w:ind w:left="885" w:hanging="360"/>
      </w:pPr>
      <w:rPr>
        <w:rFonts w:ascii="Symbol" w:eastAsia="Symbol" w:hAnsi="Symbol" w:cs="Symbol" w:hint="default"/>
        <w:b w:val="0"/>
        <w:bCs w:val="0"/>
        <w:i w:val="0"/>
        <w:iCs w:val="0"/>
        <w:spacing w:val="0"/>
        <w:w w:val="100"/>
        <w:sz w:val="22"/>
        <w:szCs w:val="22"/>
        <w:lang w:eastAsia="en-US" w:bidi="ar-SA"/>
      </w:rPr>
    </w:lvl>
    <w:lvl w:ilvl="1" w:tplc="60BEC4AC">
      <w:numFmt w:val="bullet"/>
      <w:lvlText w:val="•"/>
      <w:lvlJc w:val="left"/>
      <w:pPr>
        <w:ind w:left="1798" w:hanging="360"/>
      </w:pPr>
      <w:rPr>
        <w:lang w:eastAsia="en-US" w:bidi="ar-SA"/>
      </w:rPr>
    </w:lvl>
    <w:lvl w:ilvl="2" w:tplc="899819AC">
      <w:numFmt w:val="bullet"/>
      <w:lvlText w:val="•"/>
      <w:lvlJc w:val="left"/>
      <w:pPr>
        <w:ind w:left="2717" w:hanging="360"/>
      </w:pPr>
      <w:rPr>
        <w:lang w:eastAsia="en-US" w:bidi="ar-SA"/>
      </w:rPr>
    </w:lvl>
    <w:lvl w:ilvl="3" w:tplc="38929FA4">
      <w:numFmt w:val="bullet"/>
      <w:lvlText w:val="•"/>
      <w:lvlJc w:val="left"/>
      <w:pPr>
        <w:ind w:left="3635" w:hanging="360"/>
      </w:pPr>
      <w:rPr>
        <w:lang w:eastAsia="en-US" w:bidi="ar-SA"/>
      </w:rPr>
    </w:lvl>
    <w:lvl w:ilvl="4" w:tplc="C0DA1152">
      <w:numFmt w:val="bullet"/>
      <w:lvlText w:val="•"/>
      <w:lvlJc w:val="left"/>
      <w:pPr>
        <w:ind w:left="4554" w:hanging="360"/>
      </w:pPr>
      <w:rPr>
        <w:lang w:eastAsia="en-US" w:bidi="ar-SA"/>
      </w:rPr>
    </w:lvl>
    <w:lvl w:ilvl="5" w:tplc="D4DC9EB6">
      <w:numFmt w:val="bullet"/>
      <w:lvlText w:val="•"/>
      <w:lvlJc w:val="left"/>
      <w:pPr>
        <w:ind w:left="5472" w:hanging="360"/>
      </w:pPr>
      <w:rPr>
        <w:lang w:eastAsia="en-US" w:bidi="ar-SA"/>
      </w:rPr>
    </w:lvl>
    <w:lvl w:ilvl="6" w:tplc="49D851F2">
      <w:numFmt w:val="bullet"/>
      <w:lvlText w:val="•"/>
      <w:lvlJc w:val="left"/>
      <w:pPr>
        <w:ind w:left="6391" w:hanging="360"/>
      </w:pPr>
      <w:rPr>
        <w:lang w:eastAsia="en-US" w:bidi="ar-SA"/>
      </w:rPr>
    </w:lvl>
    <w:lvl w:ilvl="7" w:tplc="2996C252">
      <w:numFmt w:val="bullet"/>
      <w:lvlText w:val="•"/>
      <w:lvlJc w:val="left"/>
      <w:pPr>
        <w:ind w:left="7309" w:hanging="360"/>
      </w:pPr>
      <w:rPr>
        <w:lang w:eastAsia="en-US" w:bidi="ar-SA"/>
      </w:rPr>
    </w:lvl>
    <w:lvl w:ilvl="8" w:tplc="5BBE11A0">
      <w:numFmt w:val="bullet"/>
      <w:lvlText w:val="•"/>
      <w:lvlJc w:val="left"/>
      <w:pPr>
        <w:ind w:left="8228" w:hanging="360"/>
      </w:pPr>
      <w:rPr>
        <w:lang w:eastAsia="en-US" w:bidi="ar-SA"/>
      </w:rPr>
    </w:lvl>
  </w:abstractNum>
  <w:abstractNum w:abstractNumId="13" w15:restartNumberingAfterBreak="0">
    <w:nsid w:val="3F2061B7"/>
    <w:multiLevelType w:val="hybridMultilevel"/>
    <w:tmpl w:val="FA32D640"/>
    <w:lvl w:ilvl="0" w:tplc="0409000B">
      <w:start w:val="1"/>
      <w:numFmt w:val="bullet"/>
      <w:pStyle w:val="buliti-ja"/>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2726C2"/>
    <w:multiLevelType w:val="hybridMultilevel"/>
    <w:tmpl w:val="3A925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581CF7"/>
    <w:multiLevelType w:val="hybridMultilevel"/>
    <w:tmpl w:val="CB3C7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1ED71C4"/>
    <w:multiLevelType w:val="hybridMultilevel"/>
    <w:tmpl w:val="02A85D10"/>
    <w:lvl w:ilvl="0" w:tplc="753041C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06946"/>
    <w:multiLevelType w:val="hybridMultilevel"/>
    <w:tmpl w:val="DB20FF22"/>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46724DDB"/>
    <w:multiLevelType w:val="hybridMultilevel"/>
    <w:tmpl w:val="6A525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4B1808"/>
    <w:multiLevelType w:val="singleLevel"/>
    <w:tmpl w:val="36A849B6"/>
    <w:lvl w:ilvl="0">
      <w:start w:val="1"/>
      <w:numFmt w:val="decimal"/>
      <w:pStyle w:val="Absatznumm"/>
      <w:lvlText w:val="(%1)"/>
      <w:lvlJc w:val="left"/>
      <w:pPr>
        <w:tabs>
          <w:tab w:val="num" w:pos="360"/>
        </w:tabs>
        <w:ind w:left="0" w:firstLine="0"/>
      </w:pPr>
      <w:rPr>
        <w:b w:val="0"/>
        <w:i w:val="0"/>
        <w:sz w:val="22"/>
      </w:rPr>
    </w:lvl>
  </w:abstractNum>
  <w:abstractNum w:abstractNumId="20" w15:restartNumberingAfterBreak="0">
    <w:nsid w:val="4DA906EF"/>
    <w:multiLevelType w:val="hybridMultilevel"/>
    <w:tmpl w:val="5E94A8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AC774A"/>
    <w:multiLevelType w:val="hybridMultilevel"/>
    <w:tmpl w:val="3A30D156"/>
    <w:lvl w:ilvl="0" w:tplc="0409000B">
      <w:start w:val="1"/>
      <w:numFmt w:val="bullet"/>
      <w:pStyle w:val="Listasaznakovimazanabrajanje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57227"/>
    <w:multiLevelType w:val="hybridMultilevel"/>
    <w:tmpl w:val="3576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AE09B8"/>
    <w:multiLevelType w:val="hybridMultilevel"/>
    <w:tmpl w:val="1CB479EE"/>
    <w:lvl w:ilvl="0" w:tplc="109A2B52">
      <w:start w:val="1"/>
      <w:numFmt w:val="bullet"/>
      <w:pStyle w:val="bulet"/>
      <w:lvlText w:val=""/>
      <w:lvlJc w:val="left"/>
      <w:pPr>
        <w:tabs>
          <w:tab w:val="num" w:pos="1176"/>
        </w:tabs>
        <w:ind w:left="1176" w:hanging="360"/>
      </w:pPr>
      <w:rPr>
        <w:rFonts w:ascii="Symbol" w:hAnsi="Symbol" w:hint="default"/>
      </w:rPr>
    </w:lvl>
    <w:lvl w:ilvl="1" w:tplc="04090003">
      <w:start w:val="1"/>
      <w:numFmt w:val="bullet"/>
      <w:lvlText w:val="o"/>
      <w:lvlJc w:val="left"/>
      <w:pPr>
        <w:tabs>
          <w:tab w:val="num" w:pos="1896"/>
        </w:tabs>
        <w:ind w:left="1896" w:hanging="360"/>
      </w:pPr>
      <w:rPr>
        <w:rFonts w:ascii="Courier New" w:hAnsi="Courier New" w:cs="Courier New" w:hint="default"/>
      </w:rPr>
    </w:lvl>
    <w:lvl w:ilvl="2" w:tplc="04090005">
      <w:start w:val="1"/>
      <w:numFmt w:val="bullet"/>
      <w:lvlText w:val=""/>
      <w:lvlJc w:val="left"/>
      <w:pPr>
        <w:tabs>
          <w:tab w:val="num" w:pos="2616"/>
        </w:tabs>
        <w:ind w:left="2616" w:hanging="360"/>
      </w:pPr>
      <w:rPr>
        <w:rFonts w:ascii="Wingdings" w:hAnsi="Wingdings" w:hint="default"/>
      </w:rPr>
    </w:lvl>
    <w:lvl w:ilvl="3" w:tplc="04090001">
      <w:start w:val="1"/>
      <w:numFmt w:val="bullet"/>
      <w:lvlText w:val=""/>
      <w:lvlJc w:val="left"/>
      <w:pPr>
        <w:tabs>
          <w:tab w:val="num" w:pos="3336"/>
        </w:tabs>
        <w:ind w:left="3336" w:hanging="360"/>
      </w:pPr>
      <w:rPr>
        <w:rFonts w:ascii="Symbol" w:hAnsi="Symbol" w:hint="default"/>
      </w:rPr>
    </w:lvl>
    <w:lvl w:ilvl="4" w:tplc="04090003">
      <w:start w:val="1"/>
      <w:numFmt w:val="bullet"/>
      <w:lvlText w:val="o"/>
      <w:lvlJc w:val="left"/>
      <w:pPr>
        <w:tabs>
          <w:tab w:val="num" w:pos="4056"/>
        </w:tabs>
        <w:ind w:left="4056" w:hanging="360"/>
      </w:pPr>
      <w:rPr>
        <w:rFonts w:ascii="Courier New" w:hAnsi="Courier New" w:cs="Courier New" w:hint="default"/>
      </w:rPr>
    </w:lvl>
    <w:lvl w:ilvl="5" w:tplc="04090005">
      <w:start w:val="1"/>
      <w:numFmt w:val="bullet"/>
      <w:lvlText w:val=""/>
      <w:lvlJc w:val="left"/>
      <w:pPr>
        <w:tabs>
          <w:tab w:val="num" w:pos="4776"/>
        </w:tabs>
        <w:ind w:left="4776" w:hanging="360"/>
      </w:pPr>
      <w:rPr>
        <w:rFonts w:ascii="Wingdings" w:hAnsi="Wingdings" w:hint="default"/>
      </w:rPr>
    </w:lvl>
    <w:lvl w:ilvl="6" w:tplc="04090001">
      <w:start w:val="1"/>
      <w:numFmt w:val="bullet"/>
      <w:lvlText w:val=""/>
      <w:lvlJc w:val="left"/>
      <w:pPr>
        <w:tabs>
          <w:tab w:val="num" w:pos="5496"/>
        </w:tabs>
        <w:ind w:left="5496" w:hanging="360"/>
      </w:pPr>
      <w:rPr>
        <w:rFonts w:ascii="Symbol" w:hAnsi="Symbol" w:hint="default"/>
      </w:rPr>
    </w:lvl>
    <w:lvl w:ilvl="7" w:tplc="04090003">
      <w:start w:val="1"/>
      <w:numFmt w:val="bullet"/>
      <w:lvlText w:val="o"/>
      <w:lvlJc w:val="left"/>
      <w:pPr>
        <w:tabs>
          <w:tab w:val="num" w:pos="6216"/>
        </w:tabs>
        <w:ind w:left="6216" w:hanging="360"/>
      </w:pPr>
      <w:rPr>
        <w:rFonts w:ascii="Courier New" w:hAnsi="Courier New" w:cs="Courier New" w:hint="default"/>
      </w:rPr>
    </w:lvl>
    <w:lvl w:ilvl="8" w:tplc="04090005">
      <w:start w:val="1"/>
      <w:numFmt w:val="bullet"/>
      <w:lvlText w:val=""/>
      <w:lvlJc w:val="left"/>
      <w:pPr>
        <w:tabs>
          <w:tab w:val="num" w:pos="6936"/>
        </w:tabs>
        <w:ind w:left="6936" w:hanging="360"/>
      </w:pPr>
      <w:rPr>
        <w:rFonts w:ascii="Wingdings" w:hAnsi="Wingdings" w:hint="default"/>
      </w:rPr>
    </w:lvl>
  </w:abstractNum>
  <w:abstractNum w:abstractNumId="24" w15:restartNumberingAfterBreak="0">
    <w:nsid w:val="581D0FC2"/>
    <w:multiLevelType w:val="multilevel"/>
    <w:tmpl w:val="40462102"/>
    <w:lvl w:ilvl="0">
      <w:start w:val="1"/>
      <w:numFmt w:val="decimal"/>
      <w:pStyle w:val="Znakzanabrajanjenalisti"/>
      <w:lvlText w:val="%1."/>
      <w:lvlJc w:val="left"/>
      <w:pPr>
        <w:tabs>
          <w:tab w:val="num" w:pos="365"/>
        </w:tabs>
        <w:ind w:left="365" w:hanging="360"/>
      </w:pPr>
      <w:rPr>
        <w:rFonts w:hint="default"/>
      </w:rPr>
    </w:lvl>
    <w:lvl w:ilvl="1">
      <w:start w:val="7"/>
      <w:numFmt w:val="decimal"/>
      <w:isLgl/>
      <w:lvlText w:val="%1.%2."/>
      <w:lvlJc w:val="left"/>
      <w:pPr>
        <w:tabs>
          <w:tab w:val="num" w:pos="425"/>
        </w:tabs>
        <w:ind w:left="425" w:hanging="420"/>
      </w:pPr>
      <w:rPr>
        <w:rFonts w:hint="default"/>
      </w:rPr>
    </w:lvl>
    <w:lvl w:ilvl="2">
      <w:start w:val="1"/>
      <w:numFmt w:val="decimal"/>
      <w:isLgl/>
      <w:lvlText w:val="%1.%2.%3."/>
      <w:lvlJc w:val="left"/>
      <w:pPr>
        <w:tabs>
          <w:tab w:val="num" w:pos="725"/>
        </w:tabs>
        <w:ind w:left="725" w:hanging="720"/>
      </w:pPr>
      <w:rPr>
        <w:rFonts w:hint="default"/>
      </w:rPr>
    </w:lvl>
    <w:lvl w:ilvl="3">
      <w:start w:val="1"/>
      <w:numFmt w:val="decimal"/>
      <w:isLgl/>
      <w:lvlText w:val="%1.%2.%3.%4."/>
      <w:lvlJc w:val="left"/>
      <w:pPr>
        <w:tabs>
          <w:tab w:val="num" w:pos="725"/>
        </w:tabs>
        <w:ind w:left="725" w:hanging="720"/>
      </w:pPr>
      <w:rPr>
        <w:rFonts w:hint="default"/>
      </w:rPr>
    </w:lvl>
    <w:lvl w:ilvl="4">
      <w:start w:val="1"/>
      <w:numFmt w:val="decimal"/>
      <w:isLgl/>
      <w:lvlText w:val="%1.%2.%3.%4.%5."/>
      <w:lvlJc w:val="left"/>
      <w:pPr>
        <w:tabs>
          <w:tab w:val="num" w:pos="1085"/>
        </w:tabs>
        <w:ind w:left="1085" w:hanging="1080"/>
      </w:pPr>
      <w:rPr>
        <w:rFonts w:hint="default"/>
      </w:rPr>
    </w:lvl>
    <w:lvl w:ilvl="5">
      <w:start w:val="1"/>
      <w:numFmt w:val="decimal"/>
      <w:isLgl/>
      <w:lvlText w:val="%1.%2.%3.%4.%5.%6."/>
      <w:lvlJc w:val="left"/>
      <w:pPr>
        <w:tabs>
          <w:tab w:val="num" w:pos="1085"/>
        </w:tabs>
        <w:ind w:left="1085" w:hanging="1080"/>
      </w:pPr>
      <w:rPr>
        <w:rFonts w:hint="default"/>
      </w:rPr>
    </w:lvl>
    <w:lvl w:ilvl="6">
      <w:start w:val="1"/>
      <w:numFmt w:val="decimal"/>
      <w:isLgl/>
      <w:lvlText w:val="%1.%2.%3.%4.%5.%6.%7."/>
      <w:lvlJc w:val="left"/>
      <w:pPr>
        <w:tabs>
          <w:tab w:val="num" w:pos="1445"/>
        </w:tabs>
        <w:ind w:left="1445" w:hanging="1440"/>
      </w:pPr>
      <w:rPr>
        <w:rFonts w:hint="default"/>
      </w:rPr>
    </w:lvl>
    <w:lvl w:ilvl="7">
      <w:start w:val="1"/>
      <w:numFmt w:val="decimal"/>
      <w:isLgl/>
      <w:lvlText w:val="%1.%2.%3.%4.%5.%6.%7.%8."/>
      <w:lvlJc w:val="left"/>
      <w:pPr>
        <w:tabs>
          <w:tab w:val="num" w:pos="1445"/>
        </w:tabs>
        <w:ind w:left="1445" w:hanging="1440"/>
      </w:pPr>
      <w:rPr>
        <w:rFonts w:hint="default"/>
      </w:rPr>
    </w:lvl>
    <w:lvl w:ilvl="8">
      <w:start w:val="1"/>
      <w:numFmt w:val="decimal"/>
      <w:isLgl/>
      <w:lvlText w:val="%1.%2.%3.%4.%5.%6.%7.%8.%9."/>
      <w:lvlJc w:val="left"/>
      <w:pPr>
        <w:tabs>
          <w:tab w:val="num" w:pos="1805"/>
        </w:tabs>
        <w:ind w:left="1805" w:hanging="1800"/>
      </w:pPr>
      <w:rPr>
        <w:rFonts w:hint="default"/>
      </w:rPr>
    </w:lvl>
  </w:abstractNum>
  <w:abstractNum w:abstractNumId="25" w15:restartNumberingAfterBreak="0">
    <w:nsid w:val="59137A47"/>
    <w:multiLevelType w:val="hybridMultilevel"/>
    <w:tmpl w:val="FFC6031C"/>
    <w:lvl w:ilvl="0" w:tplc="9208C7F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A81429B"/>
    <w:multiLevelType w:val="hybridMultilevel"/>
    <w:tmpl w:val="FF981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290516"/>
    <w:multiLevelType w:val="hybridMultilevel"/>
    <w:tmpl w:val="9C529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606952"/>
    <w:multiLevelType w:val="hybridMultilevel"/>
    <w:tmpl w:val="7654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A764B6"/>
    <w:multiLevelType w:val="hybridMultilevel"/>
    <w:tmpl w:val="D8CA6BA4"/>
    <w:lvl w:ilvl="0" w:tplc="0B7E4D28">
      <w:numFmt w:val="bullet"/>
      <w:lvlText w:val=""/>
      <w:lvlJc w:val="left"/>
      <w:pPr>
        <w:ind w:left="885" w:hanging="360"/>
      </w:pPr>
      <w:rPr>
        <w:rFonts w:ascii="Symbol" w:eastAsia="Symbol" w:hAnsi="Symbol" w:cs="Symbol" w:hint="default"/>
        <w:b w:val="0"/>
        <w:bCs w:val="0"/>
        <w:i w:val="0"/>
        <w:iCs w:val="0"/>
        <w:spacing w:val="0"/>
        <w:w w:val="100"/>
        <w:sz w:val="22"/>
        <w:szCs w:val="22"/>
        <w:lang w:eastAsia="en-US" w:bidi="ar-SA"/>
      </w:rPr>
    </w:lvl>
    <w:lvl w:ilvl="1" w:tplc="7A92CC38">
      <w:numFmt w:val="bullet"/>
      <w:lvlText w:val="•"/>
      <w:lvlJc w:val="left"/>
      <w:pPr>
        <w:ind w:left="1798" w:hanging="360"/>
      </w:pPr>
      <w:rPr>
        <w:lang w:eastAsia="en-US" w:bidi="ar-SA"/>
      </w:rPr>
    </w:lvl>
    <w:lvl w:ilvl="2" w:tplc="2BFCAD72">
      <w:numFmt w:val="bullet"/>
      <w:lvlText w:val="•"/>
      <w:lvlJc w:val="left"/>
      <w:pPr>
        <w:ind w:left="2717" w:hanging="360"/>
      </w:pPr>
      <w:rPr>
        <w:lang w:eastAsia="en-US" w:bidi="ar-SA"/>
      </w:rPr>
    </w:lvl>
    <w:lvl w:ilvl="3" w:tplc="74B60694">
      <w:numFmt w:val="bullet"/>
      <w:lvlText w:val="•"/>
      <w:lvlJc w:val="left"/>
      <w:pPr>
        <w:ind w:left="3635" w:hanging="360"/>
      </w:pPr>
      <w:rPr>
        <w:lang w:eastAsia="en-US" w:bidi="ar-SA"/>
      </w:rPr>
    </w:lvl>
    <w:lvl w:ilvl="4" w:tplc="A29CC6BC">
      <w:numFmt w:val="bullet"/>
      <w:lvlText w:val="•"/>
      <w:lvlJc w:val="left"/>
      <w:pPr>
        <w:ind w:left="4554" w:hanging="360"/>
      </w:pPr>
      <w:rPr>
        <w:lang w:eastAsia="en-US" w:bidi="ar-SA"/>
      </w:rPr>
    </w:lvl>
    <w:lvl w:ilvl="5" w:tplc="933A83B6">
      <w:numFmt w:val="bullet"/>
      <w:lvlText w:val="•"/>
      <w:lvlJc w:val="left"/>
      <w:pPr>
        <w:ind w:left="5472" w:hanging="360"/>
      </w:pPr>
      <w:rPr>
        <w:lang w:eastAsia="en-US" w:bidi="ar-SA"/>
      </w:rPr>
    </w:lvl>
    <w:lvl w:ilvl="6" w:tplc="42BEE654">
      <w:numFmt w:val="bullet"/>
      <w:lvlText w:val="•"/>
      <w:lvlJc w:val="left"/>
      <w:pPr>
        <w:ind w:left="6391" w:hanging="360"/>
      </w:pPr>
      <w:rPr>
        <w:lang w:eastAsia="en-US" w:bidi="ar-SA"/>
      </w:rPr>
    </w:lvl>
    <w:lvl w:ilvl="7" w:tplc="B16AD5D6">
      <w:numFmt w:val="bullet"/>
      <w:lvlText w:val="•"/>
      <w:lvlJc w:val="left"/>
      <w:pPr>
        <w:ind w:left="7309" w:hanging="360"/>
      </w:pPr>
      <w:rPr>
        <w:lang w:eastAsia="en-US" w:bidi="ar-SA"/>
      </w:rPr>
    </w:lvl>
    <w:lvl w:ilvl="8" w:tplc="0178C41E">
      <w:numFmt w:val="bullet"/>
      <w:lvlText w:val="•"/>
      <w:lvlJc w:val="left"/>
      <w:pPr>
        <w:ind w:left="8228" w:hanging="360"/>
      </w:pPr>
      <w:rPr>
        <w:lang w:eastAsia="en-US" w:bidi="ar-SA"/>
      </w:rPr>
    </w:lvl>
  </w:abstractNum>
  <w:num w:numId="1" w16cid:durableId="91900602">
    <w:abstractNumId w:val="13"/>
  </w:num>
  <w:num w:numId="2" w16cid:durableId="1968387333">
    <w:abstractNumId w:val="21"/>
  </w:num>
  <w:num w:numId="3" w16cid:durableId="772556275">
    <w:abstractNumId w:val="24"/>
  </w:num>
  <w:num w:numId="4" w16cid:durableId="2058359737">
    <w:abstractNumId w:val="2"/>
  </w:num>
  <w:num w:numId="5" w16cid:durableId="1515420461">
    <w:abstractNumId w:val="10"/>
  </w:num>
  <w:num w:numId="6" w16cid:durableId="731199579">
    <w:abstractNumId w:val="19"/>
  </w:num>
  <w:num w:numId="7" w16cid:durableId="1436244665">
    <w:abstractNumId w:val="8"/>
  </w:num>
  <w:num w:numId="8" w16cid:durableId="1458796927">
    <w:abstractNumId w:val="23"/>
  </w:num>
  <w:num w:numId="9" w16cid:durableId="1280185434">
    <w:abstractNumId w:val="17"/>
  </w:num>
  <w:num w:numId="10" w16cid:durableId="626203831">
    <w:abstractNumId w:val="25"/>
  </w:num>
  <w:num w:numId="11" w16cid:durableId="125321226">
    <w:abstractNumId w:val="15"/>
  </w:num>
  <w:num w:numId="12" w16cid:durableId="728386525">
    <w:abstractNumId w:val="6"/>
  </w:num>
  <w:num w:numId="13" w16cid:durableId="865362675">
    <w:abstractNumId w:val="4"/>
  </w:num>
  <w:num w:numId="14" w16cid:durableId="910776387">
    <w:abstractNumId w:val="29"/>
  </w:num>
  <w:num w:numId="15" w16cid:durableId="1590578104">
    <w:abstractNumId w:val="12"/>
  </w:num>
  <w:num w:numId="16" w16cid:durableId="1203055119">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16cid:durableId="996498293">
    <w:abstractNumId w:val="26"/>
  </w:num>
  <w:num w:numId="18" w16cid:durableId="549534380">
    <w:abstractNumId w:val="11"/>
  </w:num>
  <w:num w:numId="19" w16cid:durableId="936985677">
    <w:abstractNumId w:val="28"/>
  </w:num>
  <w:num w:numId="20" w16cid:durableId="198976592">
    <w:abstractNumId w:val="16"/>
  </w:num>
  <w:num w:numId="21" w16cid:durableId="197162099">
    <w:abstractNumId w:val="14"/>
  </w:num>
  <w:num w:numId="22" w16cid:durableId="479228511">
    <w:abstractNumId w:val="0"/>
  </w:num>
  <w:num w:numId="23" w16cid:durableId="1971133031">
    <w:abstractNumId w:val="3"/>
  </w:num>
  <w:num w:numId="24" w16cid:durableId="63262356">
    <w:abstractNumId w:val="1"/>
  </w:num>
  <w:num w:numId="25" w16cid:durableId="1099642324">
    <w:abstractNumId w:val="22"/>
  </w:num>
  <w:num w:numId="26" w16cid:durableId="1124345305">
    <w:abstractNumId w:val="9"/>
  </w:num>
  <w:num w:numId="27" w16cid:durableId="942421233">
    <w:abstractNumId w:val="7"/>
  </w:num>
  <w:num w:numId="28" w16cid:durableId="591201378">
    <w:abstractNumId w:val="27"/>
  </w:num>
  <w:num w:numId="29" w16cid:durableId="1871607821">
    <w:abstractNumId w:val="20"/>
  </w:num>
  <w:num w:numId="30" w16cid:durableId="210255637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ACA"/>
    <w:rsid w:val="000018C9"/>
    <w:rsid w:val="000022CE"/>
    <w:rsid w:val="00002751"/>
    <w:rsid w:val="00004144"/>
    <w:rsid w:val="00006D05"/>
    <w:rsid w:val="00006ECF"/>
    <w:rsid w:val="00007D76"/>
    <w:rsid w:val="000119A7"/>
    <w:rsid w:val="00011CEA"/>
    <w:rsid w:val="000128FF"/>
    <w:rsid w:val="0001315C"/>
    <w:rsid w:val="000159CC"/>
    <w:rsid w:val="00020746"/>
    <w:rsid w:val="00022964"/>
    <w:rsid w:val="00022E35"/>
    <w:rsid w:val="0002546B"/>
    <w:rsid w:val="000255FE"/>
    <w:rsid w:val="00025DD6"/>
    <w:rsid w:val="000261BB"/>
    <w:rsid w:val="00027FDD"/>
    <w:rsid w:val="0003191F"/>
    <w:rsid w:val="00031991"/>
    <w:rsid w:val="00031F6A"/>
    <w:rsid w:val="00034CEF"/>
    <w:rsid w:val="00034D18"/>
    <w:rsid w:val="00036660"/>
    <w:rsid w:val="0003743B"/>
    <w:rsid w:val="00040979"/>
    <w:rsid w:val="000428BC"/>
    <w:rsid w:val="000434E1"/>
    <w:rsid w:val="00044B78"/>
    <w:rsid w:val="000457AC"/>
    <w:rsid w:val="00045A44"/>
    <w:rsid w:val="000466EB"/>
    <w:rsid w:val="00046C78"/>
    <w:rsid w:val="00047AFA"/>
    <w:rsid w:val="00051BED"/>
    <w:rsid w:val="0005295C"/>
    <w:rsid w:val="000536AD"/>
    <w:rsid w:val="0005484D"/>
    <w:rsid w:val="00055F57"/>
    <w:rsid w:val="00061A71"/>
    <w:rsid w:val="00061C05"/>
    <w:rsid w:val="0006230D"/>
    <w:rsid w:val="000625CD"/>
    <w:rsid w:val="00063C59"/>
    <w:rsid w:val="00064748"/>
    <w:rsid w:val="00064A80"/>
    <w:rsid w:val="000660EC"/>
    <w:rsid w:val="00066180"/>
    <w:rsid w:val="00066A7D"/>
    <w:rsid w:val="00066DF6"/>
    <w:rsid w:val="0006746F"/>
    <w:rsid w:val="000701E1"/>
    <w:rsid w:val="000701F8"/>
    <w:rsid w:val="00074ED5"/>
    <w:rsid w:val="00075471"/>
    <w:rsid w:val="000764B4"/>
    <w:rsid w:val="00076DB9"/>
    <w:rsid w:val="000814F7"/>
    <w:rsid w:val="000837FF"/>
    <w:rsid w:val="00084A0F"/>
    <w:rsid w:val="0008579C"/>
    <w:rsid w:val="0008751D"/>
    <w:rsid w:val="00087F0A"/>
    <w:rsid w:val="0009038A"/>
    <w:rsid w:val="000906DE"/>
    <w:rsid w:val="00090B75"/>
    <w:rsid w:val="0009190B"/>
    <w:rsid w:val="00091BEB"/>
    <w:rsid w:val="00094588"/>
    <w:rsid w:val="00095031"/>
    <w:rsid w:val="00095061"/>
    <w:rsid w:val="000956DA"/>
    <w:rsid w:val="00095CB7"/>
    <w:rsid w:val="0009676A"/>
    <w:rsid w:val="000A0CD0"/>
    <w:rsid w:val="000A2481"/>
    <w:rsid w:val="000A2869"/>
    <w:rsid w:val="000A514A"/>
    <w:rsid w:val="000A6E5C"/>
    <w:rsid w:val="000A70D8"/>
    <w:rsid w:val="000A782E"/>
    <w:rsid w:val="000B2F5E"/>
    <w:rsid w:val="000B632E"/>
    <w:rsid w:val="000B662E"/>
    <w:rsid w:val="000B73F7"/>
    <w:rsid w:val="000B744C"/>
    <w:rsid w:val="000B7576"/>
    <w:rsid w:val="000C3CD3"/>
    <w:rsid w:val="000C4704"/>
    <w:rsid w:val="000C4873"/>
    <w:rsid w:val="000C4AA0"/>
    <w:rsid w:val="000C5F9C"/>
    <w:rsid w:val="000C71FE"/>
    <w:rsid w:val="000D0D96"/>
    <w:rsid w:val="000D183A"/>
    <w:rsid w:val="000D2E8A"/>
    <w:rsid w:val="000D3BFD"/>
    <w:rsid w:val="000D55B7"/>
    <w:rsid w:val="000D5F6A"/>
    <w:rsid w:val="000D662D"/>
    <w:rsid w:val="000D76BC"/>
    <w:rsid w:val="000E0233"/>
    <w:rsid w:val="000E0480"/>
    <w:rsid w:val="000E4C68"/>
    <w:rsid w:val="000E4D0E"/>
    <w:rsid w:val="000E500C"/>
    <w:rsid w:val="000E5BD6"/>
    <w:rsid w:val="000F1567"/>
    <w:rsid w:val="000F1B4F"/>
    <w:rsid w:val="000F1BB5"/>
    <w:rsid w:val="000F2373"/>
    <w:rsid w:val="000F5489"/>
    <w:rsid w:val="000F57A9"/>
    <w:rsid w:val="000F591D"/>
    <w:rsid w:val="000F7A31"/>
    <w:rsid w:val="000F7AB8"/>
    <w:rsid w:val="001002ED"/>
    <w:rsid w:val="00101EAC"/>
    <w:rsid w:val="00102595"/>
    <w:rsid w:val="00102B0B"/>
    <w:rsid w:val="00104680"/>
    <w:rsid w:val="00105AAE"/>
    <w:rsid w:val="00106863"/>
    <w:rsid w:val="0011052D"/>
    <w:rsid w:val="00110EBB"/>
    <w:rsid w:val="00111CE1"/>
    <w:rsid w:val="00114208"/>
    <w:rsid w:val="00114AC1"/>
    <w:rsid w:val="00114F71"/>
    <w:rsid w:val="0011695A"/>
    <w:rsid w:val="00120C27"/>
    <w:rsid w:val="00121B96"/>
    <w:rsid w:val="00124AA2"/>
    <w:rsid w:val="00126E08"/>
    <w:rsid w:val="00131D67"/>
    <w:rsid w:val="00132710"/>
    <w:rsid w:val="0013366C"/>
    <w:rsid w:val="0013673D"/>
    <w:rsid w:val="00136BCF"/>
    <w:rsid w:val="00140989"/>
    <w:rsid w:val="00140E97"/>
    <w:rsid w:val="001426CC"/>
    <w:rsid w:val="00143322"/>
    <w:rsid w:val="00147369"/>
    <w:rsid w:val="00150DD4"/>
    <w:rsid w:val="00151354"/>
    <w:rsid w:val="0015273B"/>
    <w:rsid w:val="00152B8D"/>
    <w:rsid w:val="001543B0"/>
    <w:rsid w:val="00162663"/>
    <w:rsid w:val="00163225"/>
    <w:rsid w:val="001641F4"/>
    <w:rsid w:val="00164AC7"/>
    <w:rsid w:val="0016674B"/>
    <w:rsid w:val="00166FD2"/>
    <w:rsid w:val="0016707E"/>
    <w:rsid w:val="00167C41"/>
    <w:rsid w:val="00171706"/>
    <w:rsid w:val="00172802"/>
    <w:rsid w:val="001820B5"/>
    <w:rsid w:val="00184DB8"/>
    <w:rsid w:val="0018593E"/>
    <w:rsid w:val="0018604E"/>
    <w:rsid w:val="001900AD"/>
    <w:rsid w:val="001902EF"/>
    <w:rsid w:val="00192E22"/>
    <w:rsid w:val="00195F3E"/>
    <w:rsid w:val="0019685F"/>
    <w:rsid w:val="0019691C"/>
    <w:rsid w:val="00197D67"/>
    <w:rsid w:val="001A0A42"/>
    <w:rsid w:val="001A1C56"/>
    <w:rsid w:val="001A1DE6"/>
    <w:rsid w:val="001A2706"/>
    <w:rsid w:val="001A3E17"/>
    <w:rsid w:val="001A3EB1"/>
    <w:rsid w:val="001A4295"/>
    <w:rsid w:val="001A445B"/>
    <w:rsid w:val="001A46A2"/>
    <w:rsid w:val="001A5A95"/>
    <w:rsid w:val="001A6B85"/>
    <w:rsid w:val="001B1184"/>
    <w:rsid w:val="001B1C42"/>
    <w:rsid w:val="001B355D"/>
    <w:rsid w:val="001B3BA0"/>
    <w:rsid w:val="001B4F8E"/>
    <w:rsid w:val="001B6349"/>
    <w:rsid w:val="001C083C"/>
    <w:rsid w:val="001C1D6B"/>
    <w:rsid w:val="001C20CB"/>
    <w:rsid w:val="001C290D"/>
    <w:rsid w:val="001C3ECD"/>
    <w:rsid w:val="001C78D9"/>
    <w:rsid w:val="001D0780"/>
    <w:rsid w:val="001D0ADB"/>
    <w:rsid w:val="001D156C"/>
    <w:rsid w:val="001D4DA8"/>
    <w:rsid w:val="001D63D1"/>
    <w:rsid w:val="001D671E"/>
    <w:rsid w:val="001D6A41"/>
    <w:rsid w:val="001D6B99"/>
    <w:rsid w:val="001D7199"/>
    <w:rsid w:val="001D7E35"/>
    <w:rsid w:val="001E1161"/>
    <w:rsid w:val="001E1B5B"/>
    <w:rsid w:val="001E2871"/>
    <w:rsid w:val="001E2F19"/>
    <w:rsid w:val="001E3138"/>
    <w:rsid w:val="001E599D"/>
    <w:rsid w:val="001E5CB8"/>
    <w:rsid w:val="001E7137"/>
    <w:rsid w:val="001F4DF4"/>
    <w:rsid w:val="001F58C6"/>
    <w:rsid w:val="001F639D"/>
    <w:rsid w:val="001F728E"/>
    <w:rsid w:val="001F752A"/>
    <w:rsid w:val="00200410"/>
    <w:rsid w:val="002032DE"/>
    <w:rsid w:val="00203A1F"/>
    <w:rsid w:val="00203BA4"/>
    <w:rsid w:val="00204098"/>
    <w:rsid w:val="002040BA"/>
    <w:rsid w:val="00211C62"/>
    <w:rsid w:val="002120A6"/>
    <w:rsid w:val="00214F75"/>
    <w:rsid w:val="00216DF2"/>
    <w:rsid w:val="0021705B"/>
    <w:rsid w:val="00220698"/>
    <w:rsid w:val="00220868"/>
    <w:rsid w:val="0022142D"/>
    <w:rsid w:val="00223096"/>
    <w:rsid w:val="00223F70"/>
    <w:rsid w:val="0022460A"/>
    <w:rsid w:val="0022613F"/>
    <w:rsid w:val="00226983"/>
    <w:rsid w:val="00226FEF"/>
    <w:rsid w:val="00227593"/>
    <w:rsid w:val="002321D9"/>
    <w:rsid w:val="00234DC3"/>
    <w:rsid w:val="00234F75"/>
    <w:rsid w:val="00235937"/>
    <w:rsid w:val="00236296"/>
    <w:rsid w:val="00241CBC"/>
    <w:rsid w:val="00242A43"/>
    <w:rsid w:val="00244341"/>
    <w:rsid w:val="00244E6B"/>
    <w:rsid w:val="00246AFB"/>
    <w:rsid w:val="00250120"/>
    <w:rsid w:val="002545F3"/>
    <w:rsid w:val="0025713C"/>
    <w:rsid w:val="00260951"/>
    <w:rsid w:val="00260F2D"/>
    <w:rsid w:val="002623A4"/>
    <w:rsid w:val="0026319E"/>
    <w:rsid w:val="00265AC9"/>
    <w:rsid w:val="00270206"/>
    <w:rsid w:val="00270A19"/>
    <w:rsid w:val="002724BD"/>
    <w:rsid w:val="0027451B"/>
    <w:rsid w:val="002750E4"/>
    <w:rsid w:val="00275E2F"/>
    <w:rsid w:val="00276C41"/>
    <w:rsid w:val="00281F70"/>
    <w:rsid w:val="0028244D"/>
    <w:rsid w:val="00282AB9"/>
    <w:rsid w:val="00283D4C"/>
    <w:rsid w:val="00283F2E"/>
    <w:rsid w:val="0028461B"/>
    <w:rsid w:val="00284BB1"/>
    <w:rsid w:val="0028785E"/>
    <w:rsid w:val="0029009E"/>
    <w:rsid w:val="002909D4"/>
    <w:rsid w:val="00290DA1"/>
    <w:rsid w:val="002928FB"/>
    <w:rsid w:val="00293CD5"/>
    <w:rsid w:val="0029580F"/>
    <w:rsid w:val="00295A2B"/>
    <w:rsid w:val="00296365"/>
    <w:rsid w:val="002965CC"/>
    <w:rsid w:val="00296988"/>
    <w:rsid w:val="00297F48"/>
    <w:rsid w:val="002A0962"/>
    <w:rsid w:val="002A0DCE"/>
    <w:rsid w:val="002A166B"/>
    <w:rsid w:val="002A1A6B"/>
    <w:rsid w:val="002A1B05"/>
    <w:rsid w:val="002A1BA8"/>
    <w:rsid w:val="002A1FDF"/>
    <w:rsid w:val="002A34DF"/>
    <w:rsid w:val="002A3821"/>
    <w:rsid w:val="002A4E4F"/>
    <w:rsid w:val="002A7EF3"/>
    <w:rsid w:val="002B081D"/>
    <w:rsid w:val="002B1B1F"/>
    <w:rsid w:val="002B4A53"/>
    <w:rsid w:val="002B69F3"/>
    <w:rsid w:val="002B6D4A"/>
    <w:rsid w:val="002B7968"/>
    <w:rsid w:val="002C2BB5"/>
    <w:rsid w:val="002C4EBA"/>
    <w:rsid w:val="002C76A2"/>
    <w:rsid w:val="002C7708"/>
    <w:rsid w:val="002D04CC"/>
    <w:rsid w:val="002D0D45"/>
    <w:rsid w:val="002D0DC6"/>
    <w:rsid w:val="002D1F52"/>
    <w:rsid w:val="002D28AE"/>
    <w:rsid w:val="002D3B70"/>
    <w:rsid w:val="002D3E4A"/>
    <w:rsid w:val="002D4D74"/>
    <w:rsid w:val="002D63A5"/>
    <w:rsid w:val="002D710F"/>
    <w:rsid w:val="002E19FD"/>
    <w:rsid w:val="002E3251"/>
    <w:rsid w:val="002E3649"/>
    <w:rsid w:val="002E37EB"/>
    <w:rsid w:val="002E3B20"/>
    <w:rsid w:val="002E3D0B"/>
    <w:rsid w:val="002E42E2"/>
    <w:rsid w:val="002E4448"/>
    <w:rsid w:val="002E47C0"/>
    <w:rsid w:val="002E546B"/>
    <w:rsid w:val="002E7CFD"/>
    <w:rsid w:val="002F5B23"/>
    <w:rsid w:val="002F5DD0"/>
    <w:rsid w:val="002F71E3"/>
    <w:rsid w:val="002F7EF0"/>
    <w:rsid w:val="00300B04"/>
    <w:rsid w:val="00301C2C"/>
    <w:rsid w:val="00303795"/>
    <w:rsid w:val="00303EE3"/>
    <w:rsid w:val="00305602"/>
    <w:rsid w:val="00306B76"/>
    <w:rsid w:val="0030704F"/>
    <w:rsid w:val="00314071"/>
    <w:rsid w:val="00314457"/>
    <w:rsid w:val="003166FB"/>
    <w:rsid w:val="00317571"/>
    <w:rsid w:val="003205C2"/>
    <w:rsid w:val="0032124F"/>
    <w:rsid w:val="00321886"/>
    <w:rsid w:val="003230CE"/>
    <w:rsid w:val="003248F0"/>
    <w:rsid w:val="00325BD4"/>
    <w:rsid w:val="003271D7"/>
    <w:rsid w:val="003302E8"/>
    <w:rsid w:val="00330521"/>
    <w:rsid w:val="003306C6"/>
    <w:rsid w:val="00330874"/>
    <w:rsid w:val="00330E22"/>
    <w:rsid w:val="00331ECE"/>
    <w:rsid w:val="00333614"/>
    <w:rsid w:val="00333943"/>
    <w:rsid w:val="00334218"/>
    <w:rsid w:val="00335BA4"/>
    <w:rsid w:val="0033601F"/>
    <w:rsid w:val="00336F47"/>
    <w:rsid w:val="003370C1"/>
    <w:rsid w:val="00337D47"/>
    <w:rsid w:val="00337F9F"/>
    <w:rsid w:val="00341167"/>
    <w:rsid w:val="00341CC3"/>
    <w:rsid w:val="00343DF5"/>
    <w:rsid w:val="00344067"/>
    <w:rsid w:val="00345D3A"/>
    <w:rsid w:val="003475D0"/>
    <w:rsid w:val="00350D74"/>
    <w:rsid w:val="00351634"/>
    <w:rsid w:val="00352136"/>
    <w:rsid w:val="0035430D"/>
    <w:rsid w:val="00354C49"/>
    <w:rsid w:val="00355861"/>
    <w:rsid w:val="00357B63"/>
    <w:rsid w:val="00360244"/>
    <w:rsid w:val="00361621"/>
    <w:rsid w:val="00362A21"/>
    <w:rsid w:val="003633A4"/>
    <w:rsid w:val="00363E7D"/>
    <w:rsid w:val="00364DD2"/>
    <w:rsid w:val="003654A6"/>
    <w:rsid w:val="00377D24"/>
    <w:rsid w:val="00377DC3"/>
    <w:rsid w:val="00383A48"/>
    <w:rsid w:val="00383CF9"/>
    <w:rsid w:val="0038401D"/>
    <w:rsid w:val="0038403B"/>
    <w:rsid w:val="00385583"/>
    <w:rsid w:val="00386DA8"/>
    <w:rsid w:val="00386EB2"/>
    <w:rsid w:val="00391619"/>
    <w:rsid w:val="00391863"/>
    <w:rsid w:val="0039387F"/>
    <w:rsid w:val="00394B11"/>
    <w:rsid w:val="00395421"/>
    <w:rsid w:val="00396B4A"/>
    <w:rsid w:val="0039794B"/>
    <w:rsid w:val="003A0E37"/>
    <w:rsid w:val="003A107F"/>
    <w:rsid w:val="003A2F39"/>
    <w:rsid w:val="003A370F"/>
    <w:rsid w:val="003A54A5"/>
    <w:rsid w:val="003A5943"/>
    <w:rsid w:val="003A5B17"/>
    <w:rsid w:val="003A5B9C"/>
    <w:rsid w:val="003A5DC5"/>
    <w:rsid w:val="003A66EB"/>
    <w:rsid w:val="003A77F9"/>
    <w:rsid w:val="003B1438"/>
    <w:rsid w:val="003B3931"/>
    <w:rsid w:val="003B396C"/>
    <w:rsid w:val="003B43F5"/>
    <w:rsid w:val="003C1938"/>
    <w:rsid w:val="003C3014"/>
    <w:rsid w:val="003C3E37"/>
    <w:rsid w:val="003C624A"/>
    <w:rsid w:val="003C6C7E"/>
    <w:rsid w:val="003C7F88"/>
    <w:rsid w:val="003D169D"/>
    <w:rsid w:val="003D3358"/>
    <w:rsid w:val="003D33BC"/>
    <w:rsid w:val="003D395C"/>
    <w:rsid w:val="003D51CB"/>
    <w:rsid w:val="003D522F"/>
    <w:rsid w:val="003D7F20"/>
    <w:rsid w:val="003E1FBD"/>
    <w:rsid w:val="003E2366"/>
    <w:rsid w:val="003E2A44"/>
    <w:rsid w:val="003E40EE"/>
    <w:rsid w:val="003E4FA2"/>
    <w:rsid w:val="003E5D36"/>
    <w:rsid w:val="003E6E35"/>
    <w:rsid w:val="003E7B4A"/>
    <w:rsid w:val="003F041E"/>
    <w:rsid w:val="003F4718"/>
    <w:rsid w:val="003F4D65"/>
    <w:rsid w:val="003F6778"/>
    <w:rsid w:val="003F75B9"/>
    <w:rsid w:val="00401B72"/>
    <w:rsid w:val="00402C03"/>
    <w:rsid w:val="00402C94"/>
    <w:rsid w:val="00402E61"/>
    <w:rsid w:val="004034D0"/>
    <w:rsid w:val="00403EBF"/>
    <w:rsid w:val="0040617B"/>
    <w:rsid w:val="0040701C"/>
    <w:rsid w:val="00407248"/>
    <w:rsid w:val="00410F70"/>
    <w:rsid w:val="0041129B"/>
    <w:rsid w:val="00413DFC"/>
    <w:rsid w:val="00414C61"/>
    <w:rsid w:val="00417A87"/>
    <w:rsid w:val="00417C94"/>
    <w:rsid w:val="0042008E"/>
    <w:rsid w:val="004201A6"/>
    <w:rsid w:val="004208C7"/>
    <w:rsid w:val="0042292A"/>
    <w:rsid w:val="00423642"/>
    <w:rsid w:val="004272CB"/>
    <w:rsid w:val="00427C24"/>
    <w:rsid w:val="00430D37"/>
    <w:rsid w:val="00431DB9"/>
    <w:rsid w:val="00433901"/>
    <w:rsid w:val="004350F3"/>
    <w:rsid w:val="00435311"/>
    <w:rsid w:val="00435E32"/>
    <w:rsid w:val="004365CF"/>
    <w:rsid w:val="00440C62"/>
    <w:rsid w:val="0044101C"/>
    <w:rsid w:val="00442846"/>
    <w:rsid w:val="00442D46"/>
    <w:rsid w:val="00443FD1"/>
    <w:rsid w:val="00444051"/>
    <w:rsid w:val="00446469"/>
    <w:rsid w:val="004527BA"/>
    <w:rsid w:val="00453777"/>
    <w:rsid w:val="004572F2"/>
    <w:rsid w:val="00461025"/>
    <w:rsid w:val="00463CD9"/>
    <w:rsid w:val="00465B6D"/>
    <w:rsid w:val="00465ED1"/>
    <w:rsid w:val="0047359B"/>
    <w:rsid w:val="00474B23"/>
    <w:rsid w:val="00475DA4"/>
    <w:rsid w:val="0048114F"/>
    <w:rsid w:val="00481412"/>
    <w:rsid w:val="0048160D"/>
    <w:rsid w:val="00482ABD"/>
    <w:rsid w:val="004832D5"/>
    <w:rsid w:val="00483794"/>
    <w:rsid w:val="004846EE"/>
    <w:rsid w:val="0048479B"/>
    <w:rsid w:val="004847F1"/>
    <w:rsid w:val="00484B7B"/>
    <w:rsid w:val="00487E05"/>
    <w:rsid w:val="00490FBA"/>
    <w:rsid w:val="00491A99"/>
    <w:rsid w:val="00492301"/>
    <w:rsid w:val="0049247F"/>
    <w:rsid w:val="00493523"/>
    <w:rsid w:val="00494C02"/>
    <w:rsid w:val="00494E92"/>
    <w:rsid w:val="00496E5A"/>
    <w:rsid w:val="0049755A"/>
    <w:rsid w:val="004A00CD"/>
    <w:rsid w:val="004A10A9"/>
    <w:rsid w:val="004A1550"/>
    <w:rsid w:val="004A29CB"/>
    <w:rsid w:val="004A450F"/>
    <w:rsid w:val="004B0294"/>
    <w:rsid w:val="004B0694"/>
    <w:rsid w:val="004B1C82"/>
    <w:rsid w:val="004B2DD3"/>
    <w:rsid w:val="004B38D8"/>
    <w:rsid w:val="004B5518"/>
    <w:rsid w:val="004B6A6C"/>
    <w:rsid w:val="004B76E0"/>
    <w:rsid w:val="004C0C0A"/>
    <w:rsid w:val="004C1862"/>
    <w:rsid w:val="004C1CE2"/>
    <w:rsid w:val="004C4AEF"/>
    <w:rsid w:val="004C5120"/>
    <w:rsid w:val="004C61CF"/>
    <w:rsid w:val="004C76CF"/>
    <w:rsid w:val="004D0126"/>
    <w:rsid w:val="004D182B"/>
    <w:rsid w:val="004D21E1"/>
    <w:rsid w:val="004D3CFD"/>
    <w:rsid w:val="004D3F11"/>
    <w:rsid w:val="004D48DC"/>
    <w:rsid w:val="004E0610"/>
    <w:rsid w:val="004E66CF"/>
    <w:rsid w:val="004E6A91"/>
    <w:rsid w:val="004E7DD1"/>
    <w:rsid w:val="004F3650"/>
    <w:rsid w:val="004F3B01"/>
    <w:rsid w:val="004F3B65"/>
    <w:rsid w:val="004F5847"/>
    <w:rsid w:val="004F7222"/>
    <w:rsid w:val="004F730E"/>
    <w:rsid w:val="005012E0"/>
    <w:rsid w:val="005030C3"/>
    <w:rsid w:val="005032BB"/>
    <w:rsid w:val="00504608"/>
    <w:rsid w:val="0050639A"/>
    <w:rsid w:val="00506609"/>
    <w:rsid w:val="0050770C"/>
    <w:rsid w:val="005104D1"/>
    <w:rsid w:val="005109C8"/>
    <w:rsid w:val="0051179C"/>
    <w:rsid w:val="00511F1E"/>
    <w:rsid w:val="00512CAB"/>
    <w:rsid w:val="00513654"/>
    <w:rsid w:val="00513D69"/>
    <w:rsid w:val="00513DA4"/>
    <w:rsid w:val="0051415A"/>
    <w:rsid w:val="00514465"/>
    <w:rsid w:val="005144AE"/>
    <w:rsid w:val="0051754F"/>
    <w:rsid w:val="005214D6"/>
    <w:rsid w:val="0052284D"/>
    <w:rsid w:val="00524BB4"/>
    <w:rsid w:val="00527647"/>
    <w:rsid w:val="00530F87"/>
    <w:rsid w:val="005331A1"/>
    <w:rsid w:val="00533343"/>
    <w:rsid w:val="005336D3"/>
    <w:rsid w:val="0053497C"/>
    <w:rsid w:val="00535CD3"/>
    <w:rsid w:val="00535D2B"/>
    <w:rsid w:val="00537130"/>
    <w:rsid w:val="00537C5E"/>
    <w:rsid w:val="005401B3"/>
    <w:rsid w:val="0054221A"/>
    <w:rsid w:val="00542644"/>
    <w:rsid w:val="00542C3A"/>
    <w:rsid w:val="005439E3"/>
    <w:rsid w:val="005451BB"/>
    <w:rsid w:val="0054627E"/>
    <w:rsid w:val="005470B8"/>
    <w:rsid w:val="005476C4"/>
    <w:rsid w:val="0055110E"/>
    <w:rsid w:val="00551A44"/>
    <w:rsid w:val="00563D2F"/>
    <w:rsid w:val="0056410D"/>
    <w:rsid w:val="0057002C"/>
    <w:rsid w:val="005709C2"/>
    <w:rsid w:val="00570E62"/>
    <w:rsid w:val="00574F4D"/>
    <w:rsid w:val="00575251"/>
    <w:rsid w:val="0057600B"/>
    <w:rsid w:val="005823D7"/>
    <w:rsid w:val="00585BB7"/>
    <w:rsid w:val="005864EC"/>
    <w:rsid w:val="0058653C"/>
    <w:rsid w:val="005866B6"/>
    <w:rsid w:val="00587792"/>
    <w:rsid w:val="00590EF1"/>
    <w:rsid w:val="00590F63"/>
    <w:rsid w:val="00591B55"/>
    <w:rsid w:val="005948DC"/>
    <w:rsid w:val="005953C4"/>
    <w:rsid w:val="00596AAA"/>
    <w:rsid w:val="00596C66"/>
    <w:rsid w:val="00596D8C"/>
    <w:rsid w:val="00597788"/>
    <w:rsid w:val="005A0B97"/>
    <w:rsid w:val="005A11E0"/>
    <w:rsid w:val="005A33CF"/>
    <w:rsid w:val="005A3FE8"/>
    <w:rsid w:val="005A4001"/>
    <w:rsid w:val="005A4228"/>
    <w:rsid w:val="005A4941"/>
    <w:rsid w:val="005A5ABD"/>
    <w:rsid w:val="005B1181"/>
    <w:rsid w:val="005B2790"/>
    <w:rsid w:val="005B30B5"/>
    <w:rsid w:val="005B57AB"/>
    <w:rsid w:val="005B696A"/>
    <w:rsid w:val="005C07AB"/>
    <w:rsid w:val="005C07EF"/>
    <w:rsid w:val="005C0FBF"/>
    <w:rsid w:val="005C1653"/>
    <w:rsid w:val="005C16E2"/>
    <w:rsid w:val="005C258F"/>
    <w:rsid w:val="005C2BB7"/>
    <w:rsid w:val="005C3F77"/>
    <w:rsid w:val="005C5A6E"/>
    <w:rsid w:val="005C659F"/>
    <w:rsid w:val="005C6925"/>
    <w:rsid w:val="005C6AEA"/>
    <w:rsid w:val="005D01B7"/>
    <w:rsid w:val="005D0D53"/>
    <w:rsid w:val="005D26BE"/>
    <w:rsid w:val="005D3CE5"/>
    <w:rsid w:val="005D3F28"/>
    <w:rsid w:val="005D45E9"/>
    <w:rsid w:val="005D4C9F"/>
    <w:rsid w:val="005D4F6D"/>
    <w:rsid w:val="005D561A"/>
    <w:rsid w:val="005D6763"/>
    <w:rsid w:val="005D676A"/>
    <w:rsid w:val="005D75EF"/>
    <w:rsid w:val="005E1256"/>
    <w:rsid w:val="005E1283"/>
    <w:rsid w:val="005E1AB6"/>
    <w:rsid w:val="005E261C"/>
    <w:rsid w:val="005E436A"/>
    <w:rsid w:val="005E4CDC"/>
    <w:rsid w:val="005E59CA"/>
    <w:rsid w:val="005E65F7"/>
    <w:rsid w:val="005E7DD5"/>
    <w:rsid w:val="005F0202"/>
    <w:rsid w:val="005F0A1E"/>
    <w:rsid w:val="005F11D6"/>
    <w:rsid w:val="005F2986"/>
    <w:rsid w:val="005F2A05"/>
    <w:rsid w:val="005F404B"/>
    <w:rsid w:val="005F56D9"/>
    <w:rsid w:val="005F5B90"/>
    <w:rsid w:val="005F5CA2"/>
    <w:rsid w:val="005F63D5"/>
    <w:rsid w:val="005F7EF3"/>
    <w:rsid w:val="006008BF"/>
    <w:rsid w:val="006033CB"/>
    <w:rsid w:val="00603559"/>
    <w:rsid w:val="00606754"/>
    <w:rsid w:val="006073C0"/>
    <w:rsid w:val="00607982"/>
    <w:rsid w:val="006100D3"/>
    <w:rsid w:val="00611C96"/>
    <w:rsid w:val="0061257B"/>
    <w:rsid w:val="00613E81"/>
    <w:rsid w:val="00613F36"/>
    <w:rsid w:val="00614901"/>
    <w:rsid w:val="00615221"/>
    <w:rsid w:val="00616AF9"/>
    <w:rsid w:val="006224F6"/>
    <w:rsid w:val="00622A58"/>
    <w:rsid w:val="006238B9"/>
    <w:rsid w:val="00623F05"/>
    <w:rsid w:val="00630B0F"/>
    <w:rsid w:val="0063361E"/>
    <w:rsid w:val="006336ED"/>
    <w:rsid w:val="00636495"/>
    <w:rsid w:val="00641813"/>
    <w:rsid w:val="00641DAA"/>
    <w:rsid w:val="00642675"/>
    <w:rsid w:val="00642D39"/>
    <w:rsid w:val="00643FE0"/>
    <w:rsid w:val="00644E1B"/>
    <w:rsid w:val="00646A1E"/>
    <w:rsid w:val="00647814"/>
    <w:rsid w:val="00650DC0"/>
    <w:rsid w:val="0065126E"/>
    <w:rsid w:val="00651651"/>
    <w:rsid w:val="00655791"/>
    <w:rsid w:val="00660E32"/>
    <w:rsid w:val="00660F19"/>
    <w:rsid w:val="0066135C"/>
    <w:rsid w:val="00662BF4"/>
    <w:rsid w:val="006631F5"/>
    <w:rsid w:val="006634AA"/>
    <w:rsid w:val="00663FAB"/>
    <w:rsid w:val="00664783"/>
    <w:rsid w:val="00666133"/>
    <w:rsid w:val="00666291"/>
    <w:rsid w:val="00666F41"/>
    <w:rsid w:val="00670127"/>
    <w:rsid w:val="00670451"/>
    <w:rsid w:val="006710F7"/>
    <w:rsid w:val="00671471"/>
    <w:rsid w:val="00671C28"/>
    <w:rsid w:val="00673ED8"/>
    <w:rsid w:val="00674FE8"/>
    <w:rsid w:val="00676E47"/>
    <w:rsid w:val="00680520"/>
    <w:rsid w:val="00680AB2"/>
    <w:rsid w:val="00682087"/>
    <w:rsid w:val="00682FB3"/>
    <w:rsid w:val="006848A1"/>
    <w:rsid w:val="00685221"/>
    <w:rsid w:val="006863C7"/>
    <w:rsid w:val="00690C42"/>
    <w:rsid w:val="00691925"/>
    <w:rsid w:val="0069289A"/>
    <w:rsid w:val="006939B8"/>
    <w:rsid w:val="00693C68"/>
    <w:rsid w:val="006941DD"/>
    <w:rsid w:val="00694AFB"/>
    <w:rsid w:val="00694D04"/>
    <w:rsid w:val="006956EF"/>
    <w:rsid w:val="00695BE7"/>
    <w:rsid w:val="00695BF9"/>
    <w:rsid w:val="006A01D6"/>
    <w:rsid w:val="006A0426"/>
    <w:rsid w:val="006A2A22"/>
    <w:rsid w:val="006B0F47"/>
    <w:rsid w:val="006B0F6E"/>
    <w:rsid w:val="006B28BD"/>
    <w:rsid w:val="006B4D85"/>
    <w:rsid w:val="006B5369"/>
    <w:rsid w:val="006C1D94"/>
    <w:rsid w:val="006C3402"/>
    <w:rsid w:val="006D0370"/>
    <w:rsid w:val="006D076F"/>
    <w:rsid w:val="006D2943"/>
    <w:rsid w:val="006D3753"/>
    <w:rsid w:val="006D6437"/>
    <w:rsid w:val="006D699C"/>
    <w:rsid w:val="006D6B49"/>
    <w:rsid w:val="006D774B"/>
    <w:rsid w:val="006E01EF"/>
    <w:rsid w:val="006E0C66"/>
    <w:rsid w:val="006E2330"/>
    <w:rsid w:val="006E3208"/>
    <w:rsid w:val="006E3420"/>
    <w:rsid w:val="006E42EF"/>
    <w:rsid w:val="006E54CA"/>
    <w:rsid w:val="006E5A67"/>
    <w:rsid w:val="006E5D97"/>
    <w:rsid w:val="006E6C87"/>
    <w:rsid w:val="006E7D1C"/>
    <w:rsid w:val="006F087F"/>
    <w:rsid w:val="006F0E1C"/>
    <w:rsid w:val="006F1B8F"/>
    <w:rsid w:val="006F34B2"/>
    <w:rsid w:val="006F4F3D"/>
    <w:rsid w:val="006F5127"/>
    <w:rsid w:val="006F5210"/>
    <w:rsid w:val="006F5D20"/>
    <w:rsid w:val="006F79BC"/>
    <w:rsid w:val="00700A47"/>
    <w:rsid w:val="0070190C"/>
    <w:rsid w:val="00702DEE"/>
    <w:rsid w:val="0070365E"/>
    <w:rsid w:val="00703C8E"/>
    <w:rsid w:val="007069C5"/>
    <w:rsid w:val="0070720C"/>
    <w:rsid w:val="00710A5E"/>
    <w:rsid w:val="007118B4"/>
    <w:rsid w:val="00712009"/>
    <w:rsid w:val="00712F1F"/>
    <w:rsid w:val="00714461"/>
    <w:rsid w:val="007159B8"/>
    <w:rsid w:val="007164B0"/>
    <w:rsid w:val="007179DC"/>
    <w:rsid w:val="00720BDD"/>
    <w:rsid w:val="007218B4"/>
    <w:rsid w:val="007276FC"/>
    <w:rsid w:val="00727CB0"/>
    <w:rsid w:val="007326DA"/>
    <w:rsid w:val="007330C4"/>
    <w:rsid w:val="007341FE"/>
    <w:rsid w:val="007358F3"/>
    <w:rsid w:val="007361E7"/>
    <w:rsid w:val="00736A0C"/>
    <w:rsid w:val="007373CC"/>
    <w:rsid w:val="00737769"/>
    <w:rsid w:val="00737B8B"/>
    <w:rsid w:val="00737EA4"/>
    <w:rsid w:val="00740806"/>
    <w:rsid w:val="0074134E"/>
    <w:rsid w:val="00743867"/>
    <w:rsid w:val="007453D1"/>
    <w:rsid w:val="00746918"/>
    <w:rsid w:val="00747A57"/>
    <w:rsid w:val="00747AF6"/>
    <w:rsid w:val="007501D4"/>
    <w:rsid w:val="00751C4C"/>
    <w:rsid w:val="00752672"/>
    <w:rsid w:val="007542AF"/>
    <w:rsid w:val="007547AB"/>
    <w:rsid w:val="00755AC9"/>
    <w:rsid w:val="00755E72"/>
    <w:rsid w:val="00757B87"/>
    <w:rsid w:val="007602A0"/>
    <w:rsid w:val="00760A72"/>
    <w:rsid w:val="00761B59"/>
    <w:rsid w:val="00762230"/>
    <w:rsid w:val="00762A6F"/>
    <w:rsid w:val="00762C9E"/>
    <w:rsid w:val="00763C08"/>
    <w:rsid w:val="00764ACA"/>
    <w:rsid w:val="00765700"/>
    <w:rsid w:val="007664AB"/>
    <w:rsid w:val="00770378"/>
    <w:rsid w:val="0077095B"/>
    <w:rsid w:val="00771287"/>
    <w:rsid w:val="00772CE0"/>
    <w:rsid w:val="00773A74"/>
    <w:rsid w:val="007769CC"/>
    <w:rsid w:val="007803D4"/>
    <w:rsid w:val="00781173"/>
    <w:rsid w:val="0078217B"/>
    <w:rsid w:val="007832A2"/>
    <w:rsid w:val="007863D9"/>
    <w:rsid w:val="00787231"/>
    <w:rsid w:val="0078748C"/>
    <w:rsid w:val="00790D1F"/>
    <w:rsid w:val="00791BDD"/>
    <w:rsid w:val="00791D5D"/>
    <w:rsid w:val="00793260"/>
    <w:rsid w:val="00793DE8"/>
    <w:rsid w:val="00793EFA"/>
    <w:rsid w:val="0079444F"/>
    <w:rsid w:val="00794849"/>
    <w:rsid w:val="00796E74"/>
    <w:rsid w:val="007A2520"/>
    <w:rsid w:val="007A2EEF"/>
    <w:rsid w:val="007A4755"/>
    <w:rsid w:val="007A5208"/>
    <w:rsid w:val="007A6929"/>
    <w:rsid w:val="007B1A17"/>
    <w:rsid w:val="007B1BD6"/>
    <w:rsid w:val="007B2825"/>
    <w:rsid w:val="007B3E8A"/>
    <w:rsid w:val="007B6250"/>
    <w:rsid w:val="007B6D65"/>
    <w:rsid w:val="007B709B"/>
    <w:rsid w:val="007B750A"/>
    <w:rsid w:val="007B7DA5"/>
    <w:rsid w:val="007C1BE4"/>
    <w:rsid w:val="007C390F"/>
    <w:rsid w:val="007C467D"/>
    <w:rsid w:val="007C5074"/>
    <w:rsid w:val="007C6CC3"/>
    <w:rsid w:val="007C6E42"/>
    <w:rsid w:val="007C7BCD"/>
    <w:rsid w:val="007D3021"/>
    <w:rsid w:val="007D3DE9"/>
    <w:rsid w:val="007D4D13"/>
    <w:rsid w:val="007D4F43"/>
    <w:rsid w:val="007D53ED"/>
    <w:rsid w:val="007D5F05"/>
    <w:rsid w:val="007E0BC1"/>
    <w:rsid w:val="007E0BE6"/>
    <w:rsid w:val="007E122B"/>
    <w:rsid w:val="007E2165"/>
    <w:rsid w:val="007E23D3"/>
    <w:rsid w:val="007E507A"/>
    <w:rsid w:val="007E64D7"/>
    <w:rsid w:val="007F0BA8"/>
    <w:rsid w:val="007F54B0"/>
    <w:rsid w:val="007F5C50"/>
    <w:rsid w:val="007F61D5"/>
    <w:rsid w:val="007F6458"/>
    <w:rsid w:val="007F7A38"/>
    <w:rsid w:val="00801EAE"/>
    <w:rsid w:val="008048ED"/>
    <w:rsid w:val="0080576A"/>
    <w:rsid w:val="008069DB"/>
    <w:rsid w:val="008130D1"/>
    <w:rsid w:val="008152BF"/>
    <w:rsid w:val="008157D8"/>
    <w:rsid w:val="00816238"/>
    <w:rsid w:val="00816F27"/>
    <w:rsid w:val="00817CF4"/>
    <w:rsid w:val="008201AC"/>
    <w:rsid w:val="008201B5"/>
    <w:rsid w:val="008230BB"/>
    <w:rsid w:val="00826E8C"/>
    <w:rsid w:val="0082705D"/>
    <w:rsid w:val="008311BE"/>
    <w:rsid w:val="00833207"/>
    <w:rsid w:val="0083439E"/>
    <w:rsid w:val="008351DD"/>
    <w:rsid w:val="00835C8C"/>
    <w:rsid w:val="00840A99"/>
    <w:rsid w:val="00845400"/>
    <w:rsid w:val="00845597"/>
    <w:rsid w:val="008456FC"/>
    <w:rsid w:val="00845E34"/>
    <w:rsid w:val="008471B0"/>
    <w:rsid w:val="008513D3"/>
    <w:rsid w:val="008518C2"/>
    <w:rsid w:val="008538C8"/>
    <w:rsid w:val="00853F18"/>
    <w:rsid w:val="008545E3"/>
    <w:rsid w:val="00854680"/>
    <w:rsid w:val="00854AA1"/>
    <w:rsid w:val="00854ED2"/>
    <w:rsid w:val="0085571B"/>
    <w:rsid w:val="00855FA3"/>
    <w:rsid w:val="0085664A"/>
    <w:rsid w:val="008567F9"/>
    <w:rsid w:val="0085687C"/>
    <w:rsid w:val="008570DD"/>
    <w:rsid w:val="00857424"/>
    <w:rsid w:val="00857E35"/>
    <w:rsid w:val="0086084B"/>
    <w:rsid w:val="00861985"/>
    <w:rsid w:val="00862530"/>
    <w:rsid w:val="008644F4"/>
    <w:rsid w:val="00864819"/>
    <w:rsid w:val="00864E4C"/>
    <w:rsid w:val="00866B9F"/>
    <w:rsid w:val="00866CFC"/>
    <w:rsid w:val="008738B6"/>
    <w:rsid w:val="008741CC"/>
    <w:rsid w:val="00875034"/>
    <w:rsid w:val="00875487"/>
    <w:rsid w:val="00877582"/>
    <w:rsid w:val="008822AB"/>
    <w:rsid w:val="00883CCF"/>
    <w:rsid w:val="00884B01"/>
    <w:rsid w:val="00886198"/>
    <w:rsid w:val="00886555"/>
    <w:rsid w:val="008865E3"/>
    <w:rsid w:val="008923D2"/>
    <w:rsid w:val="00894C60"/>
    <w:rsid w:val="00895106"/>
    <w:rsid w:val="008951AB"/>
    <w:rsid w:val="008956C6"/>
    <w:rsid w:val="00896183"/>
    <w:rsid w:val="008A271D"/>
    <w:rsid w:val="008A2833"/>
    <w:rsid w:val="008A30E7"/>
    <w:rsid w:val="008A3230"/>
    <w:rsid w:val="008A3782"/>
    <w:rsid w:val="008A42FA"/>
    <w:rsid w:val="008A52FE"/>
    <w:rsid w:val="008A72EE"/>
    <w:rsid w:val="008B3B8C"/>
    <w:rsid w:val="008B3E68"/>
    <w:rsid w:val="008B7CA0"/>
    <w:rsid w:val="008C0105"/>
    <w:rsid w:val="008C0982"/>
    <w:rsid w:val="008C0CF6"/>
    <w:rsid w:val="008C1EA3"/>
    <w:rsid w:val="008C23EE"/>
    <w:rsid w:val="008C31D0"/>
    <w:rsid w:val="008C6E42"/>
    <w:rsid w:val="008C7262"/>
    <w:rsid w:val="008C7C95"/>
    <w:rsid w:val="008D0005"/>
    <w:rsid w:val="008D1E92"/>
    <w:rsid w:val="008D387C"/>
    <w:rsid w:val="008D4FB1"/>
    <w:rsid w:val="008D57F1"/>
    <w:rsid w:val="008D5D3A"/>
    <w:rsid w:val="008D6D3B"/>
    <w:rsid w:val="008D7A21"/>
    <w:rsid w:val="008E16A3"/>
    <w:rsid w:val="008E1A46"/>
    <w:rsid w:val="008E30D8"/>
    <w:rsid w:val="008E3C0F"/>
    <w:rsid w:val="008E4296"/>
    <w:rsid w:val="008E45A8"/>
    <w:rsid w:val="008E51AB"/>
    <w:rsid w:val="008E5DBB"/>
    <w:rsid w:val="008E5E73"/>
    <w:rsid w:val="008E7600"/>
    <w:rsid w:val="008E785B"/>
    <w:rsid w:val="008E7C7F"/>
    <w:rsid w:val="008F571E"/>
    <w:rsid w:val="008F5F56"/>
    <w:rsid w:val="008F5F7A"/>
    <w:rsid w:val="008F6DC0"/>
    <w:rsid w:val="008F7073"/>
    <w:rsid w:val="008F7518"/>
    <w:rsid w:val="009027CD"/>
    <w:rsid w:val="009035CA"/>
    <w:rsid w:val="009043A2"/>
    <w:rsid w:val="00904BA5"/>
    <w:rsid w:val="0090531A"/>
    <w:rsid w:val="00905521"/>
    <w:rsid w:val="00905784"/>
    <w:rsid w:val="0091052D"/>
    <w:rsid w:val="00910D9D"/>
    <w:rsid w:val="009112C8"/>
    <w:rsid w:val="00913474"/>
    <w:rsid w:val="00914032"/>
    <w:rsid w:val="0091611D"/>
    <w:rsid w:val="00916B46"/>
    <w:rsid w:val="00916EA6"/>
    <w:rsid w:val="00917272"/>
    <w:rsid w:val="00917504"/>
    <w:rsid w:val="00917B0E"/>
    <w:rsid w:val="009201A2"/>
    <w:rsid w:val="00923265"/>
    <w:rsid w:val="00923F05"/>
    <w:rsid w:val="00924038"/>
    <w:rsid w:val="00924187"/>
    <w:rsid w:val="0092601A"/>
    <w:rsid w:val="00926B77"/>
    <w:rsid w:val="00926F77"/>
    <w:rsid w:val="0092761C"/>
    <w:rsid w:val="00932FD7"/>
    <w:rsid w:val="00933C1E"/>
    <w:rsid w:val="009355CC"/>
    <w:rsid w:val="00936A05"/>
    <w:rsid w:val="00940447"/>
    <w:rsid w:val="009411AD"/>
    <w:rsid w:val="009415EA"/>
    <w:rsid w:val="00942378"/>
    <w:rsid w:val="00943672"/>
    <w:rsid w:val="009443D4"/>
    <w:rsid w:val="00944E9F"/>
    <w:rsid w:val="0094535E"/>
    <w:rsid w:val="00946B93"/>
    <w:rsid w:val="00947E61"/>
    <w:rsid w:val="0095015E"/>
    <w:rsid w:val="00952FDA"/>
    <w:rsid w:val="00953BE7"/>
    <w:rsid w:val="00954CE3"/>
    <w:rsid w:val="00955C35"/>
    <w:rsid w:val="0096057A"/>
    <w:rsid w:val="009615D5"/>
    <w:rsid w:val="009651CC"/>
    <w:rsid w:val="00965326"/>
    <w:rsid w:val="009657AF"/>
    <w:rsid w:val="00965CC6"/>
    <w:rsid w:val="009702BC"/>
    <w:rsid w:val="00975583"/>
    <w:rsid w:val="0097678C"/>
    <w:rsid w:val="009776F2"/>
    <w:rsid w:val="00981234"/>
    <w:rsid w:val="00983125"/>
    <w:rsid w:val="009852F9"/>
    <w:rsid w:val="00990657"/>
    <w:rsid w:val="00991608"/>
    <w:rsid w:val="00994001"/>
    <w:rsid w:val="00994651"/>
    <w:rsid w:val="00994C24"/>
    <w:rsid w:val="00994D38"/>
    <w:rsid w:val="00994E33"/>
    <w:rsid w:val="009A0B38"/>
    <w:rsid w:val="009A1CDA"/>
    <w:rsid w:val="009A20AC"/>
    <w:rsid w:val="009A39E0"/>
    <w:rsid w:val="009A4259"/>
    <w:rsid w:val="009A5F20"/>
    <w:rsid w:val="009A618B"/>
    <w:rsid w:val="009A7247"/>
    <w:rsid w:val="009B1065"/>
    <w:rsid w:val="009B1C79"/>
    <w:rsid w:val="009B589C"/>
    <w:rsid w:val="009B5C5D"/>
    <w:rsid w:val="009B6639"/>
    <w:rsid w:val="009B7EDD"/>
    <w:rsid w:val="009C15F9"/>
    <w:rsid w:val="009C2BFB"/>
    <w:rsid w:val="009C3142"/>
    <w:rsid w:val="009C35F7"/>
    <w:rsid w:val="009C394D"/>
    <w:rsid w:val="009C45C1"/>
    <w:rsid w:val="009C5BCE"/>
    <w:rsid w:val="009C5E1A"/>
    <w:rsid w:val="009C7035"/>
    <w:rsid w:val="009D09C0"/>
    <w:rsid w:val="009D210B"/>
    <w:rsid w:val="009D290D"/>
    <w:rsid w:val="009D45BA"/>
    <w:rsid w:val="009D5ECC"/>
    <w:rsid w:val="009E03A8"/>
    <w:rsid w:val="009E062D"/>
    <w:rsid w:val="009E1F1C"/>
    <w:rsid w:val="009E4E77"/>
    <w:rsid w:val="009F4B39"/>
    <w:rsid w:val="009F5ED3"/>
    <w:rsid w:val="009F6382"/>
    <w:rsid w:val="00A00665"/>
    <w:rsid w:val="00A015F1"/>
    <w:rsid w:val="00A0283B"/>
    <w:rsid w:val="00A04EB6"/>
    <w:rsid w:val="00A05DF2"/>
    <w:rsid w:val="00A06048"/>
    <w:rsid w:val="00A06A4E"/>
    <w:rsid w:val="00A079F5"/>
    <w:rsid w:val="00A11BA1"/>
    <w:rsid w:val="00A14BA6"/>
    <w:rsid w:val="00A1764A"/>
    <w:rsid w:val="00A21F83"/>
    <w:rsid w:val="00A228F6"/>
    <w:rsid w:val="00A22A4F"/>
    <w:rsid w:val="00A22D77"/>
    <w:rsid w:val="00A25C8B"/>
    <w:rsid w:val="00A25E90"/>
    <w:rsid w:val="00A2644F"/>
    <w:rsid w:val="00A27985"/>
    <w:rsid w:val="00A27B1E"/>
    <w:rsid w:val="00A27E6E"/>
    <w:rsid w:val="00A316AC"/>
    <w:rsid w:val="00A337E2"/>
    <w:rsid w:val="00A34980"/>
    <w:rsid w:val="00A37BE8"/>
    <w:rsid w:val="00A37D30"/>
    <w:rsid w:val="00A4017E"/>
    <w:rsid w:val="00A40306"/>
    <w:rsid w:val="00A40425"/>
    <w:rsid w:val="00A40644"/>
    <w:rsid w:val="00A41444"/>
    <w:rsid w:val="00A41843"/>
    <w:rsid w:val="00A4282A"/>
    <w:rsid w:val="00A50D1D"/>
    <w:rsid w:val="00A50F69"/>
    <w:rsid w:val="00A51181"/>
    <w:rsid w:val="00A5158F"/>
    <w:rsid w:val="00A5203C"/>
    <w:rsid w:val="00A528B6"/>
    <w:rsid w:val="00A52EE4"/>
    <w:rsid w:val="00A53189"/>
    <w:rsid w:val="00A5462D"/>
    <w:rsid w:val="00A56A56"/>
    <w:rsid w:val="00A628B9"/>
    <w:rsid w:val="00A62C6A"/>
    <w:rsid w:val="00A652BA"/>
    <w:rsid w:val="00A67D1B"/>
    <w:rsid w:val="00A731A5"/>
    <w:rsid w:val="00A73F17"/>
    <w:rsid w:val="00A74012"/>
    <w:rsid w:val="00A749E7"/>
    <w:rsid w:val="00A75153"/>
    <w:rsid w:val="00A75439"/>
    <w:rsid w:val="00A75629"/>
    <w:rsid w:val="00A75B3F"/>
    <w:rsid w:val="00A75CAC"/>
    <w:rsid w:val="00A77B0C"/>
    <w:rsid w:val="00A80C8C"/>
    <w:rsid w:val="00A81077"/>
    <w:rsid w:val="00A82221"/>
    <w:rsid w:val="00A91680"/>
    <w:rsid w:val="00A92540"/>
    <w:rsid w:val="00A93C68"/>
    <w:rsid w:val="00A94388"/>
    <w:rsid w:val="00AA0545"/>
    <w:rsid w:val="00AA24AA"/>
    <w:rsid w:val="00AA2735"/>
    <w:rsid w:val="00AA3853"/>
    <w:rsid w:val="00AA50E8"/>
    <w:rsid w:val="00AA5741"/>
    <w:rsid w:val="00AA6C30"/>
    <w:rsid w:val="00AA6F25"/>
    <w:rsid w:val="00AB01D2"/>
    <w:rsid w:val="00AB0AD6"/>
    <w:rsid w:val="00AB0B95"/>
    <w:rsid w:val="00AB15A9"/>
    <w:rsid w:val="00AB4023"/>
    <w:rsid w:val="00AB4457"/>
    <w:rsid w:val="00AB466E"/>
    <w:rsid w:val="00AB7E4E"/>
    <w:rsid w:val="00AC22CB"/>
    <w:rsid w:val="00AC5FF0"/>
    <w:rsid w:val="00AC62C0"/>
    <w:rsid w:val="00AC6688"/>
    <w:rsid w:val="00AD13FC"/>
    <w:rsid w:val="00AD14E0"/>
    <w:rsid w:val="00AD37BC"/>
    <w:rsid w:val="00AD55D3"/>
    <w:rsid w:val="00AD71F8"/>
    <w:rsid w:val="00AD7DC9"/>
    <w:rsid w:val="00AD7EA5"/>
    <w:rsid w:val="00AE2AC8"/>
    <w:rsid w:val="00AE49DA"/>
    <w:rsid w:val="00AE56BA"/>
    <w:rsid w:val="00AE6139"/>
    <w:rsid w:val="00AE7118"/>
    <w:rsid w:val="00AF3399"/>
    <w:rsid w:val="00AF369D"/>
    <w:rsid w:val="00AF4511"/>
    <w:rsid w:val="00AF7011"/>
    <w:rsid w:val="00AF7519"/>
    <w:rsid w:val="00AF7533"/>
    <w:rsid w:val="00B003CE"/>
    <w:rsid w:val="00B00B28"/>
    <w:rsid w:val="00B016D6"/>
    <w:rsid w:val="00B0176D"/>
    <w:rsid w:val="00B0469B"/>
    <w:rsid w:val="00B04EB1"/>
    <w:rsid w:val="00B06E9F"/>
    <w:rsid w:val="00B111E4"/>
    <w:rsid w:val="00B115F4"/>
    <w:rsid w:val="00B127E1"/>
    <w:rsid w:val="00B14752"/>
    <w:rsid w:val="00B14ED0"/>
    <w:rsid w:val="00B17762"/>
    <w:rsid w:val="00B20385"/>
    <w:rsid w:val="00B20D0D"/>
    <w:rsid w:val="00B21F64"/>
    <w:rsid w:val="00B2211D"/>
    <w:rsid w:val="00B23836"/>
    <w:rsid w:val="00B24AE1"/>
    <w:rsid w:val="00B26A00"/>
    <w:rsid w:val="00B27E6D"/>
    <w:rsid w:val="00B27EEF"/>
    <w:rsid w:val="00B32997"/>
    <w:rsid w:val="00B32BCF"/>
    <w:rsid w:val="00B337D3"/>
    <w:rsid w:val="00B343EB"/>
    <w:rsid w:val="00B34502"/>
    <w:rsid w:val="00B34F5F"/>
    <w:rsid w:val="00B355A5"/>
    <w:rsid w:val="00B35D7A"/>
    <w:rsid w:val="00B3678F"/>
    <w:rsid w:val="00B36ABB"/>
    <w:rsid w:val="00B4255B"/>
    <w:rsid w:val="00B431E7"/>
    <w:rsid w:val="00B43772"/>
    <w:rsid w:val="00B4410C"/>
    <w:rsid w:val="00B442FB"/>
    <w:rsid w:val="00B44984"/>
    <w:rsid w:val="00B44BDF"/>
    <w:rsid w:val="00B45DF4"/>
    <w:rsid w:val="00B46BC9"/>
    <w:rsid w:val="00B479FE"/>
    <w:rsid w:val="00B506D7"/>
    <w:rsid w:val="00B50EE8"/>
    <w:rsid w:val="00B55C48"/>
    <w:rsid w:val="00B56466"/>
    <w:rsid w:val="00B607C3"/>
    <w:rsid w:val="00B613E0"/>
    <w:rsid w:val="00B61BC7"/>
    <w:rsid w:val="00B61C35"/>
    <w:rsid w:val="00B621C1"/>
    <w:rsid w:val="00B62E2A"/>
    <w:rsid w:val="00B64D61"/>
    <w:rsid w:val="00B67FED"/>
    <w:rsid w:val="00B71C8B"/>
    <w:rsid w:val="00B72585"/>
    <w:rsid w:val="00B75C54"/>
    <w:rsid w:val="00B7617A"/>
    <w:rsid w:val="00B77013"/>
    <w:rsid w:val="00B8062A"/>
    <w:rsid w:val="00B808A8"/>
    <w:rsid w:val="00B8090A"/>
    <w:rsid w:val="00B80F87"/>
    <w:rsid w:val="00B819EF"/>
    <w:rsid w:val="00B822AC"/>
    <w:rsid w:val="00B83D35"/>
    <w:rsid w:val="00B8479E"/>
    <w:rsid w:val="00B85419"/>
    <w:rsid w:val="00B90883"/>
    <w:rsid w:val="00B94F0B"/>
    <w:rsid w:val="00BA0A5D"/>
    <w:rsid w:val="00BA11F9"/>
    <w:rsid w:val="00BA11FE"/>
    <w:rsid w:val="00BA21C7"/>
    <w:rsid w:val="00BA2971"/>
    <w:rsid w:val="00BA3918"/>
    <w:rsid w:val="00BA5302"/>
    <w:rsid w:val="00BA74FE"/>
    <w:rsid w:val="00BA78F6"/>
    <w:rsid w:val="00BB077F"/>
    <w:rsid w:val="00BB2588"/>
    <w:rsid w:val="00BB4794"/>
    <w:rsid w:val="00BB49BF"/>
    <w:rsid w:val="00BB63F6"/>
    <w:rsid w:val="00BC0236"/>
    <w:rsid w:val="00BC0338"/>
    <w:rsid w:val="00BC0856"/>
    <w:rsid w:val="00BC1B39"/>
    <w:rsid w:val="00BC2F1B"/>
    <w:rsid w:val="00BC4181"/>
    <w:rsid w:val="00BC4DEA"/>
    <w:rsid w:val="00BC5AC0"/>
    <w:rsid w:val="00BC6522"/>
    <w:rsid w:val="00BC65C8"/>
    <w:rsid w:val="00BC791D"/>
    <w:rsid w:val="00BD2266"/>
    <w:rsid w:val="00BD2602"/>
    <w:rsid w:val="00BD64CF"/>
    <w:rsid w:val="00BD6C2D"/>
    <w:rsid w:val="00BD73CF"/>
    <w:rsid w:val="00BE174E"/>
    <w:rsid w:val="00BE3218"/>
    <w:rsid w:val="00BE75B5"/>
    <w:rsid w:val="00BF2B29"/>
    <w:rsid w:val="00BF58C4"/>
    <w:rsid w:val="00BF5962"/>
    <w:rsid w:val="00BF5AFC"/>
    <w:rsid w:val="00BF664F"/>
    <w:rsid w:val="00BF6702"/>
    <w:rsid w:val="00BF6D95"/>
    <w:rsid w:val="00C0009E"/>
    <w:rsid w:val="00C00393"/>
    <w:rsid w:val="00C059E4"/>
    <w:rsid w:val="00C07FAB"/>
    <w:rsid w:val="00C10824"/>
    <w:rsid w:val="00C11008"/>
    <w:rsid w:val="00C117F3"/>
    <w:rsid w:val="00C15530"/>
    <w:rsid w:val="00C16026"/>
    <w:rsid w:val="00C169A6"/>
    <w:rsid w:val="00C1783B"/>
    <w:rsid w:val="00C2009F"/>
    <w:rsid w:val="00C21724"/>
    <w:rsid w:val="00C21ACD"/>
    <w:rsid w:val="00C22E45"/>
    <w:rsid w:val="00C24878"/>
    <w:rsid w:val="00C251A5"/>
    <w:rsid w:val="00C25C41"/>
    <w:rsid w:val="00C3308E"/>
    <w:rsid w:val="00C353BF"/>
    <w:rsid w:val="00C35419"/>
    <w:rsid w:val="00C3664A"/>
    <w:rsid w:val="00C36894"/>
    <w:rsid w:val="00C36DC8"/>
    <w:rsid w:val="00C40EC8"/>
    <w:rsid w:val="00C41554"/>
    <w:rsid w:val="00C415F1"/>
    <w:rsid w:val="00C423FD"/>
    <w:rsid w:val="00C429CF"/>
    <w:rsid w:val="00C4349A"/>
    <w:rsid w:val="00C44317"/>
    <w:rsid w:val="00C44792"/>
    <w:rsid w:val="00C45AF3"/>
    <w:rsid w:val="00C45B56"/>
    <w:rsid w:val="00C45ECB"/>
    <w:rsid w:val="00C46746"/>
    <w:rsid w:val="00C46CDE"/>
    <w:rsid w:val="00C47117"/>
    <w:rsid w:val="00C4790B"/>
    <w:rsid w:val="00C51F30"/>
    <w:rsid w:val="00C51FCB"/>
    <w:rsid w:val="00C538F0"/>
    <w:rsid w:val="00C53C0C"/>
    <w:rsid w:val="00C545BC"/>
    <w:rsid w:val="00C55D91"/>
    <w:rsid w:val="00C56166"/>
    <w:rsid w:val="00C569D3"/>
    <w:rsid w:val="00C64774"/>
    <w:rsid w:val="00C652CB"/>
    <w:rsid w:val="00C66B10"/>
    <w:rsid w:val="00C6791B"/>
    <w:rsid w:val="00C715A9"/>
    <w:rsid w:val="00C723AB"/>
    <w:rsid w:val="00C72822"/>
    <w:rsid w:val="00C72D8D"/>
    <w:rsid w:val="00C73040"/>
    <w:rsid w:val="00C74052"/>
    <w:rsid w:val="00C75527"/>
    <w:rsid w:val="00C81E1F"/>
    <w:rsid w:val="00C8356C"/>
    <w:rsid w:val="00C84FB7"/>
    <w:rsid w:val="00C85445"/>
    <w:rsid w:val="00C86494"/>
    <w:rsid w:val="00C866B2"/>
    <w:rsid w:val="00C86B0F"/>
    <w:rsid w:val="00C86D1C"/>
    <w:rsid w:val="00C92398"/>
    <w:rsid w:val="00C925ED"/>
    <w:rsid w:val="00CA2FEA"/>
    <w:rsid w:val="00CA3894"/>
    <w:rsid w:val="00CA46CA"/>
    <w:rsid w:val="00CA4BF9"/>
    <w:rsid w:val="00CA4C03"/>
    <w:rsid w:val="00CA5DA4"/>
    <w:rsid w:val="00CA6D19"/>
    <w:rsid w:val="00CB2587"/>
    <w:rsid w:val="00CB305E"/>
    <w:rsid w:val="00CB3A5A"/>
    <w:rsid w:val="00CB431E"/>
    <w:rsid w:val="00CB5066"/>
    <w:rsid w:val="00CB5528"/>
    <w:rsid w:val="00CB699E"/>
    <w:rsid w:val="00CB7A7D"/>
    <w:rsid w:val="00CC1F95"/>
    <w:rsid w:val="00CC33CC"/>
    <w:rsid w:val="00CC568A"/>
    <w:rsid w:val="00CC71F9"/>
    <w:rsid w:val="00CD15AF"/>
    <w:rsid w:val="00CD1817"/>
    <w:rsid w:val="00CD1827"/>
    <w:rsid w:val="00CD441B"/>
    <w:rsid w:val="00CD48C2"/>
    <w:rsid w:val="00CD7DD3"/>
    <w:rsid w:val="00CE0FD6"/>
    <w:rsid w:val="00CE1084"/>
    <w:rsid w:val="00CE2AF8"/>
    <w:rsid w:val="00CE3995"/>
    <w:rsid w:val="00CE3CF8"/>
    <w:rsid w:val="00CE521A"/>
    <w:rsid w:val="00CE72FB"/>
    <w:rsid w:val="00CF1883"/>
    <w:rsid w:val="00CF23C5"/>
    <w:rsid w:val="00CF4BBD"/>
    <w:rsid w:val="00CF5CEF"/>
    <w:rsid w:val="00CF617D"/>
    <w:rsid w:val="00CF7B59"/>
    <w:rsid w:val="00D00774"/>
    <w:rsid w:val="00D00947"/>
    <w:rsid w:val="00D0151E"/>
    <w:rsid w:val="00D02D0E"/>
    <w:rsid w:val="00D03409"/>
    <w:rsid w:val="00D034D2"/>
    <w:rsid w:val="00D03ACB"/>
    <w:rsid w:val="00D04313"/>
    <w:rsid w:val="00D047DA"/>
    <w:rsid w:val="00D04AB0"/>
    <w:rsid w:val="00D0523D"/>
    <w:rsid w:val="00D05DD9"/>
    <w:rsid w:val="00D06EEA"/>
    <w:rsid w:val="00D072A8"/>
    <w:rsid w:val="00D07645"/>
    <w:rsid w:val="00D07AAB"/>
    <w:rsid w:val="00D07D2B"/>
    <w:rsid w:val="00D1202E"/>
    <w:rsid w:val="00D15077"/>
    <w:rsid w:val="00D159FA"/>
    <w:rsid w:val="00D1749B"/>
    <w:rsid w:val="00D22AF1"/>
    <w:rsid w:val="00D232DA"/>
    <w:rsid w:val="00D2405F"/>
    <w:rsid w:val="00D24E26"/>
    <w:rsid w:val="00D24E71"/>
    <w:rsid w:val="00D25BF7"/>
    <w:rsid w:val="00D25D22"/>
    <w:rsid w:val="00D26F92"/>
    <w:rsid w:val="00D27359"/>
    <w:rsid w:val="00D30813"/>
    <w:rsid w:val="00D30F67"/>
    <w:rsid w:val="00D31178"/>
    <w:rsid w:val="00D31429"/>
    <w:rsid w:val="00D32D35"/>
    <w:rsid w:val="00D331D0"/>
    <w:rsid w:val="00D33B46"/>
    <w:rsid w:val="00D34A5E"/>
    <w:rsid w:val="00D3543A"/>
    <w:rsid w:val="00D357EF"/>
    <w:rsid w:val="00D3663C"/>
    <w:rsid w:val="00D36AAD"/>
    <w:rsid w:val="00D3723B"/>
    <w:rsid w:val="00D37612"/>
    <w:rsid w:val="00D41292"/>
    <w:rsid w:val="00D43F62"/>
    <w:rsid w:val="00D465B1"/>
    <w:rsid w:val="00D4671C"/>
    <w:rsid w:val="00D505A6"/>
    <w:rsid w:val="00D53C72"/>
    <w:rsid w:val="00D54879"/>
    <w:rsid w:val="00D551C3"/>
    <w:rsid w:val="00D55EB0"/>
    <w:rsid w:val="00D56262"/>
    <w:rsid w:val="00D57069"/>
    <w:rsid w:val="00D61C2B"/>
    <w:rsid w:val="00D62AE7"/>
    <w:rsid w:val="00D64ED8"/>
    <w:rsid w:val="00D652C9"/>
    <w:rsid w:val="00D6665E"/>
    <w:rsid w:val="00D71C59"/>
    <w:rsid w:val="00D72430"/>
    <w:rsid w:val="00D73C05"/>
    <w:rsid w:val="00D77C91"/>
    <w:rsid w:val="00D804D1"/>
    <w:rsid w:val="00D80568"/>
    <w:rsid w:val="00D80E5B"/>
    <w:rsid w:val="00D82B9E"/>
    <w:rsid w:val="00D85AAC"/>
    <w:rsid w:val="00D90DF7"/>
    <w:rsid w:val="00D9104F"/>
    <w:rsid w:val="00D91DFE"/>
    <w:rsid w:val="00D92015"/>
    <w:rsid w:val="00D956D4"/>
    <w:rsid w:val="00D964F8"/>
    <w:rsid w:val="00D96D82"/>
    <w:rsid w:val="00D97347"/>
    <w:rsid w:val="00D97EFE"/>
    <w:rsid w:val="00DA024B"/>
    <w:rsid w:val="00DA1640"/>
    <w:rsid w:val="00DA1851"/>
    <w:rsid w:val="00DA31A9"/>
    <w:rsid w:val="00DA36A1"/>
    <w:rsid w:val="00DA4178"/>
    <w:rsid w:val="00DA4F25"/>
    <w:rsid w:val="00DA5DE6"/>
    <w:rsid w:val="00DA620F"/>
    <w:rsid w:val="00DA6D95"/>
    <w:rsid w:val="00DA6FF2"/>
    <w:rsid w:val="00DA7595"/>
    <w:rsid w:val="00DA7729"/>
    <w:rsid w:val="00DA7902"/>
    <w:rsid w:val="00DA792A"/>
    <w:rsid w:val="00DA7CB4"/>
    <w:rsid w:val="00DB0245"/>
    <w:rsid w:val="00DB1287"/>
    <w:rsid w:val="00DB1C34"/>
    <w:rsid w:val="00DB2B51"/>
    <w:rsid w:val="00DB3532"/>
    <w:rsid w:val="00DB4029"/>
    <w:rsid w:val="00DB45BC"/>
    <w:rsid w:val="00DB5EE7"/>
    <w:rsid w:val="00DB7BCD"/>
    <w:rsid w:val="00DC1951"/>
    <w:rsid w:val="00DC19BE"/>
    <w:rsid w:val="00DC2427"/>
    <w:rsid w:val="00DC29BD"/>
    <w:rsid w:val="00DC4F85"/>
    <w:rsid w:val="00DC5C6B"/>
    <w:rsid w:val="00DC6AC4"/>
    <w:rsid w:val="00DC71DD"/>
    <w:rsid w:val="00DC7908"/>
    <w:rsid w:val="00DD08FE"/>
    <w:rsid w:val="00DD1109"/>
    <w:rsid w:val="00DD186E"/>
    <w:rsid w:val="00DD187E"/>
    <w:rsid w:val="00DD43BB"/>
    <w:rsid w:val="00DD4521"/>
    <w:rsid w:val="00DD6170"/>
    <w:rsid w:val="00DE04B0"/>
    <w:rsid w:val="00DE19F1"/>
    <w:rsid w:val="00DE4524"/>
    <w:rsid w:val="00DE52E2"/>
    <w:rsid w:val="00DE7F18"/>
    <w:rsid w:val="00DF1CF4"/>
    <w:rsid w:val="00DF46DF"/>
    <w:rsid w:val="00DF479D"/>
    <w:rsid w:val="00DF4FDE"/>
    <w:rsid w:val="00E000F8"/>
    <w:rsid w:val="00E01D29"/>
    <w:rsid w:val="00E01EDD"/>
    <w:rsid w:val="00E049AB"/>
    <w:rsid w:val="00E06B63"/>
    <w:rsid w:val="00E10236"/>
    <w:rsid w:val="00E1091E"/>
    <w:rsid w:val="00E11645"/>
    <w:rsid w:val="00E11A02"/>
    <w:rsid w:val="00E15496"/>
    <w:rsid w:val="00E161CF"/>
    <w:rsid w:val="00E16B1A"/>
    <w:rsid w:val="00E17DA2"/>
    <w:rsid w:val="00E20885"/>
    <w:rsid w:val="00E22C65"/>
    <w:rsid w:val="00E2343B"/>
    <w:rsid w:val="00E23E1E"/>
    <w:rsid w:val="00E24842"/>
    <w:rsid w:val="00E24C8B"/>
    <w:rsid w:val="00E259F2"/>
    <w:rsid w:val="00E264A6"/>
    <w:rsid w:val="00E26745"/>
    <w:rsid w:val="00E27901"/>
    <w:rsid w:val="00E30245"/>
    <w:rsid w:val="00E31609"/>
    <w:rsid w:val="00E31CC1"/>
    <w:rsid w:val="00E31D2C"/>
    <w:rsid w:val="00E326E1"/>
    <w:rsid w:val="00E32B07"/>
    <w:rsid w:val="00E334DA"/>
    <w:rsid w:val="00E36B9E"/>
    <w:rsid w:val="00E37F32"/>
    <w:rsid w:val="00E40875"/>
    <w:rsid w:val="00E41F1A"/>
    <w:rsid w:val="00E43733"/>
    <w:rsid w:val="00E464A0"/>
    <w:rsid w:val="00E46A6F"/>
    <w:rsid w:val="00E47104"/>
    <w:rsid w:val="00E47EB3"/>
    <w:rsid w:val="00E5012F"/>
    <w:rsid w:val="00E50B3E"/>
    <w:rsid w:val="00E512CE"/>
    <w:rsid w:val="00E54873"/>
    <w:rsid w:val="00E54F4C"/>
    <w:rsid w:val="00E55543"/>
    <w:rsid w:val="00E55A2F"/>
    <w:rsid w:val="00E55E86"/>
    <w:rsid w:val="00E56610"/>
    <w:rsid w:val="00E57066"/>
    <w:rsid w:val="00E6137B"/>
    <w:rsid w:val="00E63F92"/>
    <w:rsid w:val="00E63FB9"/>
    <w:rsid w:val="00E65C79"/>
    <w:rsid w:val="00E666CA"/>
    <w:rsid w:val="00E67C3D"/>
    <w:rsid w:val="00E67DF0"/>
    <w:rsid w:val="00E67DFD"/>
    <w:rsid w:val="00E71F94"/>
    <w:rsid w:val="00E720F2"/>
    <w:rsid w:val="00E7549D"/>
    <w:rsid w:val="00E809B6"/>
    <w:rsid w:val="00E82C54"/>
    <w:rsid w:val="00E837CE"/>
    <w:rsid w:val="00E856A7"/>
    <w:rsid w:val="00E85A5F"/>
    <w:rsid w:val="00E86A12"/>
    <w:rsid w:val="00E87085"/>
    <w:rsid w:val="00E87FD3"/>
    <w:rsid w:val="00E9332E"/>
    <w:rsid w:val="00E94313"/>
    <w:rsid w:val="00E97858"/>
    <w:rsid w:val="00EA06AA"/>
    <w:rsid w:val="00EA07AB"/>
    <w:rsid w:val="00EA0A1D"/>
    <w:rsid w:val="00EA0E85"/>
    <w:rsid w:val="00EA1BEE"/>
    <w:rsid w:val="00EA4E31"/>
    <w:rsid w:val="00EA7D45"/>
    <w:rsid w:val="00EB0597"/>
    <w:rsid w:val="00EB14F0"/>
    <w:rsid w:val="00EB2B1A"/>
    <w:rsid w:val="00EB2CD4"/>
    <w:rsid w:val="00EB36DF"/>
    <w:rsid w:val="00EB5AD0"/>
    <w:rsid w:val="00EB5D42"/>
    <w:rsid w:val="00EB76F9"/>
    <w:rsid w:val="00EC4F71"/>
    <w:rsid w:val="00EC7768"/>
    <w:rsid w:val="00ED0F32"/>
    <w:rsid w:val="00ED13B2"/>
    <w:rsid w:val="00ED3525"/>
    <w:rsid w:val="00ED4EF4"/>
    <w:rsid w:val="00ED506C"/>
    <w:rsid w:val="00ED5886"/>
    <w:rsid w:val="00ED7995"/>
    <w:rsid w:val="00EE02B4"/>
    <w:rsid w:val="00EE0CC5"/>
    <w:rsid w:val="00EE2305"/>
    <w:rsid w:val="00EE3F5B"/>
    <w:rsid w:val="00EE50BA"/>
    <w:rsid w:val="00EE510F"/>
    <w:rsid w:val="00EE5961"/>
    <w:rsid w:val="00EE597B"/>
    <w:rsid w:val="00EE5DA1"/>
    <w:rsid w:val="00EE6EDB"/>
    <w:rsid w:val="00EE7945"/>
    <w:rsid w:val="00EE7BCF"/>
    <w:rsid w:val="00EF02CB"/>
    <w:rsid w:val="00EF0C38"/>
    <w:rsid w:val="00EF0FF6"/>
    <w:rsid w:val="00EF1194"/>
    <w:rsid w:val="00EF1CD8"/>
    <w:rsid w:val="00EF282D"/>
    <w:rsid w:val="00EF341A"/>
    <w:rsid w:val="00EF613E"/>
    <w:rsid w:val="00EF72CD"/>
    <w:rsid w:val="00F00168"/>
    <w:rsid w:val="00F00F3B"/>
    <w:rsid w:val="00F02534"/>
    <w:rsid w:val="00F0304E"/>
    <w:rsid w:val="00F03867"/>
    <w:rsid w:val="00F0572A"/>
    <w:rsid w:val="00F0605C"/>
    <w:rsid w:val="00F10931"/>
    <w:rsid w:val="00F10BFB"/>
    <w:rsid w:val="00F11812"/>
    <w:rsid w:val="00F13BC8"/>
    <w:rsid w:val="00F142A9"/>
    <w:rsid w:val="00F15DAC"/>
    <w:rsid w:val="00F17227"/>
    <w:rsid w:val="00F218B9"/>
    <w:rsid w:val="00F24ABC"/>
    <w:rsid w:val="00F24EA6"/>
    <w:rsid w:val="00F25AAB"/>
    <w:rsid w:val="00F261EE"/>
    <w:rsid w:val="00F27447"/>
    <w:rsid w:val="00F325E1"/>
    <w:rsid w:val="00F34EAB"/>
    <w:rsid w:val="00F35C24"/>
    <w:rsid w:val="00F369E8"/>
    <w:rsid w:val="00F37800"/>
    <w:rsid w:val="00F37B82"/>
    <w:rsid w:val="00F404BB"/>
    <w:rsid w:val="00F40F67"/>
    <w:rsid w:val="00F420C3"/>
    <w:rsid w:val="00F42785"/>
    <w:rsid w:val="00F43079"/>
    <w:rsid w:val="00F43F7E"/>
    <w:rsid w:val="00F46132"/>
    <w:rsid w:val="00F46523"/>
    <w:rsid w:val="00F470D1"/>
    <w:rsid w:val="00F47F98"/>
    <w:rsid w:val="00F52F5A"/>
    <w:rsid w:val="00F557EC"/>
    <w:rsid w:val="00F55E64"/>
    <w:rsid w:val="00F5756B"/>
    <w:rsid w:val="00F608D2"/>
    <w:rsid w:val="00F63946"/>
    <w:rsid w:val="00F648C1"/>
    <w:rsid w:val="00F66D8B"/>
    <w:rsid w:val="00F70811"/>
    <w:rsid w:val="00F71129"/>
    <w:rsid w:val="00F7162D"/>
    <w:rsid w:val="00F739C9"/>
    <w:rsid w:val="00F73F6E"/>
    <w:rsid w:val="00F74879"/>
    <w:rsid w:val="00F752A4"/>
    <w:rsid w:val="00F7628A"/>
    <w:rsid w:val="00F764CE"/>
    <w:rsid w:val="00F827D4"/>
    <w:rsid w:val="00F85A75"/>
    <w:rsid w:val="00F86022"/>
    <w:rsid w:val="00F907E7"/>
    <w:rsid w:val="00F93886"/>
    <w:rsid w:val="00FA2080"/>
    <w:rsid w:val="00FA2B64"/>
    <w:rsid w:val="00FA2F93"/>
    <w:rsid w:val="00FA5783"/>
    <w:rsid w:val="00FA5A07"/>
    <w:rsid w:val="00FA5ACA"/>
    <w:rsid w:val="00FA69DE"/>
    <w:rsid w:val="00FA7785"/>
    <w:rsid w:val="00FB1435"/>
    <w:rsid w:val="00FB6FDD"/>
    <w:rsid w:val="00FB71AF"/>
    <w:rsid w:val="00FC0E6C"/>
    <w:rsid w:val="00FC2592"/>
    <w:rsid w:val="00FC34B0"/>
    <w:rsid w:val="00FC357E"/>
    <w:rsid w:val="00FC3CE1"/>
    <w:rsid w:val="00FC6F51"/>
    <w:rsid w:val="00FD0529"/>
    <w:rsid w:val="00FD0AD3"/>
    <w:rsid w:val="00FD1568"/>
    <w:rsid w:val="00FD3A0B"/>
    <w:rsid w:val="00FD4A7F"/>
    <w:rsid w:val="00FD6635"/>
    <w:rsid w:val="00FE3222"/>
    <w:rsid w:val="00FE4214"/>
    <w:rsid w:val="00FE4AF8"/>
    <w:rsid w:val="00FE50AE"/>
    <w:rsid w:val="00FE67DF"/>
    <w:rsid w:val="00FE7F3F"/>
    <w:rsid w:val="00FF1726"/>
    <w:rsid w:val="00FF227E"/>
    <w:rsid w:val="00FF2A49"/>
    <w:rsid w:val="00FF3CF1"/>
    <w:rsid w:val="00FF52F1"/>
    <w:rsid w:val="00FF642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4EF44"/>
  <w15:chartTrackingRefBased/>
  <w15:docId w15:val="{138C9C2D-7E64-47CC-8693-CA612857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02EF"/>
    <w:rPr>
      <w:sz w:val="24"/>
      <w:szCs w:val="24"/>
      <w:lang w:val="en-US" w:eastAsia="en-US"/>
    </w:rPr>
  </w:style>
  <w:style w:type="paragraph" w:styleId="Naslov1">
    <w:name w:val="heading 1"/>
    <w:basedOn w:val="Normal"/>
    <w:next w:val="Normal"/>
    <w:link w:val="Naslov1Char"/>
    <w:qFormat/>
    <w:rsid w:val="00343DF5"/>
    <w:pPr>
      <w:keepNext/>
      <w:jc w:val="center"/>
      <w:outlineLvl w:val="0"/>
    </w:pPr>
    <w:rPr>
      <w:b/>
      <w:bCs/>
      <w:lang w:val="sr-Cyrl-CS" w:eastAsia="x-none"/>
    </w:rPr>
  </w:style>
  <w:style w:type="paragraph" w:styleId="Naslov2">
    <w:name w:val="heading 2"/>
    <w:basedOn w:val="Normal"/>
    <w:next w:val="Normal"/>
    <w:link w:val="Naslov2Char"/>
    <w:qFormat/>
    <w:rsid w:val="00343DF5"/>
    <w:pPr>
      <w:keepNext/>
      <w:widowControl w:val="0"/>
      <w:autoSpaceDE w:val="0"/>
      <w:autoSpaceDN w:val="0"/>
      <w:adjustRightInd w:val="0"/>
      <w:spacing w:before="240" w:after="60"/>
      <w:outlineLvl w:val="1"/>
    </w:pPr>
    <w:rPr>
      <w:rFonts w:ascii="Arial" w:hAnsi="Arial"/>
      <w:b/>
      <w:bCs/>
      <w:i/>
      <w:iCs/>
      <w:sz w:val="28"/>
      <w:szCs w:val="28"/>
      <w:lang w:val="sr-Latn-CS" w:eastAsia="sr-Latn-CS"/>
    </w:rPr>
  </w:style>
  <w:style w:type="paragraph" w:styleId="Naslov3">
    <w:name w:val="heading 3"/>
    <w:basedOn w:val="Normal"/>
    <w:next w:val="Normal"/>
    <w:link w:val="Naslov3Char"/>
    <w:qFormat/>
    <w:rsid w:val="00343DF5"/>
    <w:pPr>
      <w:keepNext/>
      <w:ind w:left="720"/>
      <w:jc w:val="center"/>
      <w:outlineLvl w:val="2"/>
    </w:pPr>
    <w:rPr>
      <w:rFonts w:ascii="Arial" w:eastAsia="Arial Unicode MS" w:hAnsi="Arial"/>
      <w:sz w:val="28"/>
      <w:lang w:val="sl-SI" w:eastAsia="x-none"/>
    </w:rPr>
  </w:style>
  <w:style w:type="paragraph" w:styleId="Naslov4">
    <w:name w:val="heading 4"/>
    <w:basedOn w:val="Normal"/>
    <w:next w:val="Normal"/>
    <w:link w:val="Naslov4Char"/>
    <w:qFormat/>
    <w:rsid w:val="00343DF5"/>
    <w:pPr>
      <w:keepNext/>
      <w:ind w:left="360"/>
      <w:jc w:val="both"/>
      <w:outlineLvl w:val="3"/>
    </w:pPr>
    <w:rPr>
      <w:rFonts w:ascii="Arial" w:eastAsia="Arial Unicode MS" w:hAnsi="Arial"/>
      <w:sz w:val="28"/>
      <w:lang w:val="sl-SI" w:eastAsia="x-none"/>
    </w:rPr>
  </w:style>
  <w:style w:type="paragraph" w:styleId="Naslov5">
    <w:name w:val="heading 5"/>
    <w:basedOn w:val="Normal"/>
    <w:next w:val="Normal"/>
    <w:link w:val="Naslov5Char"/>
    <w:qFormat/>
    <w:rsid w:val="00343DF5"/>
    <w:pPr>
      <w:keepNext/>
      <w:ind w:left="720" w:hanging="360"/>
      <w:outlineLvl w:val="4"/>
    </w:pPr>
    <w:rPr>
      <w:rFonts w:ascii="Arial" w:eastAsia="Arial Unicode MS" w:hAnsi="Arial"/>
      <w:sz w:val="28"/>
      <w:lang w:val="sl-SI" w:eastAsia="x-none"/>
    </w:rPr>
  </w:style>
  <w:style w:type="paragraph" w:styleId="Naslov6">
    <w:name w:val="heading 6"/>
    <w:basedOn w:val="Normal"/>
    <w:next w:val="Normal"/>
    <w:link w:val="Naslov6Char"/>
    <w:qFormat/>
    <w:rsid w:val="00343DF5"/>
    <w:pPr>
      <w:widowControl w:val="0"/>
      <w:autoSpaceDE w:val="0"/>
      <w:autoSpaceDN w:val="0"/>
      <w:adjustRightInd w:val="0"/>
      <w:spacing w:before="240" w:after="60"/>
      <w:outlineLvl w:val="5"/>
    </w:pPr>
    <w:rPr>
      <w:b/>
      <w:bCs/>
      <w:sz w:val="22"/>
      <w:szCs w:val="22"/>
      <w:lang w:val="sr-Latn-CS" w:eastAsia="sr-Latn-CS"/>
    </w:rPr>
  </w:style>
  <w:style w:type="paragraph" w:styleId="Naslov7">
    <w:name w:val="heading 7"/>
    <w:basedOn w:val="Normal"/>
    <w:next w:val="Normal"/>
    <w:link w:val="Naslov7Char"/>
    <w:qFormat/>
    <w:rsid w:val="00343DF5"/>
    <w:pPr>
      <w:keepNext/>
      <w:ind w:left="360"/>
      <w:jc w:val="center"/>
      <w:outlineLvl w:val="6"/>
    </w:pPr>
    <w:rPr>
      <w:rFonts w:ascii="Arial" w:hAnsi="Arial"/>
      <w:sz w:val="28"/>
      <w:lang w:val="sl-SI" w:eastAsia="x-none"/>
    </w:rPr>
  </w:style>
  <w:style w:type="paragraph" w:styleId="Naslov8">
    <w:name w:val="heading 8"/>
    <w:basedOn w:val="Normal"/>
    <w:next w:val="Normal"/>
    <w:link w:val="Naslov8Char"/>
    <w:qFormat/>
    <w:rsid w:val="00333943"/>
    <w:pPr>
      <w:keepNext/>
      <w:jc w:val="right"/>
      <w:outlineLvl w:val="7"/>
    </w:pPr>
    <w:rPr>
      <w:b/>
      <w:bCs/>
      <w:szCs w:val="20"/>
      <w:lang w:val="sr-Cyrl-CS" w:eastAsia="x-none"/>
    </w:rPr>
  </w:style>
  <w:style w:type="paragraph" w:styleId="Naslov9">
    <w:name w:val="heading 9"/>
    <w:basedOn w:val="Normal"/>
    <w:next w:val="Normal"/>
    <w:link w:val="Naslov9Char"/>
    <w:qFormat/>
    <w:rsid w:val="00333943"/>
    <w:pPr>
      <w:keepNext/>
      <w:outlineLvl w:val="8"/>
    </w:pPr>
    <w:rPr>
      <w:rFonts w:ascii="Arial" w:hAnsi="Arial"/>
      <w:b/>
      <w:bCs/>
      <w:caps/>
      <w:sz w:val="20"/>
      <w:szCs w:val="22"/>
      <w:lang w:val="sr-Cyrl-CS" w:eastAsia="x-non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ormalWeb">
    <w:name w:val="Normal (Web)"/>
    <w:basedOn w:val="Normal"/>
    <w:rsid w:val="00764ACA"/>
    <w:pPr>
      <w:spacing w:before="100" w:beforeAutospacing="1" w:after="100" w:afterAutospacing="1"/>
    </w:pPr>
    <w:rPr>
      <w:rFonts w:ascii="Verdana" w:hAnsi="Verdana"/>
      <w:color w:val="666666"/>
      <w:sz w:val="17"/>
      <w:szCs w:val="17"/>
    </w:rPr>
  </w:style>
  <w:style w:type="character" w:styleId="Naglaeno">
    <w:name w:val="Strong"/>
    <w:qFormat/>
    <w:rsid w:val="00764ACA"/>
    <w:rPr>
      <w:b/>
      <w:bCs/>
    </w:rPr>
  </w:style>
  <w:style w:type="paragraph" w:styleId="Teloteksta">
    <w:name w:val="Body Text"/>
    <w:basedOn w:val="Normal"/>
    <w:link w:val="TelotekstaChar"/>
    <w:autoRedefine/>
    <w:uiPriority w:val="1"/>
    <w:qFormat/>
    <w:rsid w:val="009B1065"/>
    <w:pPr>
      <w:jc w:val="both"/>
    </w:pPr>
    <w:rPr>
      <w:b/>
      <w:bCs/>
      <w:spacing w:val="-4"/>
      <w:lang w:val="sr-Cyrl-RS" w:eastAsia="x-none"/>
    </w:rPr>
  </w:style>
  <w:style w:type="paragraph" w:styleId="Teloteksta2">
    <w:name w:val="Body Text 2"/>
    <w:basedOn w:val="Normal"/>
    <w:link w:val="Teloteksta2Char"/>
    <w:rsid w:val="005F2A05"/>
    <w:pPr>
      <w:spacing w:after="120" w:line="480" w:lineRule="auto"/>
    </w:pPr>
    <w:rPr>
      <w:lang w:val="x-none" w:eastAsia="x-none"/>
    </w:rPr>
  </w:style>
  <w:style w:type="paragraph" w:styleId="Podnojestranice">
    <w:name w:val="footer"/>
    <w:basedOn w:val="Normal"/>
    <w:link w:val="PodnojestraniceChar"/>
    <w:uiPriority w:val="99"/>
    <w:rsid w:val="008C1EA3"/>
    <w:pPr>
      <w:tabs>
        <w:tab w:val="center" w:pos="4153"/>
        <w:tab w:val="right" w:pos="8306"/>
      </w:tabs>
    </w:pPr>
    <w:rPr>
      <w:lang w:val="x-none" w:eastAsia="x-none"/>
    </w:rPr>
  </w:style>
  <w:style w:type="character" w:styleId="Brojstranice">
    <w:name w:val="page number"/>
    <w:basedOn w:val="Podrazumevanifontpasusa"/>
    <w:rsid w:val="008C1EA3"/>
  </w:style>
  <w:style w:type="paragraph" w:styleId="Teloteksta3">
    <w:name w:val="Body Text 3"/>
    <w:basedOn w:val="Normal"/>
    <w:link w:val="Teloteksta3Char"/>
    <w:rsid w:val="00494E92"/>
    <w:pPr>
      <w:spacing w:after="120"/>
    </w:pPr>
    <w:rPr>
      <w:sz w:val="16"/>
      <w:szCs w:val="16"/>
      <w:lang w:val="x-none" w:eastAsia="x-none"/>
    </w:rPr>
  </w:style>
  <w:style w:type="paragraph" w:customStyle="1" w:styleId="CharCharChar">
    <w:name w:val="Char Char Char"/>
    <w:basedOn w:val="Normal"/>
    <w:rsid w:val="003633A4"/>
    <w:pPr>
      <w:spacing w:after="160" w:line="240" w:lineRule="exact"/>
    </w:pPr>
    <w:rPr>
      <w:rFonts w:ascii="Verdana" w:hAnsi="Verdana"/>
      <w:sz w:val="20"/>
      <w:szCs w:val="20"/>
    </w:rPr>
  </w:style>
  <w:style w:type="paragraph" w:styleId="Naslov">
    <w:name w:val="Title"/>
    <w:basedOn w:val="Normal"/>
    <w:link w:val="NaslovChar"/>
    <w:qFormat/>
    <w:rsid w:val="00204098"/>
    <w:pPr>
      <w:jc w:val="center"/>
    </w:pPr>
    <w:rPr>
      <w:b/>
      <w:bCs/>
      <w:sz w:val="28"/>
      <w:lang w:val="sr-Cyrl-CS" w:eastAsia="x-none"/>
    </w:rPr>
  </w:style>
  <w:style w:type="paragraph" w:styleId="Uvlaenjetelateksta">
    <w:name w:val="Body Text Indent"/>
    <w:basedOn w:val="Normal"/>
    <w:link w:val="UvlaenjetelatekstaChar"/>
    <w:rsid w:val="00343DF5"/>
    <w:pPr>
      <w:spacing w:after="120"/>
      <w:ind w:left="360"/>
    </w:pPr>
    <w:rPr>
      <w:lang w:val="x-none" w:eastAsia="x-none"/>
    </w:rPr>
  </w:style>
  <w:style w:type="character" w:customStyle="1" w:styleId="UvlaenjetelatekstaChar">
    <w:name w:val="Uvlačenje tela teksta Char"/>
    <w:link w:val="Uvlaenjetelateksta"/>
    <w:rsid w:val="00343DF5"/>
    <w:rPr>
      <w:sz w:val="24"/>
      <w:szCs w:val="24"/>
    </w:rPr>
  </w:style>
  <w:style w:type="character" w:customStyle="1" w:styleId="Naslov1Char">
    <w:name w:val="Naslov 1 Char"/>
    <w:link w:val="Naslov1"/>
    <w:rsid w:val="00343DF5"/>
    <w:rPr>
      <w:b/>
      <w:bCs/>
      <w:sz w:val="24"/>
      <w:szCs w:val="24"/>
      <w:lang w:val="sr-Cyrl-CS"/>
    </w:rPr>
  </w:style>
  <w:style w:type="character" w:customStyle="1" w:styleId="Naslov2Char">
    <w:name w:val="Naslov 2 Char"/>
    <w:link w:val="Naslov2"/>
    <w:rsid w:val="00343DF5"/>
    <w:rPr>
      <w:rFonts w:ascii="Arial" w:hAnsi="Arial" w:cs="Arial"/>
      <w:b/>
      <w:bCs/>
      <w:i/>
      <w:iCs/>
      <w:sz w:val="28"/>
      <w:szCs w:val="28"/>
      <w:lang w:val="sr-Latn-CS" w:eastAsia="sr-Latn-CS"/>
    </w:rPr>
  </w:style>
  <w:style w:type="character" w:customStyle="1" w:styleId="Naslov3Char">
    <w:name w:val="Naslov 3 Char"/>
    <w:link w:val="Naslov3"/>
    <w:rsid w:val="00343DF5"/>
    <w:rPr>
      <w:rFonts w:ascii="Arial" w:eastAsia="Arial Unicode MS" w:hAnsi="Arial" w:cs="Arial"/>
      <w:sz w:val="28"/>
      <w:szCs w:val="24"/>
      <w:lang w:val="sl-SI"/>
    </w:rPr>
  </w:style>
  <w:style w:type="character" w:customStyle="1" w:styleId="Naslov4Char">
    <w:name w:val="Naslov 4 Char"/>
    <w:link w:val="Naslov4"/>
    <w:rsid w:val="00343DF5"/>
    <w:rPr>
      <w:rFonts w:ascii="Arial" w:eastAsia="Arial Unicode MS" w:hAnsi="Arial" w:cs="Arial"/>
      <w:sz w:val="28"/>
      <w:szCs w:val="24"/>
      <w:lang w:val="sl-SI"/>
    </w:rPr>
  </w:style>
  <w:style w:type="character" w:customStyle="1" w:styleId="Naslov5Char">
    <w:name w:val="Naslov 5 Char"/>
    <w:link w:val="Naslov5"/>
    <w:rsid w:val="00343DF5"/>
    <w:rPr>
      <w:rFonts w:ascii="Arial" w:eastAsia="Arial Unicode MS" w:hAnsi="Arial" w:cs="Arial"/>
      <w:sz w:val="28"/>
      <w:szCs w:val="24"/>
      <w:lang w:val="sl-SI"/>
    </w:rPr>
  </w:style>
  <w:style w:type="character" w:customStyle="1" w:styleId="Naslov6Char">
    <w:name w:val="Naslov 6 Char"/>
    <w:link w:val="Naslov6"/>
    <w:rsid w:val="00343DF5"/>
    <w:rPr>
      <w:b/>
      <w:bCs/>
      <w:sz w:val="22"/>
      <w:szCs w:val="22"/>
      <w:lang w:val="sr-Latn-CS" w:eastAsia="sr-Latn-CS"/>
    </w:rPr>
  </w:style>
  <w:style w:type="character" w:customStyle="1" w:styleId="Naslov7Char">
    <w:name w:val="Naslov 7 Char"/>
    <w:link w:val="Naslov7"/>
    <w:rsid w:val="00343DF5"/>
    <w:rPr>
      <w:rFonts w:ascii="Arial" w:hAnsi="Arial" w:cs="Arial"/>
      <w:sz w:val="28"/>
      <w:szCs w:val="24"/>
      <w:lang w:val="sl-SI"/>
    </w:rPr>
  </w:style>
  <w:style w:type="numbering" w:customStyle="1" w:styleId="NoList1">
    <w:name w:val="No List1"/>
    <w:next w:val="Bezliste"/>
    <w:uiPriority w:val="99"/>
    <w:semiHidden/>
    <w:unhideWhenUsed/>
    <w:rsid w:val="00343DF5"/>
  </w:style>
  <w:style w:type="paragraph" w:styleId="Tekstubaloniu">
    <w:name w:val="Balloon Text"/>
    <w:basedOn w:val="Normal"/>
    <w:link w:val="TekstubaloniuChar"/>
    <w:unhideWhenUsed/>
    <w:rsid w:val="00343DF5"/>
    <w:pPr>
      <w:widowControl w:val="0"/>
      <w:autoSpaceDE w:val="0"/>
      <w:autoSpaceDN w:val="0"/>
      <w:adjustRightInd w:val="0"/>
    </w:pPr>
    <w:rPr>
      <w:rFonts w:ascii="Tahoma" w:hAnsi="Tahoma"/>
      <w:sz w:val="16"/>
      <w:szCs w:val="16"/>
      <w:lang w:val="sr-Latn-CS" w:eastAsia="sr-Latn-CS"/>
    </w:rPr>
  </w:style>
  <w:style w:type="character" w:customStyle="1" w:styleId="TekstubaloniuChar">
    <w:name w:val="Tekst u balončiću Char"/>
    <w:link w:val="Tekstubaloniu"/>
    <w:rsid w:val="00343DF5"/>
    <w:rPr>
      <w:rFonts w:ascii="Tahoma" w:hAnsi="Tahoma" w:cs="Tahoma"/>
      <w:sz w:val="16"/>
      <w:szCs w:val="16"/>
      <w:lang w:val="sr-Latn-CS" w:eastAsia="sr-Latn-CS"/>
    </w:rPr>
  </w:style>
  <w:style w:type="paragraph" w:styleId="Zaglavljestranice">
    <w:name w:val="header"/>
    <w:basedOn w:val="Normal"/>
    <w:link w:val="ZaglavljestraniceChar"/>
    <w:rsid w:val="00343DF5"/>
    <w:pPr>
      <w:tabs>
        <w:tab w:val="center" w:pos="4320"/>
        <w:tab w:val="right" w:pos="8640"/>
      </w:tabs>
      <w:spacing w:after="120"/>
      <w:jc w:val="both"/>
    </w:pPr>
    <w:rPr>
      <w:rFonts w:ascii="Dutch801 Rm Win95BT" w:hAnsi="Dutch801 Rm Win95BT"/>
      <w:sz w:val="18"/>
      <w:szCs w:val="20"/>
      <w:lang w:val="x-none" w:eastAsia="x-none"/>
    </w:rPr>
  </w:style>
  <w:style w:type="character" w:customStyle="1" w:styleId="ZaglavljestraniceChar">
    <w:name w:val="Zaglavlje stranice Char"/>
    <w:link w:val="Zaglavljestranice"/>
    <w:rsid w:val="00343DF5"/>
    <w:rPr>
      <w:rFonts w:ascii="Dutch801 Rm Win95BT" w:hAnsi="Dutch801 Rm Win95BT"/>
      <w:sz w:val="18"/>
    </w:rPr>
  </w:style>
  <w:style w:type="paragraph" w:styleId="Lista2">
    <w:name w:val="List 2"/>
    <w:basedOn w:val="Normal"/>
    <w:rsid w:val="00343DF5"/>
    <w:pPr>
      <w:ind w:left="566" w:hanging="283"/>
    </w:pPr>
    <w:rPr>
      <w:lang w:val="en-GB"/>
    </w:rPr>
  </w:style>
  <w:style w:type="paragraph" w:styleId="Lista">
    <w:name w:val="List"/>
    <w:basedOn w:val="Normal"/>
    <w:rsid w:val="00343DF5"/>
    <w:pPr>
      <w:ind w:left="283" w:hanging="283"/>
    </w:pPr>
    <w:rPr>
      <w:lang w:val="en-GB"/>
    </w:rPr>
  </w:style>
  <w:style w:type="paragraph" w:styleId="Uvlaenjetelateksta3">
    <w:name w:val="Body Text Indent 3"/>
    <w:basedOn w:val="Normal"/>
    <w:link w:val="Uvlaenjetelateksta3Char"/>
    <w:rsid w:val="00343DF5"/>
    <w:pPr>
      <w:tabs>
        <w:tab w:val="left" w:pos="360"/>
      </w:tabs>
      <w:ind w:left="360"/>
      <w:jc w:val="both"/>
    </w:pPr>
    <w:rPr>
      <w:rFonts w:ascii="Arial" w:hAnsi="Arial"/>
      <w:sz w:val="28"/>
      <w:lang w:val="sl-SI" w:eastAsia="x-none"/>
    </w:rPr>
  </w:style>
  <w:style w:type="character" w:customStyle="1" w:styleId="Uvlaenjetelateksta3Char">
    <w:name w:val="Uvlačenje tela teksta 3 Char"/>
    <w:link w:val="Uvlaenjetelateksta3"/>
    <w:rsid w:val="00343DF5"/>
    <w:rPr>
      <w:rFonts w:ascii="Arial" w:hAnsi="Arial" w:cs="Arial"/>
      <w:sz w:val="28"/>
      <w:szCs w:val="24"/>
      <w:lang w:val="sl-SI"/>
    </w:rPr>
  </w:style>
  <w:style w:type="character" w:styleId="Naglaavanje">
    <w:name w:val="Emphasis"/>
    <w:qFormat/>
    <w:rsid w:val="00343DF5"/>
    <w:rPr>
      <w:i/>
      <w:iCs/>
    </w:rPr>
  </w:style>
  <w:style w:type="character" w:styleId="Hiperveza">
    <w:name w:val="Hyperlink"/>
    <w:rsid w:val="00343DF5"/>
    <w:rPr>
      <w:color w:val="0000FF"/>
      <w:u w:val="single"/>
    </w:rPr>
  </w:style>
  <w:style w:type="paragraph" w:styleId="Tekstfusnote">
    <w:name w:val="footnote text"/>
    <w:aliases w:val="Footnote Text Char Char Char,Footnote Text Char Char,fn,ADB,single space,footnote text Char Char,ft,Footnote Text Char Char Char Char Char Char Char Char,Footnote Text Char Char Char Char1 Char,ft Char Char Char,Текст сноски,Fußno"/>
    <w:basedOn w:val="Normal"/>
    <w:link w:val="TekstfusnoteChar"/>
    <w:uiPriority w:val="99"/>
    <w:rsid w:val="00343DF5"/>
    <w:pPr>
      <w:widowControl w:val="0"/>
      <w:autoSpaceDE w:val="0"/>
      <w:autoSpaceDN w:val="0"/>
      <w:adjustRightInd w:val="0"/>
    </w:pPr>
    <w:rPr>
      <w:rFonts w:ascii="Arial" w:hAnsi="Arial"/>
      <w:sz w:val="20"/>
      <w:szCs w:val="20"/>
      <w:lang w:val="sr-Latn-CS" w:eastAsia="sr-Latn-CS"/>
    </w:rPr>
  </w:style>
  <w:style w:type="character" w:customStyle="1" w:styleId="TekstfusnoteChar">
    <w:name w:val="Tekst fusnote Char"/>
    <w:aliases w:val="Footnote Text Char Char Char Char,Footnote Text Char Char Char1,fn Char,ADB Char,single space Char,footnote text Char Char Char,ft Char,Footnote Text Char Char Char Char Char Char Char Char Char,ft Char Char Char Char,Fußno Char"/>
    <w:link w:val="Tekstfusnote"/>
    <w:uiPriority w:val="99"/>
    <w:rsid w:val="00343DF5"/>
    <w:rPr>
      <w:rFonts w:ascii="Arial" w:hAnsi="Arial" w:cs="Arial"/>
      <w:lang w:val="sr-Latn-CS" w:eastAsia="sr-Latn-CS"/>
    </w:rPr>
  </w:style>
  <w:style w:type="character" w:styleId="Referencafusnote">
    <w:name w:val="footnote reference"/>
    <w:aliases w:val="ftref,Footnote Reference_Knjiga,Footnote Reference_IAUS,Footnote text"/>
    <w:uiPriority w:val="99"/>
    <w:rsid w:val="00343DF5"/>
    <w:rPr>
      <w:vertAlign w:val="superscript"/>
    </w:rPr>
  </w:style>
  <w:style w:type="paragraph" w:customStyle="1" w:styleId="Normal1">
    <w:name w:val="Normal1"/>
    <w:basedOn w:val="Normal"/>
    <w:rsid w:val="00343DF5"/>
    <w:pPr>
      <w:spacing w:before="100" w:beforeAutospacing="1" w:after="100" w:afterAutospacing="1"/>
    </w:pPr>
  </w:style>
  <w:style w:type="table" w:styleId="Koordinatnamreatabele">
    <w:name w:val="Table Grid"/>
    <w:basedOn w:val="Normalnatabela"/>
    <w:uiPriority w:val="39"/>
    <w:rsid w:val="00694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8Char">
    <w:name w:val="Naslov 8 Char"/>
    <w:link w:val="Naslov8"/>
    <w:rsid w:val="00333943"/>
    <w:rPr>
      <w:b/>
      <w:bCs/>
      <w:sz w:val="24"/>
      <w:lang w:val="sr-Cyrl-CS"/>
    </w:rPr>
  </w:style>
  <w:style w:type="character" w:customStyle="1" w:styleId="Naslov9Char">
    <w:name w:val="Naslov 9 Char"/>
    <w:link w:val="Naslov9"/>
    <w:rsid w:val="00333943"/>
    <w:rPr>
      <w:rFonts w:ascii="Arial" w:hAnsi="Arial" w:cs="Arial"/>
      <w:b/>
      <w:bCs/>
      <w:caps/>
      <w:szCs w:val="22"/>
      <w:lang w:val="sr-Cyrl-CS"/>
    </w:rPr>
  </w:style>
  <w:style w:type="character" w:customStyle="1" w:styleId="PodnojestraniceChar">
    <w:name w:val="Podnožje stranice Char"/>
    <w:link w:val="Podnojestranice"/>
    <w:uiPriority w:val="99"/>
    <w:rsid w:val="00333943"/>
    <w:rPr>
      <w:sz w:val="24"/>
      <w:szCs w:val="24"/>
    </w:rPr>
  </w:style>
  <w:style w:type="character" w:customStyle="1" w:styleId="TelotekstaChar">
    <w:name w:val="Telo teksta Char"/>
    <w:link w:val="Teloteksta"/>
    <w:uiPriority w:val="1"/>
    <w:rsid w:val="009B1065"/>
    <w:rPr>
      <w:b/>
      <w:bCs/>
      <w:spacing w:val="-4"/>
      <w:sz w:val="24"/>
      <w:szCs w:val="24"/>
      <w:lang w:val="sr-Cyrl-RS" w:eastAsia="x-none"/>
    </w:rPr>
  </w:style>
  <w:style w:type="paragraph" w:customStyle="1" w:styleId="tabele">
    <w:name w:val="tabele"/>
    <w:basedOn w:val="Normal"/>
    <w:rsid w:val="00333943"/>
    <w:pPr>
      <w:spacing w:before="20" w:after="20"/>
      <w:jc w:val="right"/>
    </w:pPr>
    <w:rPr>
      <w:rFonts w:ascii="YUSwissL" w:hAnsi="YUSwissL"/>
      <w:b/>
      <w:sz w:val="16"/>
    </w:rPr>
  </w:style>
  <w:style w:type="paragraph" w:customStyle="1" w:styleId="Nazivisemaitabela">
    <w:name w:val="Nazivi sema i tabela"/>
    <w:basedOn w:val="Normal"/>
    <w:rsid w:val="00333943"/>
    <w:pPr>
      <w:spacing w:before="80" w:after="80"/>
      <w:jc w:val="both"/>
    </w:pPr>
    <w:rPr>
      <w:rFonts w:ascii="YUSwissL" w:hAnsi="YUSwissL"/>
      <w:b/>
      <w:i/>
      <w:sz w:val="18"/>
    </w:rPr>
  </w:style>
  <w:style w:type="paragraph" w:customStyle="1" w:styleId="Literatura">
    <w:name w:val="Literatura"/>
    <w:basedOn w:val="Normal"/>
    <w:rsid w:val="00333943"/>
    <w:pPr>
      <w:spacing w:after="60" w:line="240" w:lineRule="exact"/>
      <w:jc w:val="both"/>
    </w:pPr>
    <w:rPr>
      <w:rFonts w:ascii="YUSwissL" w:hAnsi="YUSwissL"/>
      <w:b/>
      <w:sz w:val="18"/>
    </w:rPr>
  </w:style>
  <w:style w:type="paragraph" w:customStyle="1" w:styleId="buliti-ja">
    <w:name w:val="buliti-ja"/>
    <w:basedOn w:val="Normal"/>
    <w:rsid w:val="00333943"/>
    <w:pPr>
      <w:numPr>
        <w:numId w:val="1"/>
      </w:numPr>
      <w:tabs>
        <w:tab w:val="num" w:pos="360"/>
      </w:tabs>
      <w:spacing w:after="40" w:line="240" w:lineRule="exact"/>
      <w:ind w:left="227" w:hanging="227"/>
      <w:jc w:val="both"/>
    </w:pPr>
    <w:rPr>
      <w:rFonts w:ascii="YUSwissL" w:hAnsi="YUSwissL"/>
      <w:b/>
      <w:sz w:val="19"/>
    </w:rPr>
  </w:style>
  <w:style w:type="paragraph" w:styleId="Tekstkomentara">
    <w:name w:val="annotation text"/>
    <w:basedOn w:val="Normal"/>
    <w:link w:val="TekstkomentaraChar"/>
    <w:rsid w:val="00333943"/>
    <w:pPr>
      <w:jc w:val="both"/>
    </w:pPr>
    <w:rPr>
      <w:rFonts w:ascii="CTimesRoman" w:hAnsi="CTimesRoman"/>
      <w:sz w:val="20"/>
      <w:szCs w:val="20"/>
      <w:lang w:val="x-none" w:eastAsia="x-none"/>
    </w:rPr>
  </w:style>
  <w:style w:type="character" w:customStyle="1" w:styleId="TekstkomentaraChar">
    <w:name w:val="Tekst komentara Char"/>
    <w:link w:val="Tekstkomentara"/>
    <w:rsid w:val="00333943"/>
    <w:rPr>
      <w:rFonts w:ascii="CTimesRoman" w:hAnsi="CTimesRoman"/>
    </w:rPr>
  </w:style>
  <w:style w:type="paragraph" w:styleId="Uvlaenjetelateksta2">
    <w:name w:val="Body Text Indent 2"/>
    <w:basedOn w:val="Normal"/>
    <w:link w:val="Uvlaenjetelateksta2Char"/>
    <w:rsid w:val="00333943"/>
    <w:pPr>
      <w:ind w:left="2977" w:hanging="2977"/>
    </w:pPr>
    <w:rPr>
      <w:rFonts w:ascii="CHelvPlain" w:hAnsi="CHelvPlain"/>
      <w:szCs w:val="20"/>
      <w:lang w:val="x-none" w:eastAsia="x-none"/>
    </w:rPr>
  </w:style>
  <w:style w:type="character" w:customStyle="1" w:styleId="Uvlaenjetelateksta2Char">
    <w:name w:val="Uvlačenje tela teksta 2 Char"/>
    <w:link w:val="Uvlaenjetelateksta2"/>
    <w:rsid w:val="00333943"/>
    <w:rPr>
      <w:rFonts w:ascii="CHelvPlain" w:hAnsi="CHelvPlain"/>
      <w:sz w:val="24"/>
    </w:rPr>
  </w:style>
  <w:style w:type="paragraph" w:customStyle="1" w:styleId="BodyText21">
    <w:name w:val="Body Text 21"/>
    <w:basedOn w:val="Normal"/>
    <w:rsid w:val="00333943"/>
    <w:pPr>
      <w:spacing w:after="60"/>
      <w:jc w:val="both"/>
    </w:pPr>
    <w:rPr>
      <w:rFonts w:ascii="CHelvPlain" w:hAnsi="CHelvPlain"/>
      <w:szCs w:val="22"/>
      <w:lang w:val="hr-HR"/>
    </w:rPr>
  </w:style>
  <w:style w:type="paragraph" w:customStyle="1" w:styleId="bul1">
    <w:name w:val="bul1"/>
    <w:basedOn w:val="Normal"/>
    <w:rsid w:val="00333943"/>
    <w:pPr>
      <w:numPr>
        <w:numId w:val="4"/>
      </w:numPr>
      <w:jc w:val="both"/>
    </w:pPr>
    <w:rPr>
      <w:szCs w:val="20"/>
    </w:rPr>
  </w:style>
  <w:style w:type="paragraph" w:styleId="Znakzanabrajanjenalisti">
    <w:name w:val="List Bullet"/>
    <w:basedOn w:val="Normal"/>
    <w:autoRedefine/>
    <w:rsid w:val="00333943"/>
    <w:pPr>
      <w:numPr>
        <w:numId w:val="3"/>
      </w:numPr>
    </w:pPr>
    <w:rPr>
      <w:szCs w:val="20"/>
      <w:lang w:val="en-GB"/>
    </w:rPr>
  </w:style>
  <w:style w:type="paragraph" w:styleId="Listasaznakovimazanabrajanje2">
    <w:name w:val="List Bullet 2"/>
    <w:basedOn w:val="Normal"/>
    <w:autoRedefine/>
    <w:rsid w:val="00333943"/>
    <w:pPr>
      <w:numPr>
        <w:numId w:val="2"/>
      </w:numPr>
    </w:pPr>
    <w:rPr>
      <w:szCs w:val="20"/>
      <w:lang w:val="en-GB"/>
    </w:rPr>
  </w:style>
  <w:style w:type="character" w:customStyle="1" w:styleId="a">
    <w:name w:val="поднаслов"/>
    <w:rsid w:val="00333943"/>
    <w:rPr>
      <w:rFonts w:ascii="Arial" w:hAnsi="Arial" w:cs="Arial"/>
      <w:b/>
      <w:bCs/>
      <w:i/>
      <w:sz w:val="28"/>
      <w:szCs w:val="28"/>
    </w:rPr>
  </w:style>
  <w:style w:type="paragraph" w:customStyle="1" w:styleId="jednacina">
    <w:name w:val="jednacina"/>
    <w:basedOn w:val="Normal"/>
    <w:next w:val="Normal"/>
    <w:rsid w:val="00333943"/>
    <w:pPr>
      <w:tabs>
        <w:tab w:val="center" w:pos="4253"/>
        <w:tab w:val="right" w:pos="8647"/>
      </w:tabs>
      <w:spacing w:before="240" w:after="120" w:line="360" w:lineRule="auto"/>
    </w:pPr>
    <w:rPr>
      <w:rFonts w:ascii="Arial" w:hAnsi="Arial"/>
      <w:szCs w:val="20"/>
    </w:rPr>
  </w:style>
  <w:style w:type="paragraph" w:customStyle="1" w:styleId="TextTitel">
    <w:name w:val="Text_Titel"/>
    <w:basedOn w:val="Normal"/>
    <w:rsid w:val="00333943"/>
    <w:pPr>
      <w:numPr>
        <w:numId w:val="5"/>
      </w:numPr>
      <w:tabs>
        <w:tab w:val="clear" w:pos="360"/>
      </w:tabs>
      <w:spacing w:after="80" w:line="254" w:lineRule="auto"/>
      <w:ind w:left="0" w:firstLine="0"/>
      <w:jc w:val="center"/>
    </w:pPr>
    <w:rPr>
      <w:b/>
      <w:sz w:val="22"/>
      <w:szCs w:val="20"/>
      <w:lang w:val="de-DE" w:eastAsia="de-DE"/>
    </w:rPr>
  </w:style>
  <w:style w:type="paragraph" w:customStyle="1" w:styleId="Default">
    <w:name w:val="Default"/>
    <w:rsid w:val="00333943"/>
    <w:pPr>
      <w:autoSpaceDE w:val="0"/>
      <w:autoSpaceDN w:val="0"/>
      <w:adjustRightInd w:val="0"/>
    </w:pPr>
    <w:rPr>
      <w:rFonts w:ascii="Cir Swiss Cond" w:hAnsi="Cir Swiss Cond"/>
      <w:color w:val="000000"/>
      <w:sz w:val="24"/>
      <w:szCs w:val="24"/>
      <w:lang w:val="en-US" w:eastAsia="en-US"/>
    </w:rPr>
  </w:style>
  <w:style w:type="character" w:styleId="Ispraenahiperveza">
    <w:name w:val="FollowedHyperlink"/>
    <w:rsid w:val="00333943"/>
    <w:rPr>
      <w:color w:val="800080"/>
      <w:u w:val="single"/>
    </w:rPr>
  </w:style>
  <w:style w:type="paragraph" w:customStyle="1" w:styleId="Absatznumm">
    <w:name w:val="Absatznumm"/>
    <w:basedOn w:val="Normal"/>
    <w:rsid w:val="00333943"/>
    <w:pPr>
      <w:numPr>
        <w:numId w:val="6"/>
      </w:numPr>
      <w:tabs>
        <w:tab w:val="left" w:pos="567"/>
      </w:tabs>
      <w:spacing w:before="80" w:after="80" w:line="300" w:lineRule="exact"/>
      <w:jc w:val="both"/>
    </w:pPr>
    <w:rPr>
      <w:rFonts w:ascii="Arial" w:hAnsi="Arial"/>
      <w:sz w:val="22"/>
      <w:szCs w:val="20"/>
      <w:lang w:val="en-GB"/>
    </w:rPr>
  </w:style>
  <w:style w:type="character" w:customStyle="1" w:styleId="maintitle1">
    <w:name w:val="maintitle1"/>
    <w:rsid w:val="00333943"/>
    <w:rPr>
      <w:rFonts w:ascii="Verdana" w:hAnsi="Verdana" w:hint="default"/>
      <w:b/>
      <w:bCs/>
      <w:color w:val="034F8D"/>
      <w:sz w:val="30"/>
      <w:szCs w:val="30"/>
    </w:rPr>
  </w:style>
  <w:style w:type="paragraph" w:styleId="Indeks1">
    <w:name w:val="index 1"/>
    <w:basedOn w:val="Normal"/>
    <w:next w:val="Normal"/>
    <w:autoRedefine/>
    <w:rsid w:val="00333943"/>
    <w:pPr>
      <w:spacing w:after="60"/>
      <w:jc w:val="both"/>
    </w:pPr>
    <w:rPr>
      <w:rFonts w:ascii="CHelvPlain" w:hAnsi="CHelvPlain"/>
      <w:spacing w:val="-4"/>
      <w:sz w:val="20"/>
      <w:szCs w:val="20"/>
      <w:lang w:val="hr-HR"/>
    </w:rPr>
  </w:style>
  <w:style w:type="character" w:customStyle="1" w:styleId="maintitleuprava1">
    <w:name w:val="maintitleuprava1"/>
    <w:rsid w:val="00333943"/>
    <w:rPr>
      <w:rFonts w:ascii="Verdana" w:hAnsi="Verdana" w:hint="default"/>
      <w:b/>
      <w:bCs/>
      <w:color w:val="034F8D"/>
      <w:sz w:val="27"/>
      <w:szCs w:val="27"/>
    </w:rPr>
  </w:style>
  <w:style w:type="paragraph" w:customStyle="1" w:styleId="a0">
    <w:name w:val="а наслов"/>
    <w:rsid w:val="00333943"/>
    <w:rPr>
      <w:rFonts w:ascii="Tahoma" w:hAnsi="Tahoma"/>
      <w:b/>
      <w:caps/>
      <w:sz w:val="22"/>
      <w:lang w:val="en-US" w:eastAsia="en-US"/>
    </w:rPr>
  </w:style>
  <w:style w:type="character" w:styleId="HTMLcitat">
    <w:name w:val="HTML Cite"/>
    <w:rsid w:val="00333943"/>
    <w:rPr>
      <w:i w:val="0"/>
      <w:iCs w:val="0"/>
      <w:color w:val="008000"/>
    </w:rPr>
  </w:style>
  <w:style w:type="paragraph" w:customStyle="1" w:styleId="normalChar">
    <w:name w:val="normal Char"/>
    <w:basedOn w:val="Normal"/>
    <w:link w:val="normalCharChar"/>
    <w:rsid w:val="00333943"/>
    <w:pPr>
      <w:spacing w:before="100" w:beforeAutospacing="1" w:after="100" w:afterAutospacing="1"/>
    </w:pPr>
    <w:rPr>
      <w:rFonts w:ascii="Arial" w:hAnsi="Arial"/>
      <w:color w:val="000000"/>
      <w:lang w:val="x-none" w:eastAsia="x-none"/>
    </w:rPr>
  </w:style>
  <w:style w:type="character" w:customStyle="1" w:styleId="normalCharChar">
    <w:name w:val="normal Char Char"/>
    <w:link w:val="normalChar"/>
    <w:rsid w:val="00333943"/>
    <w:rPr>
      <w:rFonts w:ascii="Arial" w:hAnsi="Arial"/>
      <w:color w:val="000000"/>
      <w:sz w:val="24"/>
      <w:szCs w:val="24"/>
    </w:rPr>
  </w:style>
  <w:style w:type="table" w:customStyle="1" w:styleId="TableGrid1">
    <w:name w:val="Table Grid1"/>
    <w:basedOn w:val="Normalnatabela"/>
    <w:next w:val="Koordinatnamreatabele"/>
    <w:rsid w:val="0033394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1">
    <w:name w:val="toc 1"/>
    <w:basedOn w:val="Normal"/>
    <w:next w:val="Normal"/>
    <w:autoRedefine/>
    <w:rsid w:val="00333943"/>
    <w:pPr>
      <w:tabs>
        <w:tab w:val="left" w:pos="0"/>
        <w:tab w:val="right" w:leader="dot" w:pos="9088"/>
      </w:tabs>
      <w:jc w:val="both"/>
    </w:pPr>
    <w:rPr>
      <w:rFonts w:ascii="Arial" w:hAnsi="Arial" w:cs="Arial"/>
      <w:noProof/>
      <w:sz w:val="20"/>
      <w:szCs w:val="20"/>
      <w:lang w:val="sr-Cyrl-CS"/>
    </w:rPr>
  </w:style>
  <w:style w:type="paragraph" w:customStyle="1" w:styleId="xl45">
    <w:name w:val="xl45"/>
    <w:basedOn w:val="Normal"/>
    <w:rsid w:val="00333943"/>
    <w:pPr>
      <w:spacing w:before="100" w:beforeAutospacing="1" w:after="100" w:afterAutospacing="1"/>
      <w:jc w:val="center"/>
    </w:pPr>
    <w:rPr>
      <w:rFonts w:ascii="Cir SwissCond" w:hAnsi="Cir SwissCond"/>
    </w:rPr>
  </w:style>
  <w:style w:type="paragraph" w:customStyle="1" w:styleId="Heading41">
    <w:name w:val="Heading 41"/>
    <w:basedOn w:val="Normal"/>
    <w:rsid w:val="00333943"/>
    <w:pPr>
      <w:keepNext/>
      <w:spacing w:before="240" w:after="60"/>
      <w:outlineLvl w:val="3"/>
    </w:pPr>
    <w:rPr>
      <w:rFonts w:ascii="Verdana" w:hAnsi="Verdana"/>
      <w:b/>
      <w:bCs/>
      <w:szCs w:val="28"/>
      <w:lang w:val="sr-Cyrl-CS"/>
    </w:rPr>
  </w:style>
  <w:style w:type="character" w:styleId="Referencakomentara">
    <w:name w:val="annotation reference"/>
    <w:rsid w:val="00333943"/>
    <w:rPr>
      <w:sz w:val="16"/>
      <w:szCs w:val="16"/>
    </w:rPr>
  </w:style>
  <w:style w:type="paragraph" w:styleId="Temakomentara">
    <w:name w:val="annotation subject"/>
    <w:basedOn w:val="Tekstkomentara"/>
    <w:next w:val="Tekstkomentara"/>
    <w:link w:val="TemakomentaraChar"/>
    <w:rsid w:val="00333943"/>
    <w:pPr>
      <w:jc w:val="left"/>
    </w:pPr>
    <w:rPr>
      <w:rFonts w:eastAsia="SimSun"/>
      <w:b/>
      <w:bCs/>
      <w:lang w:val="sr-Latn-CS" w:eastAsia="zh-CN"/>
    </w:rPr>
  </w:style>
  <w:style w:type="character" w:customStyle="1" w:styleId="TemakomentaraChar">
    <w:name w:val="Tema komentara Char"/>
    <w:link w:val="Temakomentara"/>
    <w:rsid w:val="00333943"/>
    <w:rPr>
      <w:rFonts w:ascii="CTimesRoman" w:eastAsia="SimSun" w:hAnsi="CTimesRoman"/>
      <w:b/>
      <w:bCs/>
      <w:lang w:val="sr-Latn-CS" w:eastAsia="zh-CN"/>
    </w:rPr>
  </w:style>
  <w:style w:type="paragraph" w:customStyle="1" w:styleId="Heading51">
    <w:name w:val="Heading 51"/>
    <w:basedOn w:val="Naslov5"/>
    <w:rsid w:val="00333943"/>
    <w:pPr>
      <w:keepNext w:val="0"/>
      <w:spacing w:before="240" w:after="60"/>
      <w:ind w:left="0" w:firstLine="0"/>
    </w:pPr>
    <w:rPr>
      <w:rFonts w:ascii="Verdana" w:eastAsia="Times New Roman" w:hAnsi="Verdana"/>
      <w:b/>
      <w:bCs/>
      <w:iCs/>
      <w:sz w:val="24"/>
      <w:szCs w:val="26"/>
      <w:lang w:val="en-GB"/>
    </w:rPr>
  </w:style>
  <w:style w:type="character" w:customStyle="1" w:styleId="NaslovChar">
    <w:name w:val="Naslov Char"/>
    <w:link w:val="Naslov"/>
    <w:rsid w:val="00333943"/>
    <w:rPr>
      <w:b/>
      <w:bCs/>
      <w:sz w:val="28"/>
      <w:szCs w:val="24"/>
      <w:lang w:val="sr-Cyrl-CS"/>
    </w:rPr>
  </w:style>
  <w:style w:type="paragraph" w:styleId="Pasussalistom">
    <w:name w:val="List Paragraph"/>
    <w:basedOn w:val="Normal"/>
    <w:uiPriority w:val="1"/>
    <w:qFormat/>
    <w:rsid w:val="00333943"/>
    <w:pPr>
      <w:ind w:left="708"/>
    </w:pPr>
  </w:style>
  <w:style w:type="paragraph" w:customStyle="1" w:styleId="nabrajanje0">
    <w:name w:val="nabrajanje"/>
    <w:basedOn w:val="Normal"/>
    <w:rsid w:val="00333943"/>
    <w:pPr>
      <w:spacing w:after="120"/>
      <w:ind w:left="284" w:hanging="284"/>
      <w:jc w:val="both"/>
    </w:pPr>
    <w:rPr>
      <w:rFonts w:ascii="Dutch801 Rm Win95BT" w:hAnsi="Dutch801 Rm Win95BT"/>
      <w:sz w:val="18"/>
      <w:szCs w:val="20"/>
      <w:lang w:val="sr-Latn-CS"/>
    </w:rPr>
  </w:style>
  <w:style w:type="character" w:customStyle="1" w:styleId="Teloteksta2Char">
    <w:name w:val="Telo teksta 2 Char"/>
    <w:link w:val="Teloteksta2"/>
    <w:rsid w:val="00333943"/>
    <w:rPr>
      <w:sz w:val="24"/>
      <w:szCs w:val="24"/>
    </w:rPr>
  </w:style>
  <w:style w:type="character" w:customStyle="1" w:styleId="Teloteksta3Char">
    <w:name w:val="Telo teksta 3 Char"/>
    <w:link w:val="Teloteksta3"/>
    <w:rsid w:val="00333943"/>
    <w:rPr>
      <w:sz w:val="16"/>
      <w:szCs w:val="16"/>
    </w:rPr>
  </w:style>
  <w:style w:type="paragraph" w:customStyle="1" w:styleId="CharCharChar1CharCharCharCharCharCharCharChar">
    <w:name w:val="Char Char Char1 Char Char Char Char Char Char Char Char"/>
    <w:basedOn w:val="Normal"/>
    <w:semiHidden/>
    <w:rsid w:val="007276FC"/>
    <w:pPr>
      <w:spacing w:after="160" w:line="240" w:lineRule="exact"/>
    </w:pPr>
    <w:rPr>
      <w:rFonts w:ascii="Tahoma" w:hAnsi="Tahoma"/>
      <w:sz w:val="20"/>
      <w:szCs w:val="20"/>
    </w:rPr>
  </w:style>
  <w:style w:type="paragraph" w:styleId="Podebljanitekst">
    <w:name w:val="Block Text"/>
    <w:basedOn w:val="Normal"/>
    <w:rsid w:val="007276FC"/>
    <w:pPr>
      <w:tabs>
        <w:tab w:val="left" w:pos="0"/>
      </w:tabs>
      <w:spacing w:before="240" w:after="60"/>
      <w:ind w:left="357" w:right="57" w:hanging="357"/>
    </w:pPr>
    <w:rPr>
      <w:rFonts w:ascii="Times" w:hAnsi="Times"/>
      <w:b/>
      <w:iCs/>
      <w:sz w:val="22"/>
      <w:szCs w:val="22"/>
    </w:rPr>
  </w:style>
  <w:style w:type="paragraph" w:customStyle="1" w:styleId="Nabrajanje">
    <w:name w:val="Nabrajanje"/>
    <w:basedOn w:val="Normal"/>
    <w:rsid w:val="007276FC"/>
    <w:pPr>
      <w:numPr>
        <w:numId w:val="7"/>
      </w:numPr>
    </w:pPr>
  </w:style>
  <w:style w:type="paragraph" w:customStyle="1" w:styleId="2">
    <w:name w:val="Основной текст с отступом 2"/>
    <w:basedOn w:val="Default"/>
    <w:next w:val="Default"/>
    <w:rsid w:val="007276FC"/>
    <w:rPr>
      <w:rFonts w:ascii="Times New Roman" w:hAnsi="Times New Roman"/>
      <w:color w:val="auto"/>
      <w:lang w:val="en-GB" w:eastAsia="en-GB"/>
    </w:rPr>
  </w:style>
  <w:style w:type="paragraph" w:styleId="Tekstendnote">
    <w:name w:val="endnote text"/>
    <w:basedOn w:val="Normal"/>
    <w:link w:val="TekstendnoteChar"/>
    <w:rsid w:val="007276FC"/>
    <w:pPr>
      <w:jc w:val="both"/>
    </w:pPr>
    <w:rPr>
      <w:rFonts w:ascii="Tahoma" w:hAnsi="Tahoma"/>
      <w:sz w:val="20"/>
      <w:szCs w:val="20"/>
      <w:lang w:val="en-GB" w:eastAsia="en-GB"/>
    </w:rPr>
  </w:style>
  <w:style w:type="character" w:customStyle="1" w:styleId="TekstendnoteChar">
    <w:name w:val="Tekst endnote Char"/>
    <w:link w:val="Tekstendnote"/>
    <w:rsid w:val="007276FC"/>
    <w:rPr>
      <w:rFonts w:ascii="Tahoma" w:hAnsi="Tahoma" w:cs="Tahoma"/>
      <w:lang w:val="en-GB" w:eastAsia="en-GB"/>
    </w:rPr>
  </w:style>
  <w:style w:type="paragraph" w:customStyle="1" w:styleId="StyleDefault10ptChar">
    <w:name w:val="Style Default + 10 pt Char"/>
    <w:basedOn w:val="Default"/>
    <w:rsid w:val="007276FC"/>
    <w:rPr>
      <w:rFonts w:ascii="Times New Roman" w:hAnsi="Times New Roman"/>
      <w:szCs w:val="20"/>
      <w:lang w:val="en-GB" w:eastAsia="en-GB"/>
    </w:rPr>
  </w:style>
  <w:style w:type="character" w:customStyle="1" w:styleId="DefaultChar">
    <w:name w:val="Default Char"/>
    <w:rsid w:val="007276FC"/>
    <w:rPr>
      <w:color w:val="000000"/>
      <w:sz w:val="24"/>
      <w:szCs w:val="24"/>
      <w:lang w:val="en-GB" w:eastAsia="en-GB" w:bidi="ar-SA"/>
    </w:rPr>
  </w:style>
  <w:style w:type="character" w:customStyle="1" w:styleId="StyleDefault10ptCharChar">
    <w:name w:val="Style Default + 10 pt Char Char"/>
    <w:rsid w:val="007276FC"/>
  </w:style>
  <w:style w:type="character" w:customStyle="1" w:styleId="Heading2CharChar">
    <w:name w:val="Heading 2 Char Char"/>
    <w:rsid w:val="007276FC"/>
    <w:rPr>
      <w:b/>
      <w:sz w:val="28"/>
      <w:szCs w:val="24"/>
      <w:lang w:val="sr-Latn-CS" w:eastAsia="en-US" w:bidi="ar-SA"/>
    </w:rPr>
  </w:style>
  <w:style w:type="character" w:customStyle="1" w:styleId="Heading3CharChar">
    <w:name w:val="Heading 3 Char Char"/>
    <w:rsid w:val="007276FC"/>
    <w:rPr>
      <w:sz w:val="24"/>
      <w:lang w:val="en-US" w:eastAsia="en-US" w:bidi="ar-SA"/>
    </w:rPr>
  </w:style>
  <w:style w:type="paragraph" w:styleId="Natpis">
    <w:name w:val="caption"/>
    <w:basedOn w:val="Normal"/>
    <w:next w:val="Normal"/>
    <w:qFormat/>
    <w:rsid w:val="007276FC"/>
    <w:pPr>
      <w:jc w:val="center"/>
    </w:pPr>
    <w:rPr>
      <w:rFonts w:ascii="Tahoma" w:hAnsi="Tahoma" w:cs="Tahoma"/>
      <w:i/>
      <w:iCs/>
      <w:sz w:val="22"/>
      <w:szCs w:val="32"/>
    </w:rPr>
  </w:style>
  <w:style w:type="paragraph" w:customStyle="1" w:styleId="Style3">
    <w:name w:val="Style3"/>
    <w:basedOn w:val="SADRAJ2"/>
    <w:autoRedefine/>
    <w:rsid w:val="007276FC"/>
    <w:pPr>
      <w:ind w:left="0"/>
      <w:jc w:val="both"/>
    </w:pPr>
    <w:rPr>
      <w:rFonts w:ascii="YuTimes" w:hAnsi="YuTimes"/>
      <w:sz w:val="26"/>
    </w:rPr>
  </w:style>
  <w:style w:type="paragraph" w:styleId="SADRAJ2">
    <w:name w:val="toc 2"/>
    <w:basedOn w:val="Normal"/>
    <w:next w:val="Normal"/>
    <w:autoRedefine/>
    <w:rsid w:val="007276FC"/>
    <w:pPr>
      <w:tabs>
        <w:tab w:val="right" w:leader="dot" w:pos="9062"/>
      </w:tabs>
      <w:ind w:left="240"/>
    </w:pPr>
    <w:rPr>
      <w:rFonts w:ascii="Tahoma" w:hAnsi="Tahoma" w:cs="Tahoma"/>
      <w:sz w:val="22"/>
      <w:szCs w:val="32"/>
    </w:rPr>
  </w:style>
  <w:style w:type="paragraph" w:customStyle="1" w:styleId="Kljucnereci">
    <w:name w:val="Kljucne reci"/>
    <w:basedOn w:val="Normal"/>
    <w:rsid w:val="007276FC"/>
    <w:pPr>
      <w:tabs>
        <w:tab w:val="left" w:pos="0"/>
      </w:tabs>
      <w:jc w:val="both"/>
    </w:pPr>
    <w:rPr>
      <w:rFonts w:ascii="Tahoma" w:hAnsi="Tahoma" w:cs="Tahoma"/>
      <w:b/>
      <w:i/>
      <w:sz w:val="20"/>
      <w:szCs w:val="20"/>
    </w:rPr>
  </w:style>
  <w:style w:type="paragraph" w:customStyle="1" w:styleId="Naslovrada">
    <w:name w:val="Naslov rada"/>
    <w:basedOn w:val="Normal"/>
    <w:rsid w:val="007276FC"/>
    <w:pPr>
      <w:tabs>
        <w:tab w:val="left" w:pos="0"/>
      </w:tabs>
      <w:jc w:val="center"/>
    </w:pPr>
    <w:rPr>
      <w:rFonts w:ascii="Tahoma" w:hAnsi="Tahoma" w:cs="Tahoma"/>
      <w:b/>
      <w:sz w:val="28"/>
      <w:szCs w:val="20"/>
    </w:rPr>
  </w:style>
  <w:style w:type="paragraph" w:styleId="Lista3">
    <w:name w:val="List 3"/>
    <w:basedOn w:val="Normal"/>
    <w:rsid w:val="007276FC"/>
    <w:pPr>
      <w:ind w:left="849" w:hanging="283"/>
      <w:jc w:val="both"/>
    </w:pPr>
    <w:rPr>
      <w:rFonts w:ascii="Tahoma" w:hAnsi="Tahoma" w:cs="Tahoma"/>
      <w:sz w:val="22"/>
      <w:szCs w:val="32"/>
    </w:rPr>
  </w:style>
  <w:style w:type="paragraph" w:customStyle="1" w:styleId="Imenaautora">
    <w:name w:val="Imena autora"/>
    <w:basedOn w:val="Normal"/>
    <w:rsid w:val="007276FC"/>
    <w:pPr>
      <w:jc w:val="center"/>
    </w:pPr>
    <w:rPr>
      <w:rFonts w:ascii="Tahoma" w:hAnsi="Tahoma" w:cs="Tahoma"/>
      <w:b/>
      <w:sz w:val="22"/>
      <w:szCs w:val="20"/>
    </w:rPr>
  </w:style>
  <w:style w:type="paragraph" w:customStyle="1" w:styleId="Fusnote">
    <w:name w:val="Fusnote"/>
    <w:basedOn w:val="Normal"/>
    <w:rsid w:val="007276FC"/>
    <w:pPr>
      <w:jc w:val="both"/>
    </w:pPr>
    <w:rPr>
      <w:rFonts w:ascii="Tahoma" w:hAnsi="Tahoma" w:cs="Tahoma"/>
      <w:b/>
      <w:i/>
      <w:sz w:val="20"/>
      <w:szCs w:val="20"/>
    </w:rPr>
  </w:style>
  <w:style w:type="paragraph" w:styleId="Nastavakliste3">
    <w:name w:val="List Continue 3"/>
    <w:basedOn w:val="Normal"/>
    <w:rsid w:val="007276FC"/>
    <w:pPr>
      <w:spacing w:after="120"/>
      <w:ind w:left="1080"/>
      <w:jc w:val="both"/>
    </w:pPr>
    <w:rPr>
      <w:rFonts w:ascii="Tahoma" w:hAnsi="Tahoma" w:cs="Tahoma"/>
      <w:sz w:val="22"/>
      <w:szCs w:val="32"/>
    </w:rPr>
  </w:style>
  <w:style w:type="paragraph" w:styleId="SADRAJ3">
    <w:name w:val="toc 3"/>
    <w:basedOn w:val="Normal"/>
    <w:next w:val="Normal"/>
    <w:autoRedefine/>
    <w:rsid w:val="007276FC"/>
    <w:pPr>
      <w:ind w:left="560"/>
      <w:jc w:val="both"/>
    </w:pPr>
    <w:rPr>
      <w:rFonts w:ascii="Tahoma" w:hAnsi="Tahoma" w:cs="Tahoma"/>
      <w:sz w:val="22"/>
      <w:szCs w:val="32"/>
    </w:rPr>
  </w:style>
  <w:style w:type="paragraph" w:customStyle="1" w:styleId="PODNASLOV1">
    <w:name w:val="PODNASLOV 1"/>
    <w:basedOn w:val="Normal"/>
    <w:rsid w:val="007276FC"/>
    <w:pPr>
      <w:tabs>
        <w:tab w:val="num" w:pos="360"/>
      </w:tabs>
      <w:ind w:left="360" w:hanging="360"/>
      <w:jc w:val="both"/>
    </w:pPr>
    <w:rPr>
      <w:rFonts w:ascii="Tahoma" w:hAnsi="Tahoma" w:cs="Tahoma"/>
      <w:b/>
      <w:noProof/>
      <w:sz w:val="22"/>
      <w:szCs w:val="32"/>
      <w:lang w:val="pl-PL"/>
    </w:rPr>
  </w:style>
  <w:style w:type="paragraph" w:customStyle="1" w:styleId="OLJACYR">
    <w:name w:val="OLJACYR"/>
    <w:basedOn w:val="Normal"/>
    <w:rsid w:val="007276FC"/>
    <w:pPr>
      <w:tabs>
        <w:tab w:val="left" w:pos="1134"/>
      </w:tabs>
      <w:jc w:val="both"/>
    </w:pPr>
    <w:rPr>
      <w:rFonts w:ascii="YuCiril Times" w:hAnsi="YuCiril Times"/>
      <w:bCs/>
      <w:szCs w:val="20"/>
    </w:rPr>
  </w:style>
  <w:style w:type="paragraph" w:customStyle="1" w:styleId="Pa33">
    <w:name w:val="Pa33"/>
    <w:basedOn w:val="Normal"/>
    <w:next w:val="Normal"/>
    <w:rsid w:val="007276FC"/>
    <w:pPr>
      <w:autoSpaceDE w:val="0"/>
      <w:autoSpaceDN w:val="0"/>
      <w:adjustRightInd w:val="0"/>
      <w:spacing w:line="241" w:lineRule="atLeast"/>
    </w:pPr>
    <w:rPr>
      <w:rFonts w:ascii="Resavska BG TT" w:hAnsi="Resavska BG TT"/>
    </w:rPr>
  </w:style>
  <w:style w:type="table" w:customStyle="1" w:styleId="TableGrid2">
    <w:name w:val="Table Grid2"/>
    <w:basedOn w:val="Normalnatabela"/>
    <w:next w:val="Koordinatnamreatabele"/>
    <w:rsid w:val="00AA50E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et">
    <w:name w:val="bulet"/>
    <w:basedOn w:val="Normal"/>
    <w:rsid w:val="00AA50E8"/>
    <w:pPr>
      <w:numPr>
        <w:numId w:val="8"/>
      </w:numPr>
      <w:spacing w:after="120" w:line="252" w:lineRule="auto"/>
      <w:jc w:val="both"/>
    </w:pPr>
    <w:rPr>
      <w:rFonts w:ascii="Arial Narrow" w:hAnsi="Arial Narrow"/>
      <w:sz w:val="23"/>
      <w:szCs w:val="23"/>
    </w:rPr>
  </w:style>
  <w:style w:type="numbering" w:customStyle="1" w:styleId="NoList2">
    <w:name w:val="No List2"/>
    <w:next w:val="Bezliste"/>
    <w:uiPriority w:val="99"/>
    <w:semiHidden/>
    <w:unhideWhenUsed/>
    <w:rsid w:val="00BE3218"/>
  </w:style>
  <w:style w:type="paragraph" w:customStyle="1" w:styleId="Standard">
    <w:name w:val="Standard"/>
    <w:rsid w:val="00BE3218"/>
    <w:pPr>
      <w:suppressAutoHyphens/>
      <w:autoSpaceDN w:val="0"/>
      <w:textAlignment w:val="baseline"/>
    </w:pPr>
    <w:rPr>
      <w:rFonts w:ascii="Arial" w:hAnsi="Arial" w:cs="Arial"/>
      <w:b/>
      <w:i/>
      <w:kern w:val="3"/>
      <w:lang w:val="en-US"/>
    </w:rPr>
  </w:style>
  <w:style w:type="paragraph" w:styleId="Bezrazmaka">
    <w:name w:val="No Spacing"/>
    <w:basedOn w:val="Normal"/>
    <w:link w:val="BezrazmakaChar"/>
    <w:uiPriority w:val="1"/>
    <w:qFormat/>
    <w:rsid w:val="008048ED"/>
    <w:pPr>
      <w:jc w:val="both"/>
    </w:pPr>
    <w:rPr>
      <w:rFonts w:ascii="Calibri" w:hAnsi="Calibri"/>
      <w:szCs w:val="32"/>
      <w:lang w:bidi="en-US"/>
    </w:rPr>
  </w:style>
  <w:style w:type="character" w:customStyle="1" w:styleId="BezrazmakaChar">
    <w:name w:val="Bez razmaka Char"/>
    <w:link w:val="Bezrazmaka"/>
    <w:uiPriority w:val="1"/>
    <w:rsid w:val="008048ED"/>
    <w:rPr>
      <w:rFonts w:ascii="Calibri" w:hAnsi="Calibri"/>
      <w:sz w:val="24"/>
      <w:szCs w:val="32"/>
      <w:lang w:val="en-US" w:eastAsia="en-US" w:bidi="en-US"/>
    </w:rPr>
  </w:style>
  <w:style w:type="character" w:customStyle="1" w:styleId="FontStyle30">
    <w:name w:val="Font Style30"/>
    <w:rsid w:val="007C1BE4"/>
    <w:rPr>
      <w:rFonts w:ascii="Tahoma" w:hAnsi="Tahoma" w:cs="Tahoma"/>
      <w:sz w:val="20"/>
      <w:szCs w:val="20"/>
    </w:rPr>
  </w:style>
  <w:style w:type="numbering" w:customStyle="1" w:styleId="NoList3">
    <w:name w:val="No List3"/>
    <w:next w:val="Bezliste"/>
    <w:uiPriority w:val="99"/>
    <w:semiHidden/>
    <w:unhideWhenUsed/>
    <w:rsid w:val="0021705B"/>
  </w:style>
  <w:style w:type="paragraph" w:customStyle="1" w:styleId="TableParagraph">
    <w:name w:val="Table Paragraph"/>
    <w:basedOn w:val="Normal"/>
    <w:uiPriority w:val="1"/>
    <w:qFormat/>
    <w:rsid w:val="0021705B"/>
    <w:pPr>
      <w:autoSpaceDE w:val="0"/>
      <w:autoSpaceDN w:val="0"/>
      <w:adjustRightInd w:val="0"/>
    </w:pPr>
  </w:style>
  <w:style w:type="character" w:customStyle="1" w:styleId="ui-provider">
    <w:name w:val="ui-provider"/>
    <w:basedOn w:val="Podrazumevanifontpasusa"/>
    <w:rsid w:val="005948DC"/>
  </w:style>
  <w:style w:type="character" w:customStyle="1" w:styleId="FontStyle78">
    <w:name w:val="Font Style78"/>
    <w:rsid w:val="00CD7DD3"/>
    <w:rPr>
      <w:rFonts w:ascii="Times New Roman" w:hAnsi="Times New Roman" w:cs="Times New Roman"/>
      <w:sz w:val="22"/>
      <w:szCs w:val="22"/>
    </w:rPr>
  </w:style>
  <w:style w:type="paragraph" w:customStyle="1" w:styleId="2zakon">
    <w:name w:val="2zakon"/>
    <w:basedOn w:val="Normal"/>
    <w:rsid w:val="00755AC9"/>
    <w:pPr>
      <w:spacing w:before="100" w:beforeAutospacing="1" w:after="100" w:afterAutospacing="1"/>
      <w:jc w:val="center"/>
    </w:pPr>
    <w:rPr>
      <w:rFonts w:ascii="Arial" w:hAnsi="Arial" w:cs="Arial"/>
      <w:color w:val="0033CC"/>
      <w:sz w:val="36"/>
      <w:szCs w:val="36"/>
    </w:rPr>
  </w:style>
  <w:style w:type="character" w:styleId="Nerazreenopominjanje">
    <w:name w:val="Unresolved Mention"/>
    <w:basedOn w:val="Podrazumevanifontpasusa"/>
    <w:uiPriority w:val="99"/>
    <w:semiHidden/>
    <w:unhideWhenUsed/>
    <w:rsid w:val="00DC7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7455">
      <w:bodyDiv w:val="1"/>
      <w:marLeft w:val="0"/>
      <w:marRight w:val="0"/>
      <w:marTop w:val="0"/>
      <w:marBottom w:val="0"/>
      <w:divBdr>
        <w:top w:val="none" w:sz="0" w:space="0" w:color="auto"/>
        <w:left w:val="none" w:sz="0" w:space="0" w:color="auto"/>
        <w:bottom w:val="none" w:sz="0" w:space="0" w:color="auto"/>
        <w:right w:val="none" w:sz="0" w:space="0" w:color="auto"/>
      </w:divBdr>
      <w:divsChild>
        <w:div w:id="44841527">
          <w:marLeft w:val="0"/>
          <w:marRight w:val="0"/>
          <w:marTop w:val="0"/>
          <w:marBottom w:val="0"/>
          <w:divBdr>
            <w:top w:val="none" w:sz="0" w:space="0" w:color="auto"/>
            <w:left w:val="none" w:sz="0" w:space="0" w:color="auto"/>
            <w:bottom w:val="none" w:sz="0" w:space="0" w:color="auto"/>
            <w:right w:val="none" w:sz="0" w:space="0" w:color="auto"/>
          </w:divBdr>
        </w:div>
        <w:div w:id="352727787">
          <w:marLeft w:val="0"/>
          <w:marRight w:val="0"/>
          <w:marTop w:val="0"/>
          <w:marBottom w:val="0"/>
          <w:divBdr>
            <w:top w:val="none" w:sz="0" w:space="0" w:color="auto"/>
            <w:left w:val="none" w:sz="0" w:space="0" w:color="auto"/>
            <w:bottom w:val="none" w:sz="0" w:space="0" w:color="auto"/>
            <w:right w:val="none" w:sz="0" w:space="0" w:color="auto"/>
          </w:divBdr>
        </w:div>
        <w:div w:id="519591437">
          <w:marLeft w:val="0"/>
          <w:marRight w:val="0"/>
          <w:marTop w:val="0"/>
          <w:marBottom w:val="0"/>
          <w:divBdr>
            <w:top w:val="none" w:sz="0" w:space="0" w:color="auto"/>
            <w:left w:val="none" w:sz="0" w:space="0" w:color="auto"/>
            <w:bottom w:val="none" w:sz="0" w:space="0" w:color="auto"/>
            <w:right w:val="none" w:sz="0" w:space="0" w:color="auto"/>
          </w:divBdr>
        </w:div>
        <w:div w:id="680930085">
          <w:marLeft w:val="0"/>
          <w:marRight w:val="0"/>
          <w:marTop w:val="0"/>
          <w:marBottom w:val="0"/>
          <w:divBdr>
            <w:top w:val="none" w:sz="0" w:space="0" w:color="auto"/>
            <w:left w:val="none" w:sz="0" w:space="0" w:color="auto"/>
            <w:bottom w:val="none" w:sz="0" w:space="0" w:color="auto"/>
            <w:right w:val="none" w:sz="0" w:space="0" w:color="auto"/>
          </w:divBdr>
        </w:div>
        <w:div w:id="782698531">
          <w:marLeft w:val="0"/>
          <w:marRight w:val="0"/>
          <w:marTop w:val="0"/>
          <w:marBottom w:val="0"/>
          <w:divBdr>
            <w:top w:val="none" w:sz="0" w:space="0" w:color="auto"/>
            <w:left w:val="none" w:sz="0" w:space="0" w:color="auto"/>
            <w:bottom w:val="none" w:sz="0" w:space="0" w:color="auto"/>
            <w:right w:val="none" w:sz="0" w:space="0" w:color="auto"/>
          </w:divBdr>
        </w:div>
        <w:div w:id="814028832">
          <w:marLeft w:val="0"/>
          <w:marRight w:val="0"/>
          <w:marTop w:val="0"/>
          <w:marBottom w:val="0"/>
          <w:divBdr>
            <w:top w:val="none" w:sz="0" w:space="0" w:color="auto"/>
            <w:left w:val="none" w:sz="0" w:space="0" w:color="auto"/>
            <w:bottom w:val="none" w:sz="0" w:space="0" w:color="auto"/>
            <w:right w:val="none" w:sz="0" w:space="0" w:color="auto"/>
          </w:divBdr>
        </w:div>
        <w:div w:id="860506481">
          <w:marLeft w:val="0"/>
          <w:marRight w:val="0"/>
          <w:marTop w:val="0"/>
          <w:marBottom w:val="0"/>
          <w:divBdr>
            <w:top w:val="none" w:sz="0" w:space="0" w:color="auto"/>
            <w:left w:val="none" w:sz="0" w:space="0" w:color="auto"/>
            <w:bottom w:val="none" w:sz="0" w:space="0" w:color="auto"/>
            <w:right w:val="none" w:sz="0" w:space="0" w:color="auto"/>
          </w:divBdr>
        </w:div>
        <w:div w:id="989023265">
          <w:marLeft w:val="0"/>
          <w:marRight w:val="0"/>
          <w:marTop w:val="0"/>
          <w:marBottom w:val="0"/>
          <w:divBdr>
            <w:top w:val="none" w:sz="0" w:space="0" w:color="auto"/>
            <w:left w:val="none" w:sz="0" w:space="0" w:color="auto"/>
            <w:bottom w:val="none" w:sz="0" w:space="0" w:color="auto"/>
            <w:right w:val="none" w:sz="0" w:space="0" w:color="auto"/>
          </w:divBdr>
        </w:div>
        <w:div w:id="1056199508">
          <w:marLeft w:val="0"/>
          <w:marRight w:val="0"/>
          <w:marTop w:val="0"/>
          <w:marBottom w:val="0"/>
          <w:divBdr>
            <w:top w:val="none" w:sz="0" w:space="0" w:color="auto"/>
            <w:left w:val="none" w:sz="0" w:space="0" w:color="auto"/>
            <w:bottom w:val="none" w:sz="0" w:space="0" w:color="auto"/>
            <w:right w:val="none" w:sz="0" w:space="0" w:color="auto"/>
          </w:divBdr>
        </w:div>
        <w:div w:id="1063792509">
          <w:marLeft w:val="0"/>
          <w:marRight w:val="0"/>
          <w:marTop w:val="0"/>
          <w:marBottom w:val="0"/>
          <w:divBdr>
            <w:top w:val="none" w:sz="0" w:space="0" w:color="auto"/>
            <w:left w:val="none" w:sz="0" w:space="0" w:color="auto"/>
            <w:bottom w:val="none" w:sz="0" w:space="0" w:color="auto"/>
            <w:right w:val="none" w:sz="0" w:space="0" w:color="auto"/>
          </w:divBdr>
        </w:div>
        <w:div w:id="1099136944">
          <w:marLeft w:val="0"/>
          <w:marRight w:val="0"/>
          <w:marTop w:val="0"/>
          <w:marBottom w:val="0"/>
          <w:divBdr>
            <w:top w:val="none" w:sz="0" w:space="0" w:color="auto"/>
            <w:left w:val="none" w:sz="0" w:space="0" w:color="auto"/>
            <w:bottom w:val="none" w:sz="0" w:space="0" w:color="auto"/>
            <w:right w:val="none" w:sz="0" w:space="0" w:color="auto"/>
          </w:divBdr>
        </w:div>
        <w:div w:id="1124614604">
          <w:marLeft w:val="0"/>
          <w:marRight w:val="0"/>
          <w:marTop w:val="0"/>
          <w:marBottom w:val="0"/>
          <w:divBdr>
            <w:top w:val="none" w:sz="0" w:space="0" w:color="auto"/>
            <w:left w:val="none" w:sz="0" w:space="0" w:color="auto"/>
            <w:bottom w:val="none" w:sz="0" w:space="0" w:color="auto"/>
            <w:right w:val="none" w:sz="0" w:space="0" w:color="auto"/>
          </w:divBdr>
        </w:div>
        <w:div w:id="1190100332">
          <w:marLeft w:val="0"/>
          <w:marRight w:val="0"/>
          <w:marTop w:val="0"/>
          <w:marBottom w:val="0"/>
          <w:divBdr>
            <w:top w:val="none" w:sz="0" w:space="0" w:color="auto"/>
            <w:left w:val="none" w:sz="0" w:space="0" w:color="auto"/>
            <w:bottom w:val="none" w:sz="0" w:space="0" w:color="auto"/>
            <w:right w:val="none" w:sz="0" w:space="0" w:color="auto"/>
          </w:divBdr>
        </w:div>
        <w:div w:id="1282959070">
          <w:marLeft w:val="0"/>
          <w:marRight w:val="0"/>
          <w:marTop w:val="0"/>
          <w:marBottom w:val="0"/>
          <w:divBdr>
            <w:top w:val="none" w:sz="0" w:space="0" w:color="auto"/>
            <w:left w:val="none" w:sz="0" w:space="0" w:color="auto"/>
            <w:bottom w:val="none" w:sz="0" w:space="0" w:color="auto"/>
            <w:right w:val="none" w:sz="0" w:space="0" w:color="auto"/>
          </w:divBdr>
        </w:div>
        <w:div w:id="1454472474">
          <w:marLeft w:val="0"/>
          <w:marRight w:val="0"/>
          <w:marTop w:val="0"/>
          <w:marBottom w:val="0"/>
          <w:divBdr>
            <w:top w:val="none" w:sz="0" w:space="0" w:color="auto"/>
            <w:left w:val="none" w:sz="0" w:space="0" w:color="auto"/>
            <w:bottom w:val="none" w:sz="0" w:space="0" w:color="auto"/>
            <w:right w:val="none" w:sz="0" w:space="0" w:color="auto"/>
          </w:divBdr>
        </w:div>
        <w:div w:id="1538473119">
          <w:marLeft w:val="0"/>
          <w:marRight w:val="0"/>
          <w:marTop w:val="0"/>
          <w:marBottom w:val="0"/>
          <w:divBdr>
            <w:top w:val="none" w:sz="0" w:space="0" w:color="auto"/>
            <w:left w:val="none" w:sz="0" w:space="0" w:color="auto"/>
            <w:bottom w:val="none" w:sz="0" w:space="0" w:color="auto"/>
            <w:right w:val="none" w:sz="0" w:space="0" w:color="auto"/>
          </w:divBdr>
        </w:div>
        <w:div w:id="1593199329">
          <w:marLeft w:val="0"/>
          <w:marRight w:val="0"/>
          <w:marTop w:val="0"/>
          <w:marBottom w:val="0"/>
          <w:divBdr>
            <w:top w:val="none" w:sz="0" w:space="0" w:color="auto"/>
            <w:left w:val="none" w:sz="0" w:space="0" w:color="auto"/>
            <w:bottom w:val="none" w:sz="0" w:space="0" w:color="auto"/>
            <w:right w:val="none" w:sz="0" w:space="0" w:color="auto"/>
          </w:divBdr>
        </w:div>
        <w:div w:id="1667783691">
          <w:marLeft w:val="0"/>
          <w:marRight w:val="0"/>
          <w:marTop w:val="0"/>
          <w:marBottom w:val="0"/>
          <w:divBdr>
            <w:top w:val="none" w:sz="0" w:space="0" w:color="auto"/>
            <w:left w:val="none" w:sz="0" w:space="0" w:color="auto"/>
            <w:bottom w:val="none" w:sz="0" w:space="0" w:color="auto"/>
            <w:right w:val="none" w:sz="0" w:space="0" w:color="auto"/>
          </w:divBdr>
        </w:div>
        <w:div w:id="1669093965">
          <w:marLeft w:val="0"/>
          <w:marRight w:val="0"/>
          <w:marTop w:val="0"/>
          <w:marBottom w:val="0"/>
          <w:divBdr>
            <w:top w:val="none" w:sz="0" w:space="0" w:color="auto"/>
            <w:left w:val="none" w:sz="0" w:space="0" w:color="auto"/>
            <w:bottom w:val="none" w:sz="0" w:space="0" w:color="auto"/>
            <w:right w:val="none" w:sz="0" w:space="0" w:color="auto"/>
          </w:divBdr>
        </w:div>
        <w:div w:id="1869905489">
          <w:marLeft w:val="0"/>
          <w:marRight w:val="0"/>
          <w:marTop w:val="0"/>
          <w:marBottom w:val="0"/>
          <w:divBdr>
            <w:top w:val="none" w:sz="0" w:space="0" w:color="auto"/>
            <w:left w:val="none" w:sz="0" w:space="0" w:color="auto"/>
            <w:bottom w:val="none" w:sz="0" w:space="0" w:color="auto"/>
            <w:right w:val="none" w:sz="0" w:space="0" w:color="auto"/>
          </w:divBdr>
        </w:div>
        <w:div w:id="1946419767">
          <w:marLeft w:val="0"/>
          <w:marRight w:val="0"/>
          <w:marTop w:val="0"/>
          <w:marBottom w:val="0"/>
          <w:divBdr>
            <w:top w:val="none" w:sz="0" w:space="0" w:color="auto"/>
            <w:left w:val="none" w:sz="0" w:space="0" w:color="auto"/>
            <w:bottom w:val="none" w:sz="0" w:space="0" w:color="auto"/>
            <w:right w:val="none" w:sz="0" w:space="0" w:color="auto"/>
          </w:divBdr>
        </w:div>
        <w:div w:id="1956475316">
          <w:marLeft w:val="0"/>
          <w:marRight w:val="0"/>
          <w:marTop w:val="0"/>
          <w:marBottom w:val="0"/>
          <w:divBdr>
            <w:top w:val="none" w:sz="0" w:space="0" w:color="auto"/>
            <w:left w:val="none" w:sz="0" w:space="0" w:color="auto"/>
            <w:bottom w:val="none" w:sz="0" w:space="0" w:color="auto"/>
            <w:right w:val="none" w:sz="0" w:space="0" w:color="auto"/>
          </w:divBdr>
        </w:div>
        <w:div w:id="1986928404">
          <w:marLeft w:val="0"/>
          <w:marRight w:val="0"/>
          <w:marTop w:val="0"/>
          <w:marBottom w:val="0"/>
          <w:divBdr>
            <w:top w:val="none" w:sz="0" w:space="0" w:color="auto"/>
            <w:left w:val="none" w:sz="0" w:space="0" w:color="auto"/>
            <w:bottom w:val="none" w:sz="0" w:space="0" w:color="auto"/>
            <w:right w:val="none" w:sz="0" w:space="0" w:color="auto"/>
          </w:divBdr>
        </w:div>
        <w:div w:id="2000111544">
          <w:marLeft w:val="0"/>
          <w:marRight w:val="0"/>
          <w:marTop w:val="0"/>
          <w:marBottom w:val="0"/>
          <w:divBdr>
            <w:top w:val="none" w:sz="0" w:space="0" w:color="auto"/>
            <w:left w:val="none" w:sz="0" w:space="0" w:color="auto"/>
            <w:bottom w:val="none" w:sz="0" w:space="0" w:color="auto"/>
            <w:right w:val="none" w:sz="0" w:space="0" w:color="auto"/>
          </w:divBdr>
        </w:div>
      </w:divsChild>
    </w:div>
    <w:div w:id="107050318">
      <w:bodyDiv w:val="1"/>
      <w:marLeft w:val="0"/>
      <w:marRight w:val="0"/>
      <w:marTop w:val="0"/>
      <w:marBottom w:val="0"/>
      <w:divBdr>
        <w:top w:val="none" w:sz="0" w:space="0" w:color="auto"/>
        <w:left w:val="none" w:sz="0" w:space="0" w:color="auto"/>
        <w:bottom w:val="none" w:sz="0" w:space="0" w:color="auto"/>
        <w:right w:val="none" w:sz="0" w:space="0" w:color="auto"/>
      </w:divBdr>
    </w:div>
    <w:div w:id="166287842">
      <w:bodyDiv w:val="1"/>
      <w:marLeft w:val="0"/>
      <w:marRight w:val="0"/>
      <w:marTop w:val="0"/>
      <w:marBottom w:val="0"/>
      <w:divBdr>
        <w:top w:val="none" w:sz="0" w:space="0" w:color="auto"/>
        <w:left w:val="none" w:sz="0" w:space="0" w:color="auto"/>
        <w:bottom w:val="none" w:sz="0" w:space="0" w:color="auto"/>
        <w:right w:val="none" w:sz="0" w:space="0" w:color="auto"/>
      </w:divBdr>
    </w:div>
    <w:div w:id="193157073">
      <w:bodyDiv w:val="1"/>
      <w:marLeft w:val="0"/>
      <w:marRight w:val="0"/>
      <w:marTop w:val="0"/>
      <w:marBottom w:val="0"/>
      <w:divBdr>
        <w:top w:val="none" w:sz="0" w:space="0" w:color="auto"/>
        <w:left w:val="none" w:sz="0" w:space="0" w:color="auto"/>
        <w:bottom w:val="none" w:sz="0" w:space="0" w:color="auto"/>
        <w:right w:val="none" w:sz="0" w:space="0" w:color="auto"/>
      </w:divBdr>
    </w:div>
    <w:div w:id="247813324">
      <w:bodyDiv w:val="1"/>
      <w:marLeft w:val="0"/>
      <w:marRight w:val="0"/>
      <w:marTop w:val="0"/>
      <w:marBottom w:val="0"/>
      <w:divBdr>
        <w:top w:val="none" w:sz="0" w:space="0" w:color="auto"/>
        <w:left w:val="none" w:sz="0" w:space="0" w:color="auto"/>
        <w:bottom w:val="none" w:sz="0" w:space="0" w:color="auto"/>
        <w:right w:val="none" w:sz="0" w:space="0" w:color="auto"/>
      </w:divBdr>
    </w:div>
    <w:div w:id="295457196">
      <w:bodyDiv w:val="1"/>
      <w:marLeft w:val="0"/>
      <w:marRight w:val="0"/>
      <w:marTop w:val="0"/>
      <w:marBottom w:val="0"/>
      <w:divBdr>
        <w:top w:val="none" w:sz="0" w:space="0" w:color="auto"/>
        <w:left w:val="none" w:sz="0" w:space="0" w:color="auto"/>
        <w:bottom w:val="none" w:sz="0" w:space="0" w:color="auto"/>
        <w:right w:val="none" w:sz="0" w:space="0" w:color="auto"/>
      </w:divBdr>
    </w:div>
    <w:div w:id="299386299">
      <w:bodyDiv w:val="1"/>
      <w:marLeft w:val="0"/>
      <w:marRight w:val="0"/>
      <w:marTop w:val="0"/>
      <w:marBottom w:val="0"/>
      <w:divBdr>
        <w:top w:val="none" w:sz="0" w:space="0" w:color="auto"/>
        <w:left w:val="none" w:sz="0" w:space="0" w:color="auto"/>
        <w:bottom w:val="none" w:sz="0" w:space="0" w:color="auto"/>
        <w:right w:val="none" w:sz="0" w:space="0" w:color="auto"/>
      </w:divBdr>
    </w:div>
    <w:div w:id="309016025">
      <w:bodyDiv w:val="1"/>
      <w:marLeft w:val="0"/>
      <w:marRight w:val="0"/>
      <w:marTop w:val="0"/>
      <w:marBottom w:val="0"/>
      <w:divBdr>
        <w:top w:val="none" w:sz="0" w:space="0" w:color="auto"/>
        <w:left w:val="none" w:sz="0" w:space="0" w:color="auto"/>
        <w:bottom w:val="none" w:sz="0" w:space="0" w:color="auto"/>
        <w:right w:val="none" w:sz="0" w:space="0" w:color="auto"/>
      </w:divBdr>
      <w:divsChild>
        <w:div w:id="7417253">
          <w:marLeft w:val="0"/>
          <w:marRight w:val="0"/>
          <w:marTop w:val="0"/>
          <w:marBottom w:val="0"/>
          <w:divBdr>
            <w:top w:val="none" w:sz="0" w:space="0" w:color="auto"/>
            <w:left w:val="none" w:sz="0" w:space="0" w:color="auto"/>
            <w:bottom w:val="none" w:sz="0" w:space="0" w:color="auto"/>
            <w:right w:val="none" w:sz="0" w:space="0" w:color="auto"/>
          </w:divBdr>
        </w:div>
        <w:div w:id="25062711">
          <w:marLeft w:val="0"/>
          <w:marRight w:val="0"/>
          <w:marTop w:val="0"/>
          <w:marBottom w:val="0"/>
          <w:divBdr>
            <w:top w:val="none" w:sz="0" w:space="0" w:color="auto"/>
            <w:left w:val="none" w:sz="0" w:space="0" w:color="auto"/>
            <w:bottom w:val="none" w:sz="0" w:space="0" w:color="auto"/>
            <w:right w:val="none" w:sz="0" w:space="0" w:color="auto"/>
          </w:divBdr>
        </w:div>
        <w:div w:id="262303585">
          <w:marLeft w:val="0"/>
          <w:marRight w:val="0"/>
          <w:marTop w:val="0"/>
          <w:marBottom w:val="0"/>
          <w:divBdr>
            <w:top w:val="none" w:sz="0" w:space="0" w:color="auto"/>
            <w:left w:val="none" w:sz="0" w:space="0" w:color="auto"/>
            <w:bottom w:val="none" w:sz="0" w:space="0" w:color="auto"/>
            <w:right w:val="none" w:sz="0" w:space="0" w:color="auto"/>
          </w:divBdr>
        </w:div>
        <w:div w:id="306280240">
          <w:marLeft w:val="0"/>
          <w:marRight w:val="0"/>
          <w:marTop w:val="0"/>
          <w:marBottom w:val="0"/>
          <w:divBdr>
            <w:top w:val="none" w:sz="0" w:space="0" w:color="auto"/>
            <w:left w:val="none" w:sz="0" w:space="0" w:color="auto"/>
            <w:bottom w:val="none" w:sz="0" w:space="0" w:color="auto"/>
            <w:right w:val="none" w:sz="0" w:space="0" w:color="auto"/>
          </w:divBdr>
        </w:div>
        <w:div w:id="336033303">
          <w:marLeft w:val="0"/>
          <w:marRight w:val="0"/>
          <w:marTop w:val="0"/>
          <w:marBottom w:val="0"/>
          <w:divBdr>
            <w:top w:val="none" w:sz="0" w:space="0" w:color="auto"/>
            <w:left w:val="none" w:sz="0" w:space="0" w:color="auto"/>
            <w:bottom w:val="none" w:sz="0" w:space="0" w:color="auto"/>
            <w:right w:val="none" w:sz="0" w:space="0" w:color="auto"/>
          </w:divBdr>
        </w:div>
        <w:div w:id="567769475">
          <w:marLeft w:val="0"/>
          <w:marRight w:val="0"/>
          <w:marTop w:val="0"/>
          <w:marBottom w:val="0"/>
          <w:divBdr>
            <w:top w:val="none" w:sz="0" w:space="0" w:color="auto"/>
            <w:left w:val="none" w:sz="0" w:space="0" w:color="auto"/>
            <w:bottom w:val="none" w:sz="0" w:space="0" w:color="auto"/>
            <w:right w:val="none" w:sz="0" w:space="0" w:color="auto"/>
          </w:divBdr>
        </w:div>
        <w:div w:id="578102710">
          <w:marLeft w:val="0"/>
          <w:marRight w:val="0"/>
          <w:marTop w:val="0"/>
          <w:marBottom w:val="0"/>
          <w:divBdr>
            <w:top w:val="none" w:sz="0" w:space="0" w:color="auto"/>
            <w:left w:val="none" w:sz="0" w:space="0" w:color="auto"/>
            <w:bottom w:val="none" w:sz="0" w:space="0" w:color="auto"/>
            <w:right w:val="none" w:sz="0" w:space="0" w:color="auto"/>
          </w:divBdr>
        </w:div>
        <w:div w:id="593319744">
          <w:marLeft w:val="0"/>
          <w:marRight w:val="0"/>
          <w:marTop w:val="0"/>
          <w:marBottom w:val="0"/>
          <w:divBdr>
            <w:top w:val="none" w:sz="0" w:space="0" w:color="auto"/>
            <w:left w:val="none" w:sz="0" w:space="0" w:color="auto"/>
            <w:bottom w:val="none" w:sz="0" w:space="0" w:color="auto"/>
            <w:right w:val="none" w:sz="0" w:space="0" w:color="auto"/>
          </w:divBdr>
        </w:div>
        <w:div w:id="612325480">
          <w:marLeft w:val="0"/>
          <w:marRight w:val="0"/>
          <w:marTop w:val="0"/>
          <w:marBottom w:val="0"/>
          <w:divBdr>
            <w:top w:val="none" w:sz="0" w:space="0" w:color="auto"/>
            <w:left w:val="none" w:sz="0" w:space="0" w:color="auto"/>
            <w:bottom w:val="none" w:sz="0" w:space="0" w:color="auto"/>
            <w:right w:val="none" w:sz="0" w:space="0" w:color="auto"/>
          </w:divBdr>
        </w:div>
        <w:div w:id="615525698">
          <w:marLeft w:val="0"/>
          <w:marRight w:val="0"/>
          <w:marTop w:val="0"/>
          <w:marBottom w:val="0"/>
          <w:divBdr>
            <w:top w:val="none" w:sz="0" w:space="0" w:color="auto"/>
            <w:left w:val="none" w:sz="0" w:space="0" w:color="auto"/>
            <w:bottom w:val="none" w:sz="0" w:space="0" w:color="auto"/>
            <w:right w:val="none" w:sz="0" w:space="0" w:color="auto"/>
          </w:divBdr>
        </w:div>
        <w:div w:id="618030358">
          <w:marLeft w:val="0"/>
          <w:marRight w:val="0"/>
          <w:marTop w:val="0"/>
          <w:marBottom w:val="0"/>
          <w:divBdr>
            <w:top w:val="none" w:sz="0" w:space="0" w:color="auto"/>
            <w:left w:val="none" w:sz="0" w:space="0" w:color="auto"/>
            <w:bottom w:val="none" w:sz="0" w:space="0" w:color="auto"/>
            <w:right w:val="none" w:sz="0" w:space="0" w:color="auto"/>
          </w:divBdr>
        </w:div>
        <w:div w:id="707337823">
          <w:marLeft w:val="0"/>
          <w:marRight w:val="0"/>
          <w:marTop w:val="0"/>
          <w:marBottom w:val="0"/>
          <w:divBdr>
            <w:top w:val="none" w:sz="0" w:space="0" w:color="auto"/>
            <w:left w:val="none" w:sz="0" w:space="0" w:color="auto"/>
            <w:bottom w:val="none" w:sz="0" w:space="0" w:color="auto"/>
            <w:right w:val="none" w:sz="0" w:space="0" w:color="auto"/>
          </w:divBdr>
        </w:div>
        <w:div w:id="855388622">
          <w:marLeft w:val="0"/>
          <w:marRight w:val="0"/>
          <w:marTop w:val="0"/>
          <w:marBottom w:val="0"/>
          <w:divBdr>
            <w:top w:val="none" w:sz="0" w:space="0" w:color="auto"/>
            <w:left w:val="none" w:sz="0" w:space="0" w:color="auto"/>
            <w:bottom w:val="none" w:sz="0" w:space="0" w:color="auto"/>
            <w:right w:val="none" w:sz="0" w:space="0" w:color="auto"/>
          </w:divBdr>
        </w:div>
        <w:div w:id="866677016">
          <w:marLeft w:val="0"/>
          <w:marRight w:val="0"/>
          <w:marTop w:val="0"/>
          <w:marBottom w:val="0"/>
          <w:divBdr>
            <w:top w:val="none" w:sz="0" w:space="0" w:color="auto"/>
            <w:left w:val="none" w:sz="0" w:space="0" w:color="auto"/>
            <w:bottom w:val="none" w:sz="0" w:space="0" w:color="auto"/>
            <w:right w:val="none" w:sz="0" w:space="0" w:color="auto"/>
          </w:divBdr>
        </w:div>
        <w:div w:id="870535156">
          <w:marLeft w:val="0"/>
          <w:marRight w:val="0"/>
          <w:marTop w:val="0"/>
          <w:marBottom w:val="0"/>
          <w:divBdr>
            <w:top w:val="none" w:sz="0" w:space="0" w:color="auto"/>
            <w:left w:val="none" w:sz="0" w:space="0" w:color="auto"/>
            <w:bottom w:val="none" w:sz="0" w:space="0" w:color="auto"/>
            <w:right w:val="none" w:sz="0" w:space="0" w:color="auto"/>
          </w:divBdr>
        </w:div>
        <w:div w:id="903298222">
          <w:marLeft w:val="0"/>
          <w:marRight w:val="0"/>
          <w:marTop w:val="0"/>
          <w:marBottom w:val="0"/>
          <w:divBdr>
            <w:top w:val="none" w:sz="0" w:space="0" w:color="auto"/>
            <w:left w:val="none" w:sz="0" w:space="0" w:color="auto"/>
            <w:bottom w:val="none" w:sz="0" w:space="0" w:color="auto"/>
            <w:right w:val="none" w:sz="0" w:space="0" w:color="auto"/>
          </w:divBdr>
        </w:div>
        <w:div w:id="1090661430">
          <w:marLeft w:val="0"/>
          <w:marRight w:val="0"/>
          <w:marTop w:val="0"/>
          <w:marBottom w:val="0"/>
          <w:divBdr>
            <w:top w:val="none" w:sz="0" w:space="0" w:color="auto"/>
            <w:left w:val="none" w:sz="0" w:space="0" w:color="auto"/>
            <w:bottom w:val="none" w:sz="0" w:space="0" w:color="auto"/>
            <w:right w:val="none" w:sz="0" w:space="0" w:color="auto"/>
          </w:divBdr>
        </w:div>
        <w:div w:id="1150748149">
          <w:marLeft w:val="0"/>
          <w:marRight w:val="0"/>
          <w:marTop w:val="0"/>
          <w:marBottom w:val="0"/>
          <w:divBdr>
            <w:top w:val="none" w:sz="0" w:space="0" w:color="auto"/>
            <w:left w:val="none" w:sz="0" w:space="0" w:color="auto"/>
            <w:bottom w:val="none" w:sz="0" w:space="0" w:color="auto"/>
            <w:right w:val="none" w:sz="0" w:space="0" w:color="auto"/>
          </w:divBdr>
        </w:div>
        <w:div w:id="1198741756">
          <w:marLeft w:val="0"/>
          <w:marRight w:val="0"/>
          <w:marTop w:val="0"/>
          <w:marBottom w:val="0"/>
          <w:divBdr>
            <w:top w:val="none" w:sz="0" w:space="0" w:color="auto"/>
            <w:left w:val="none" w:sz="0" w:space="0" w:color="auto"/>
            <w:bottom w:val="none" w:sz="0" w:space="0" w:color="auto"/>
            <w:right w:val="none" w:sz="0" w:space="0" w:color="auto"/>
          </w:divBdr>
        </w:div>
        <w:div w:id="1244609738">
          <w:marLeft w:val="0"/>
          <w:marRight w:val="0"/>
          <w:marTop w:val="0"/>
          <w:marBottom w:val="0"/>
          <w:divBdr>
            <w:top w:val="none" w:sz="0" w:space="0" w:color="auto"/>
            <w:left w:val="none" w:sz="0" w:space="0" w:color="auto"/>
            <w:bottom w:val="none" w:sz="0" w:space="0" w:color="auto"/>
            <w:right w:val="none" w:sz="0" w:space="0" w:color="auto"/>
          </w:divBdr>
        </w:div>
        <w:div w:id="1311325555">
          <w:marLeft w:val="0"/>
          <w:marRight w:val="0"/>
          <w:marTop w:val="0"/>
          <w:marBottom w:val="0"/>
          <w:divBdr>
            <w:top w:val="none" w:sz="0" w:space="0" w:color="auto"/>
            <w:left w:val="none" w:sz="0" w:space="0" w:color="auto"/>
            <w:bottom w:val="none" w:sz="0" w:space="0" w:color="auto"/>
            <w:right w:val="none" w:sz="0" w:space="0" w:color="auto"/>
          </w:divBdr>
        </w:div>
        <w:div w:id="1416244218">
          <w:marLeft w:val="0"/>
          <w:marRight w:val="0"/>
          <w:marTop w:val="0"/>
          <w:marBottom w:val="0"/>
          <w:divBdr>
            <w:top w:val="none" w:sz="0" w:space="0" w:color="auto"/>
            <w:left w:val="none" w:sz="0" w:space="0" w:color="auto"/>
            <w:bottom w:val="none" w:sz="0" w:space="0" w:color="auto"/>
            <w:right w:val="none" w:sz="0" w:space="0" w:color="auto"/>
          </w:divBdr>
        </w:div>
        <w:div w:id="1509446892">
          <w:marLeft w:val="0"/>
          <w:marRight w:val="0"/>
          <w:marTop w:val="0"/>
          <w:marBottom w:val="0"/>
          <w:divBdr>
            <w:top w:val="none" w:sz="0" w:space="0" w:color="auto"/>
            <w:left w:val="none" w:sz="0" w:space="0" w:color="auto"/>
            <w:bottom w:val="none" w:sz="0" w:space="0" w:color="auto"/>
            <w:right w:val="none" w:sz="0" w:space="0" w:color="auto"/>
          </w:divBdr>
        </w:div>
        <w:div w:id="1596474374">
          <w:marLeft w:val="0"/>
          <w:marRight w:val="0"/>
          <w:marTop w:val="0"/>
          <w:marBottom w:val="0"/>
          <w:divBdr>
            <w:top w:val="none" w:sz="0" w:space="0" w:color="auto"/>
            <w:left w:val="none" w:sz="0" w:space="0" w:color="auto"/>
            <w:bottom w:val="none" w:sz="0" w:space="0" w:color="auto"/>
            <w:right w:val="none" w:sz="0" w:space="0" w:color="auto"/>
          </w:divBdr>
        </w:div>
        <w:div w:id="1716587889">
          <w:marLeft w:val="0"/>
          <w:marRight w:val="0"/>
          <w:marTop w:val="0"/>
          <w:marBottom w:val="0"/>
          <w:divBdr>
            <w:top w:val="none" w:sz="0" w:space="0" w:color="auto"/>
            <w:left w:val="none" w:sz="0" w:space="0" w:color="auto"/>
            <w:bottom w:val="none" w:sz="0" w:space="0" w:color="auto"/>
            <w:right w:val="none" w:sz="0" w:space="0" w:color="auto"/>
          </w:divBdr>
        </w:div>
        <w:div w:id="1719475495">
          <w:marLeft w:val="0"/>
          <w:marRight w:val="0"/>
          <w:marTop w:val="0"/>
          <w:marBottom w:val="0"/>
          <w:divBdr>
            <w:top w:val="none" w:sz="0" w:space="0" w:color="auto"/>
            <w:left w:val="none" w:sz="0" w:space="0" w:color="auto"/>
            <w:bottom w:val="none" w:sz="0" w:space="0" w:color="auto"/>
            <w:right w:val="none" w:sz="0" w:space="0" w:color="auto"/>
          </w:divBdr>
        </w:div>
        <w:div w:id="1757556987">
          <w:marLeft w:val="0"/>
          <w:marRight w:val="0"/>
          <w:marTop w:val="0"/>
          <w:marBottom w:val="0"/>
          <w:divBdr>
            <w:top w:val="none" w:sz="0" w:space="0" w:color="auto"/>
            <w:left w:val="none" w:sz="0" w:space="0" w:color="auto"/>
            <w:bottom w:val="none" w:sz="0" w:space="0" w:color="auto"/>
            <w:right w:val="none" w:sz="0" w:space="0" w:color="auto"/>
          </w:divBdr>
        </w:div>
        <w:div w:id="1843004150">
          <w:marLeft w:val="0"/>
          <w:marRight w:val="0"/>
          <w:marTop w:val="0"/>
          <w:marBottom w:val="0"/>
          <w:divBdr>
            <w:top w:val="none" w:sz="0" w:space="0" w:color="auto"/>
            <w:left w:val="none" w:sz="0" w:space="0" w:color="auto"/>
            <w:bottom w:val="none" w:sz="0" w:space="0" w:color="auto"/>
            <w:right w:val="none" w:sz="0" w:space="0" w:color="auto"/>
          </w:divBdr>
        </w:div>
        <w:div w:id="1890452452">
          <w:marLeft w:val="0"/>
          <w:marRight w:val="0"/>
          <w:marTop w:val="0"/>
          <w:marBottom w:val="0"/>
          <w:divBdr>
            <w:top w:val="none" w:sz="0" w:space="0" w:color="auto"/>
            <w:left w:val="none" w:sz="0" w:space="0" w:color="auto"/>
            <w:bottom w:val="none" w:sz="0" w:space="0" w:color="auto"/>
            <w:right w:val="none" w:sz="0" w:space="0" w:color="auto"/>
          </w:divBdr>
        </w:div>
        <w:div w:id="1895190254">
          <w:marLeft w:val="0"/>
          <w:marRight w:val="0"/>
          <w:marTop w:val="0"/>
          <w:marBottom w:val="0"/>
          <w:divBdr>
            <w:top w:val="none" w:sz="0" w:space="0" w:color="auto"/>
            <w:left w:val="none" w:sz="0" w:space="0" w:color="auto"/>
            <w:bottom w:val="none" w:sz="0" w:space="0" w:color="auto"/>
            <w:right w:val="none" w:sz="0" w:space="0" w:color="auto"/>
          </w:divBdr>
        </w:div>
        <w:div w:id="1954632482">
          <w:marLeft w:val="0"/>
          <w:marRight w:val="0"/>
          <w:marTop w:val="0"/>
          <w:marBottom w:val="0"/>
          <w:divBdr>
            <w:top w:val="none" w:sz="0" w:space="0" w:color="auto"/>
            <w:left w:val="none" w:sz="0" w:space="0" w:color="auto"/>
            <w:bottom w:val="none" w:sz="0" w:space="0" w:color="auto"/>
            <w:right w:val="none" w:sz="0" w:space="0" w:color="auto"/>
          </w:divBdr>
        </w:div>
        <w:div w:id="2038775979">
          <w:marLeft w:val="0"/>
          <w:marRight w:val="0"/>
          <w:marTop w:val="0"/>
          <w:marBottom w:val="0"/>
          <w:divBdr>
            <w:top w:val="none" w:sz="0" w:space="0" w:color="auto"/>
            <w:left w:val="none" w:sz="0" w:space="0" w:color="auto"/>
            <w:bottom w:val="none" w:sz="0" w:space="0" w:color="auto"/>
            <w:right w:val="none" w:sz="0" w:space="0" w:color="auto"/>
          </w:divBdr>
        </w:div>
      </w:divsChild>
    </w:div>
    <w:div w:id="500893716">
      <w:bodyDiv w:val="1"/>
      <w:marLeft w:val="0"/>
      <w:marRight w:val="0"/>
      <w:marTop w:val="0"/>
      <w:marBottom w:val="0"/>
      <w:divBdr>
        <w:top w:val="none" w:sz="0" w:space="0" w:color="auto"/>
        <w:left w:val="none" w:sz="0" w:space="0" w:color="auto"/>
        <w:bottom w:val="none" w:sz="0" w:space="0" w:color="auto"/>
        <w:right w:val="none" w:sz="0" w:space="0" w:color="auto"/>
      </w:divBdr>
    </w:div>
    <w:div w:id="545718918">
      <w:bodyDiv w:val="1"/>
      <w:marLeft w:val="0"/>
      <w:marRight w:val="0"/>
      <w:marTop w:val="0"/>
      <w:marBottom w:val="0"/>
      <w:divBdr>
        <w:top w:val="none" w:sz="0" w:space="0" w:color="auto"/>
        <w:left w:val="none" w:sz="0" w:space="0" w:color="auto"/>
        <w:bottom w:val="none" w:sz="0" w:space="0" w:color="auto"/>
        <w:right w:val="none" w:sz="0" w:space="0" w:color="auto"/>
      </w:divBdr>
    </w:div>
    <w:div w:id="578255231">
      <w:bodyDiv w:val="1"/>
      <w:marLeft w:val="0"/>
      <w:marRight w:val="0"/>
      <w:marTop w:val="0"/>
      <w:marBottom w:val="0"/>
      <w:divBdr>
        <w:top w:val="none" w:sz="0" w:space="0" w:color="auto"/>
        <w:left w:val="none" w:sz="0" w:space="0" w:color="auto"/>
        <w:bottom w:val="none" w:sz="0" w:space="0" w:color="auto"/>
        <w:right w:val="none" w:sz="0" w:space="0" w:color="auto"/>
      </w:divBdr>
    </w:div>
    <w:div w:id="584071219">
      <w:bodyDiv w:val="1"/>
      <w:marLeft w:val="0"/>
      <w:marRight w:val="0"/>
      <w:marTop w:val="0"/>
      <w:marBottom w:val="0"/>
      <w:divBdr>
        <w:top w:val="none" w:sz="0" w:space="0" w:color="auto"/>
        <w:left w:val="none" w:sz="0" w:space="0" w:color="auto"/>
        <w:bottom w:val="none" w:sz="0" w:space="0" w:color="auto"/>
        <w:right w:val="none" w:sz="0" w:space="0" w:color="auto"/>
      </w:divBdr>
    </w:div>
    <w:div w:id="693774184">
      <w:bodyDiv w:val="1"/>
      <w:marLeft w:val="0"/>
      <w:marRight w:val="0"/>
      <w:marTop w:val="0"/>
      <w:marBottom w:val="0"/>
      <w:divBdr>
        <w:top w:val="none" w:sz="0" w:space="0" w:color="auto"/>
        <w:left w:val="none" w:sz="0" w:space="0" w:color="auto"/>
        <w:bottom w:val="none" w:sz="0" w:space="0" w:color="auto"/>
        <w:right w:val="none" w:sz="0" w:space="0" w:color="auto"/>
      </w:divBdr>
      <w:divsChild>
        <w:div w:id="52431679">
          <w:marLeft w:val="0"/>
          <w:marRight w:val="0"/>
          <w:marTop w:val="0"/>
          <w:marBottom w:val="0"/>
          <w:divBdr>
            <w:top w:val="none" w:sz="0" w:space="0" w:color="auto"/>
            <w:left w:val="none" w:sz="0" w:space="0" w:color="auto"/>
            <w:bottom w:val="none" w:sz="0" w:space="0" w:color="auto"/>
            <w:right w:val="none" w:sz="0" w:space="0" w:color="auto"/>
          </w:divBdr>
        </w:div>
        <w:div w:id="551844494">
          <w:marLeft w:val="0"/>
          <w:marRight w:val="0"/>
          <w:marTop w:val="0"/>
          <w:marBottom w:val="0"/>
          <w:divBdr>
            <w:top w:val="none" w:sz="0" w:space="0" w:color="auto"/>
            <w:left w:val="none" w:sz="0" w:space="0" w:color="auto"/>
            <w:bottom w:val="none" w:sz="0" w:space="0" w:color="auto"/>
            <w:right w:val="none" w:sz="0" w:space="0" w:color="auto"/>
          </w:divBdr>
        </w:div>
        <w:div w:id="734620120">
          <w:marLeft w:val="0"/>
          <w:marRight w:val="0"/>
          <w:marTop w:val="0"/>
          <w:marBottom w:val="0"/>
          <w:divBdr>
            <w:top w:val="none" w:sz="0" w:space="0" w:color="auto"/>
            <w:left w:val="none" w:sz="0" w:space="0" w:color="auto"/>
            <w:bottom w:val="none" w:sz="0" w:space="0" w:color="auto"/>
            <w:right w:val="none" w:sz="0" w:space="0" w:color="auto"/>
          </w:divBdr>
        </w:div>
        <w:div w:id="735326339">
          <w:marLeft w:val="0"/>
          <w:marRight w:val="0"/>
          <w:marTop w:val="0"/>
          <w:marBottom w:val="0"/>
          <w:divBdr>
            <w:top w:val="none" w:sz="0" w:space="0" w:color="auto"/>
            <w:left w:val="none" w:sz="0" w:space="0" w:color="auto"/>
            <w:bottom w:val="none" w:sz="0" w:space="0" w:color="auto"/>
            <w:right w:val="none" w:sz="0" w:space="0" w:color="auto"/>
          </w:divBdr>
        </w:div>
        <w:div w:id="783037147">
          <w:marLeft w:val="0"/>
          <w:marRight w:val="0"/>
          <w:marTop w:val="0"/>
          <w:marBottom w:val="0"/>
          <w:divBdr>
            <w:top w:val="none" w:sz="0" w:space="0" w:color="auto"/>
            <w:left w:val="none" w:sz="0" w:space="0" w:color="auto"/>
            <w:bottom w:val="none" w:sz="0" w:space="0" w:color="auto"/>
            <w:right w:val="none" w:sz="0" w:space="0" w:color="auto"/>
          </w:divBdr>
        </w:div>
        <w:div w:id="1123117170">
          <w:marLeft w:val="0"/>
          <w:marRight w:val="0"/>
          <w:marTop w:val="0"/>
          <w:marBottom w:val="0"/>
          <w:divBdr>
            <w:top w:val="none" w:sz="0" w:space="0" w:color="auto"/>
            <w:left w:val="none" w:sz="0" w:space="0" w:color="auto"/>
            <w:bottom w:val="none" w:sz="0" w:space="0" w:color="auto"/>
            <w:right w:val="none" w:sz="0" w:space="0" w:color="auto"/>
          </w:divBdr>
        </w:div>
        <w:div w:id="1197081215">
          <w:marLeft w:val="0"/>
          <w:marRight w:val="0"/>
          <w:marTop w:val="0"/>
          <w:marBottom w:val="0"/>
          <w:divBdr>
            <w:top w:val="none" w:sz="0" w:space="0" w:color="auto"/>
            <w:left w:val="none" w:sz="0" w:space="0" w:color="auto"/>
            <w:bottom w:val="none" w:sz="0" w:space="0" w:color="auto"/>
            <w:right w:val="none" w:sz="0" w:space="0" w:color="auto"/>
          </w:divBdr>
        </w:div>
        <w:div w:id="1786996951">
          <w:marLeft w:val="0"/>
          <w:marRight w:val="0"/>
          <w:marTop w:val="0"/>
          <w:marBottom w:val="0"/>
          <w:divBdr>
            <w:top w:val="none" w:sz="0" w:space="0" w:color="auto"/>
            <w:left w:val="none" w:sz="0" w:space="0" w:color="auto"/>
            <w:bottom w:val="none" w:sz="0" w:space="0" w:color="auto"/>
            <w:right w:val="none" w:sz="0" w:space="0" w:color="auto"/>
          </w:divBdr>
        </w:div>
        <w:div w:id="1855486719">
          <w:marLeft w:val="0"/>
          <w:marRight w:val="0"/>
          <w:marTop w:val="0"/>
          <w:marBottom w:val="0"/>
          <w:divBdr>
            <w:top w:val="none" w:sz="0" w:space="0" w:color="auto"/>
            <w:left w:val="none" w:sz="0" w:space="0" w:color="auto"/>
            <w:bottom w:val="none" w:sz="0" w:space="0" w:color="auto"/>
            <w:right w:val="none" w:sz="0" w:space="0" w:color="auto"/>
          </w:divBdr>
        </w:div>
      </w:divsChild>
    </w:div>
    <w:div w:id="701898896">
      <w:bodyDiv w:val="1"/>
      <w:marLeft w:val="0"/>
      <w:marRight w:val="0"/>
      <w:marTop w:val="0"/>
      <w:marBottom w:val="0"/>
      <w:divBdr>
        <w:top w:val="none" w:sz="0" w:space="0" w:color="auto"/>
        <w:left w:val="none" w:sz="0" w:space="0" w:color="auto"/>
        <w:bottom w:val="none" w:sz="0" w:space="0" w:color="auto"/>
        <w:right w:val="none" w:sz="0" w:space="0" w:color="auto"/>
      </w:divBdr>
    </w:div>
    <w:div w:id="702630351">
      <w:bodyDiv w:val="1"/>
      <w:marLeft w:val="0"/>
      <w:marRight w:val="0"/>
      <w:marTop w:val="0"/>
      <w:marBottom w:val="0"/>
      <w:divBdr>
        <w:top w:val="none" w:sz="0" w:space="0" w:color="auto"/>
        <w:left w:val="none" w:sz="0" w:space="0" w:color="auto"/>
        <w:bottom w:val="none" w:sz="0" w:space="0" w:color="auto"/>
        <w:right w:val="none" w:sz="0" w:space="0" w:color="auto"/>
      </w:divBdr>
    </w:div>
    <w:div w:id="712652468">
      <w:bodyDiv w:val="1"/>
      <w:marLeft w:val="0"/>
      <w:marRight w:val="0"/>
      <w:marTop w:val="0"/>
      <w:marBottom w:val="0"/>
      <w:divBdr>
        <w:top w:val="none" w:sz="0" w:space="0" w:color="auto"/>
        <w:left w:val="none" w:sz="0" w:space="0" w:color="auto"/>
        <w:bottom w:val="none" w:sz="0" w:space="0" w:color="auto"/>
        <w:right w:val="none" w:sz="0" w:space="0" w:color="auto"/>
      </w:divBdr>
    </w:div>
    <w:div w:id="778767461">
      <w:bodyDiv w:val="1"/>
      <w:marLeft w:val="0"/>
      <w:marRight w:val="0"/>
      <w:marTop w:val="0"/>
      <w:marBottom w:val="0"/>
      <w:divBdr>
        <w:top w:val="none" w:sz="0" w:space="0" w:color="auto"/>
        <w:left w:val="none" w:sz="0" w:space="0" w:color="auto"/>
        <w:bottom w:val="none" w:sz="0" w:space="0" w:color="auto"/>
        <w:right w:val="none" w:sz="0" w:space="0" w:color="auto"/>
      </w:divBdr>
    </w:div>
    <w:div w:id="929895920">
      <w:bodyDiv w:val="1"/>
      <w:marLeft w:val="0"/>
      <w:marRight w:val="0"/>
      <w:marTop w:val="0"/>
      <w:marBottom w:val="0"/>
      <w:divBdr>
        <w:top w:val="none" w:sz="0" w:space="0" w:color="auto"/>
        <w:left w:val="none" w:sz="0" w:space="0" w:color="auto"/>
        <w:bottom w:val="none" w:sz="0" w:space="0" w:color="auto"/>
        <w:right w:val="none" w:sz="0" w:space="0" w:color="auto"/>
      </w:divBdr>
    </w:div>
    <w:div w:id="934898167">
      <w:bodyDiv w:val="1"/>
      <w:marLeft w:val="0"/>
      <w:marRight w:val="0"/>
      <w:marTop w:val="0"/>
      <w:marBottom w:val="0"/>
      <w:divBdr>
        <w:top w:val="none" w:sz="0" w:space="0" w:color="auto"/>
        <w:left w:val="none" w:sz="0" w:space="0" w:color="auto"/>
        <w:bottom w:val="none" w:sz="0" w:space="0" w:color="auto"/>
        <w:right w:val="none" w:sz="0" w:space="0" w:color="auto"/>
      </w:divBdr>
    </w:div>
    <w:div w:id="953705790">
      <w:bodyDiv w:val="1"/>
      <w:marLeft w:val="0"/>
      <w:marRight w:val="0"/>
      <w:marTop w:val="0"/>
      <w:marBottom w:val="0"/>
      <w:divBdr>
        <w:top w:val="none" w:sz="0" w:space="0" w:color="auto"/>
        <w:left w:val="none" w:sz="0" w:space="0" w:color="auto"/>
        <w:bottom w:val="none" w:sz="0" w:space="0" w:color="auto"/>
        <w:right w:val="none" w:sz="0" w:space="0" w:color="auto"/>
      </w:divBdr>
    </w:div>
    <w:div w:id="1001082851">
      <w:bodyDiv w:val="1"/>
      <w:marLeft w:val="0"/>
      <w:marRight w:val="0"/>
      <w:marTop w:val="0"/>
      <w:marBottom w:val="0"/>
      <w:divBdr>
        <w:top w:val="none" w:sz="0" w:space="0" w:color="auto"/>
        <w:left w:val="none" w:sz="0" w:space="0" w:color="auto"/>
        <w:bottom w:val="none" w:sz="0" w:space="0" w:color="auto"/>
        <w:right w:val="none" w:sz="0" w:space="0" w:color="auto"/>
      </w:divBdr>
    </w:div>
    <w:div w:id="1046753312">
      <w:bodyDiv w:val="1"/>
      <w:marLeft w:val="0"/>
      <w:marRight w:val="0"/>
      <w:marTop w:val="0"/>
      <w:marBottom w:val="0"/>
      <w:divBdr>
        <w:top w:val="none" w:sz="0" w:space="0" w:color="auto"/>
        <w:left w:val="none" w:sz="0" w:space="0" w:color="auto"/>
        <w:bottom w:val="none" w:sz="0" w:space="0" w:color="auto"/>
        <w:right w:val="none" w:sz="0" w:space="0" w:color="auto"/>
      </w:divBdr>
    </w:div>
    <w:div w:id="1054546721">
      <w:bodyDiv w:val="1"/>
      <w:marLeft w:val="0"/>
      <w:marRight w:val="0"/>
      <w:marTop w:val="0"/>
      <w:marBottom w:val="0"/>
      <w:divBdr>
        <w:top w:val="none" w:sz="0" w:space="0" w:color="auto"/>
        <w:left w:val="none" w:sz="0" w:space="0" w:color="auto"/>
        <w:bottom w:val="none" w:sz="0" w:space="0" w:color="auto"/>
        <w:right w:val="none" w:sz="0" w:space="0" w:color="auto"/>
      </w:divBdr>
      <w:divsChild>
        <w:div w:id="27533607">
          <w:marLeft w:val="0"/>
          <w:marRight w:val="0"/>
          <w:marTop w:val="0"/>
          <w:marBottom w:val="0"/>
          <w:divBdr>
            <w:top w:val="none" w:sz="0" w:space="0" w:color="auto"/>
            <w:left w:val="none" w:sz="0" w:space="0" w:color="auto"/>
            <w:bottom w:val="none" w:sz="0" w:space="0" w:color="auto"/>
            <w:right w:val="none" w:sz="0" w:space="0" w:color="auto"/>
          </w:divBdr>
        </w:div>
        <w:div w:id="90855774">
          <w:marLeft w:val="0"/>
          <w:marRight w:val="0"/>
          <w:marTop w:val="0"/>
          <w:marBottom w:val="0"/>
          <w:divBdr>
            <w:top w:val="none" w:sz="0" w:space="0" w:color="auto"/>
            <w:left w:val="none" w:sz="0" w:space="0" w:color="auto"/>
            <w:bottom w:val="none" w:sz="0" w:space="0" w:color="auto"/>
            <w:right w:val="none" w:sz="0" w:space="0" w:color="auto"/>
          </w:divBdr>
          <w:divsChild>
            <w:div w:id="1315717195">
              <w:marLeft w:val="0"/>
              <w:marRight w:val="0"/>
              <w:marTop w:val="0"/>
              <w:marBottom w:val="0"/>
              <w:divBdr>
                <w:top w:val="none" w:sz="0" w:space="0" w:color="auto"/>
                <w:left w:val="none" w:sz="0" w:space="0" w:color="auto"/>
                <w:bottom w:val="none" w:sz="0" w:space="0" w:color="auto"/>
                <w:right w:val="none" w:sz="0" w:space="0" w:color="auto"/>
              </w:divBdr>
              <w:divsChild>
                <w:div w:id="179466645">
                  <w:marLeft w:val="0"/>
                  <w:marRight w:val="0"/>
                  <w:marTop w:val="0"/>
                  <w:marBottom w:val="0"/>
                  <w:divBdr>
                    <w:top w:val="none" w:sz="0" w:space="0" w:color="auto"/>
                    <w:left w:val="none" w:sz="0" w:space="0" w:color="auto"/>
                    <w:bottom w:val="none" w:sz="0" w:space="0" w:color="auto"/>
                    <w:right w:val="none" w:sz="0" w:space="0" w:color="auto"/>
                  </w:divBdr>
                </w:div>
                <w:div w:id="695279924">
                  <w:marLeft w:val="0"/>
                  <w:marRight w:val="0"/>
                  <w:marTop w:val="0"/>
                  <w:marBottom w:val="0"/>
                  <w:divBdr>
                    <w:top w:val="none" w:sz="0" w:space="0" w:color="auto"/>
                    <w:left w:val="none" w:sz="0" w:space="0" w:color="auto"/>
                    <w:bottom w:val="none" w:sz="0" w:space="0" w:color="auto"/>
                    <w:right w:val="none" w:sz="0" w:space="0" w:color="auto"/>
                  </w:divBdr>
                </w:div>
                <w:div w:id="764035256">
                  <w:marLeft w:val="0"/>
                  <w:marRight w:val="0"/>
                  <w:marTop w:val="0"/>
                  <w:marBottom w:val="0"/>
                  <w:divBdr>
                    <w:top w:val="none" w:sz="0" w:space="0" w:color="auto"/>
                    <w:left w:val="none" w:sz="0" w:space="0" w:color="auto"/>
                    <w:bottom w:val="none" w:sz="0" w:space="0" w:color="auto"/>
                    <w:right w:val="none" w:sz="0" w:space="0" w:color="auto"/>
                  </w:divBdr>
                </w:div>
                <w:div w:id="824204451">
                  <w:marLeft w:val="0"/>
                  <w:marRight w:val="0"/>
                  <w:marTop w:val="0"/>
                  <w:marBottom w:val="0"/>
                  <w:divBdr>
                    <w:top w:val="none" w:sz="0" w:space="0" w:color="auto"/>
                    <w:left w:val="none" w:sz="0" w:space="0" w:color="auto"/>
                    <w:bottom w:val="none" w:sz="0" w:space="0" w:color="auto"/>
                    <w:right w:val="none" w:sz="0" w:space="0" w:color="auto"/>
                  </w:divBdr>
                </w:div>
                <w:div w:id="1035620559">
                  <w:marLeft w:val="0"/>
                  <w:marRight w:val="0"/>
                  <w:marTop w:val="0"/>
                  <w:marBottom w:val="0"/>
                  <w:divBdr>
                    <w:top w:val="none" w:sz="0" w:space="0" w:color="auto"/>
                    <w:left w:val="none" w:sz="0" w:space="0" w:color="auto"/>
                    <w:bottom w:val="none" w:sz="0" w:space="0" w:color="auto"/>
                    <w:right w:val="none" w:sz="0" w:space="0" w:color="auto"/>
                  </w:divBdr>
                </w:div>
                <w:div w:id="1096947889">
                  <w:marLeft w:val="0"/>
                  <w:marRight w:val="0"/>
                  <w:marTop w:val="0"/>
                  <w:marBottom w:val="0"/>
                  <w:divBdr>
                    <w:top w:val="none" w:sz="0" w:space="0" w:color="auto"/>
                    <w:left w:val="none" w:sz="0" w:space="0" w:color="auto"/>
                    <w:bottom w:val="none" w:sz="0" w:space="0" w:color="auto"/>
                    <w:right w:val="none" w:sz="0" w:space="0" w:color="auto"/>
                  </w:divBdr>
                </w:div>
                <w:div w:id="1287782892">
                  <w:marLeft w:val="0"/>
                  <w:marRight w:val="0"/>
                  <w:marTop w:val="0"/>
                  <w:marBottom w:val="0"/>
                  <w:divBdr>
                    <w:top w:val="none" w:sz="0" w:space="0" w:color="auto"/>
                    <w:left w:val="none" w:sz="0" w:space="0" w:color="auto"/>
                    <w:bottom w:val="none" w:sz="0" w:space="0" w:color="auto"/>
                    <w:right w:val="none" w:sz="0" w:space="0" w:color="auto"/>
                  </w:divBdr>
                </w:div>
                <w:div w:id="1573274640">
                  <w:marLeft w:val="0"/>
                  <w:marRight w:val="0"/>
                  <w:marTop w:val="0"/>
                  <w:marBottom w:val="0"/>
                  <w:divBdr>
                    <w:top w:val="none" w:sz="0" w:space="0" w:color="auto"/>
                    <w:left w:val="none" w:sz="0" w:space="0" w:color="auto"/>
                    <w:bottom w:val="none" w:sz="0" w:space="0" w:color="auto"/>
                    <w:right w:val="none" w:sz="0" w:space="0" w:color="auto"/>
                  </w:divBdr>
                </w:div>
                <w:div w:id="1768694353">
                  <w:marLeft w:val="0"/>
                  <w:marRight w:val="0"/>
                  <w:marTop w:val="0"/>
                  <w:marBottom w:val="0"/>
                  <w:divBdr>
                    <w:top w:val="none" w:sz="0" w:space="0" w:color="auto"/>
                    <w:left w:val="none" w:sz="0" w:space="0" w:color="auto"/>
                    <w:bottom w:val="none" w:sz="0" w:space="0" w:color="auto"/>
                    <w:right w:val="none" w:sz="0" w:space="0" w:color="auto"/>
                  </w:divBdr>
                </w:div>
                <w:div w:id="1861158046">
                  <w:marLeft w:val="0"/>
                  <w:marRight w:val="0"/>
                  <w:marTop w:val="0"/>
                  <w:marBottom w:val="0"/>
                  <w:divBdr>
                    <w:top w:val="none" w:sz="0" w:space="0" w:color="auto"/>
                    <w:left w:val="none" w:sz="0" w:space="0" w:color="auto"/>
                    <w:bottom w:val="none" w:sz="0" w:space="0" w:color="auto"/>
                    <w:right w:val="none" w:sz="0" w:space="0" w:color="auto"/>
                  </w:divBdr>
                </w:div>
                <w:div w:id="21286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975">
          <w:marLeft w:val="0"/>
          <w:marRight w:val="0"/>
          <w:marTop w:val="0"/>
          <w:marBottom w:val="0"/>
          <w:divBdr>
            <w:top w:val="none" w:sz="0" w:space="0" w:color="auto"/>
            <w:left w:val="none" w:sz="0" w:space="0" w:color="auto"/>
            <w:bottom w:val="none" w:sz="0" w:space="0" w:color="auto"/>
            <w:right w:val="none" w:sz="0" w:space="0" w:color="auto"/>
          </w:divBdr>
        </w:div>
        <w:div w:id="115636696">
          <w:marLeft w:val="0"/>
          <w:marRight w:val="0"/>
          <w:marTop w:val="0"/>
          <w:marBottom w:val="0"/>
          <w:divBdr>
            <w:top w:val="none" w:sz="0" w:space="0" w:color="auto"/>
            <w:left w:val="none" w:sz="0" w:space="0" w:color="auto"/>
            <w:bottom w:val="none" w:sz="0" w:space="0" w:color="auto"/>
            <w:right w:val="none" w:sz="0" w:space="0" w:color="auto"/>
          </w:divBdr>
        </w:div>
        <w:div w:id="161361776">
          <w:marLeft w:val="0"/>
          <w:marRight w:val="0"/>
          <w:marTop w:val="0"/>
          <w:marBottom w:val="0"/>
          <w:divBdr>
            <w:top w:val="none" w:sz="0" w:space="0" w:color="auto"/>
            <w:left w:val="none" w:sz="0" w:space="0" w:color="auto"/>
            <w:bottom w:val="none" w:sz="0" w:space="0" w:color="auto"/>
            <w:right w:val="none" w:sz="0" w:space="0" w:color="auto"/>
          </w:divBdr>
        </w:div>
        <w:div w:id="166948743">
          <w:marLeft w:val="0"/>
          <w:marRight w:val="0"/>
          <w:marTop w:val="0"/>
          <w:marBottom w:val="0"/>
          <w:divBdr>
            <w:top w:val="none" w:sz="0" w:space="0" w:color="auto"/>
            <w:left w:val="none" w:sz="0" w:space="0" w:color="auto"/>
            <w:bottom w:val="none" w:sz="0" w:space="0" w:color="auto"/>
            <w:right w:val="none" w:sz="0" w:space="0" w:color="auto"/>
          </w:divBdr>
        </w:div>
        <w:div w:id="217084631">
          <w:marLeft w:val="0"/>
          <w:marRight w:val="0"/>
          <w:marTop w:val="0"/>
          <w:marBottom w:val="0"/>
          <w:divBdr>
            <w:top w:val="none" w:sz="0" w:space="0" w:color="auto"/>
            <w:left w:val="none" w:sz="0" w:space="0" w:color="auto"/>
            <w:bottom w:val="none" w:sz="0" w:space="0" w:color="auto"/>
            <w:right w:val="none" w:sz="0" w:space="0" w:color="auto"/>
          </w:divBdr>
        </w:div>
        <w:div w:id="241793677">
          <w:marLeft w:val="0"/>
          <w:marRight w:val="0"/>
          <w:marTop w:val="0"/>
          <w:marBottom w:val="0"/>
          <w:divBdr>
            <w:top w:val="none" w:sz="0" w:space="0" w:color="auto"/>
            <w:left w:val="none" w:sz="0" w:space="0" w:color="auto"/>
            <w:bottom w:val="none" w:sz="0" w:space="0" w:color="auto"/>
            <w:right w:val="none" w:sz="0" w:space="0" w:color="auto"/>
          </w:divBdr>
        </w:div>
        <w:div w:id="255987847">
          <w:marLeft w:val="0"/>
          <w:marRight w:val="0"/>
          <w:marTop w:val="0"/>
          <w:marBottom w:val="0"/>
          <w:divBdr>
            <w:top w:val="none" w:sz="0" w:space="0" w:color="auto"/>
            <w:left w:val="none" w:sz="0" w:space="0" w:color="auto"/>
            <w:bottom w:val="none" w:sz="0" w:space="0" w:color="auto"/>
            <w:right w:val="none" w:sz="0" w:space="0" w:color="auto"/>
          </w:divBdr>
        </w:div>
        <w:div w:id="285503885">
          <w:marLeft w:val="0"/>
          <w:marRight w:val="0"/>
          <w:marTop w:val="0"/>
          <w:marBottom w:val="0"/>
          <w:divBdr>
            <w:top w:val="none" w:sz="0" w:space="0" w:color="auto"/>
            <w:left w:val="none" w:sz="0" w:space="0" w:color="auto"/>
            <w:bottom w:val="none" w:sz="0" w:space="0" w:color="auto"/>
            <w:right w:val="none" w:sz="0" w:space="0" w:color="auto"/>
          </w:divBdr>
        </w:div>
        <w:div w:id="321469703">
          <w:marLeft w:val="0"/>
          <w:marRight w:val="0"/>
          <w:marTop w:val="0"/>
          <w:marBottom w:val="0"/>
          <w:divBdr>
            <w:top w:val="none" w:sz="0" w:space="0" w:color="auto"/>
            <w:left w:val="none" w:sz="0" w:space="0" w:color="auto"/>
            <w:bottom w:val="none" w:sz="0" w:space="0" w:color="auto"/>
            <w:right w:val="none" w:sz="0" w:space="0" w:color="auto"/>
          </w:divBdr>
        </w:div>
        <w:div w:id="348799971">
          <w:marLeft w:val="0"/>
          <w:marRight w:val="0"/>
          <w:marTop w:val="0"/>
          <w:marBottom w:val="0"/>
          <w:divBdr>
            <w:top w:val="none" w:sz="0" w:space="0" w:color="auto"/>
            <w:left w:val="none" w:sz="0" w:space="0" w:color="auto"/>
            <w:bottom w:val="none" w:sz="0" w:space="0" w:color="auto"/>
            <w:right w:val="none" w:sz="0" w:space="0" w:color="auto"/>
          </w:divBdr>
        </w:div>
        <w:div w:id="386074343">
          <w:marLeft w:val="0"/>
          <w:marRight w:val="0"/>
          <w:marTop w:val="0"/>
          <w:marBottom w:val="0"/>
          <w:divBdr>
            <w:top w:val="none" w:sz="0" w:space="0" w:color="auto"/>
            <w:left w:val="none" w:sz="0" w:space="0" w:color="auto"/>
            <w:bottom w:val="none" w:sz="0" w:space="0" w:color="auto"/>
            <w:right w:val="none" w:sz="0" w:space="0" w:color="auto"/>
          </w:divBdr>
        </w:div>
        <w:div w:id="479464193">
          <w:marLeft w:val="0"/>
          <w:marRight w:val="0"/>
          <w:marTop w:val="0"/>
          <w:marBottom w:val="0"/>
          <w:divBdr>
            <w:top w:val="none" w:sz="0" w:space="0" w:color="auto"/>
            <w:left w:val="none" w:sz="0" w:space="0" w:color="auto"/>
            <w:bottom w:val="none" w:sz="0" w:space="0" w:color="auto"/>
            <w:right w:val="none" w:sz="0" w:space="0" w:color="auto"/>
          </w:divBdr>
        </w:div>
        <w:div w:id="547499944">
          <w:marLeft w:val="0"/>
          <w:marRight w:val="0"/>
          <w:marTop w:val="0"/>
          <w:marBottom w:val="0"/>
          <w:divBdr>
            <w:top w:val="none" w:sz="0" w:space="0" w:color="auto"/>
            <w:left w:val="none" w:sz="0" w:space="0" w:color="auto"/>
            <w:bottom w:val="none" w:sz="0" w:space="0" w:color="auto"/>
            <w:right w:val="none" w:sz="0" w:space="0" w:color="auto"/>
          </w:divBdr>
        </w:div>
        <w:div w:id="596598419">
          <w:marLeft w:val="0"/>
          <w:marRight w:val="0"/>
          <w:marTop w:val="0"/>
          <w:marBottom w:val="0"/>
          <w:divBdr>
            <w:top w:val="none" w:sz="0" w:space="0" w:color="auto"/>
            <w:left w:val="none" w:sz="0" w:space="0" w:color="auto"/>
            <w:bottom w:val="none" w:sz="0" w:space="0" w:color="auto"/>
            <w:right w:val="none" w:sz="0" w:space="0" w:color="auto"/>
          </w:divBdr>
        </w:div>
        <w:div w:id="687751136">
          <w:marLeft w:val="0"/>
          <w:marRight w:val="0"/>
          <w:marTop w:val="0"/>
          <w:marBottom w:val="0"/>
          <w:divBdr>
            <w:top w:val="none" w:sz="0" w:space="0" w:color="auto"/>
            <w:left w:val="none" w:sz="0" w:space="0" w:color="auto"/>
            <w:bottom w:val="none" w:sz="0" w:space="0" w:color="auto"/>
            <w:right w:val="none" w:sz="0" w:space="0" w:color="auto"/>
          </w:divBdr>
        </w:div>
        <w:div w:id="741489014">
          <w:marLeft w:val="0"/>
          <w:marRight w:val="0"/>
          <w:marTop w:val="0"/>
          <w:marBottom w:val="0"/>
          <w:divBdr>
            <w:top w:val="none" w:sz="0" w:space="0" w:color="auto"/>
            <w:left w:val="none" w:sz="0" w:space="0" w:color="auto"/>
            <w:bottom w:val="none" w:sz="0" w:space="0" w:color="auto"/>
            <w:right w:val="none" w:sz="0" w:space="0" w:color="auto"/>
          </w:divBdr>
        </w:div>
        <w:div w:id="847720058">
          <w:marLeft w:val="0"/>
          <w:marRight w:val="0"/>
          <w:marTop w:val="0"/>
          <w:marBottom w:val="0"/>
          <w:divBdr>
            <w:top w:val="none" w:sz="0" w:space="0" w:color="auto"/>
            <w:left w:val="none" w:sz="0" w:space="0" w:color="auto"/>
            <w:bottom w:val="none" w:sz="0" w:space="0" w:color="auto"/>
            <w:right w:val="none" w:sz="0" w:space="0" w:color="auto"/>
          </w:divBdr>
        </w:div>
        <w:div w:id="972563122">
          <w:marLeft w:val="0"/>
          <w:marRight w:val="0"/>
          <w:marTop w:val="0"/>
          <w:marBottom w:val="0"/>
          <w:divBdr>
            <w:top w:val="none" w:sz="0" w:space="0" w:color="auto"/>
            <w:left w:val="none" w:sz="0" w:space="0" w:color="auto"/>
            <w:bottom w:val="none" w:sz="0" w:space="0" w:color="auto"/>
            <w:right w:val="none" w:sz="0" w:space="0" w:color="auto"/>
          </w:divBdr>
        </w:div>
        <w:div w:id="976956232">
          <w:marLeft w:val="0"/>
          <w:marRight w:val="0"/>
          <w:marTop w:val="0"/>
          <w:marBottom w:val="0"/>
          <w:divBdr>
            <w:top w:val="none" w:sz="0" w:space="0" w:color="auto"/>
            <w:left w:val="none" w:sz="0" w:space="0" w:color="auto"/>
            <w:bottom w:val="none" w:sz="0" w:space="0" w:color="auto"/>
            <w:right w:val="none" w:sz="0" w:space="0" w:color="auto"/>
          </w:divBdr>
        </w:div>
        <w:div w:id="1038818800">
          <w:marLeft w:val="0"/>
          <w:marRight w:val="0"/>
          <w:marTop w:val="0"/>
          <w:marBottom w:val="0"/>
          <w:divBdr>
            <w:top w:val="none" w:sz="0" w:space="0" w:color="auto"/>
            <w:left w:val="none" w:sz="0" w:space="0" w:color="auto"/>
            <w:bottom w:val="none" w:sz="0" w:space="0" w:color="auto"/>
            <w:right w:val="none" w:sz="0" w:space="0" w:color="auto"/>
          </w:divBdr>
        </w:div>
        <w:div w:id="1047603709">
          <w:marLeft w:val="0"/>
          <w:marRight w:val="0"/>
          <w:marTop w:val="0"/>
          <w:marBottom w:val="0"/>
          <w:divBdr>
            <w:top w:val="none" w:sz="0" w:space="0" w:color="auto"/>
            <w:left w:val="none" w:sz="0" w:space="0" w:color="auto"/>
            <w:bottom w:val="none" w:sz="0" w:space="0" w:color="auto"/>
            <w:right w:val="none" w:sz="0" w:space="0" w:color="auto"/>
          </w:divBdr>
        </w:div>
        <w:div w:id="1063061253">
          <w:marLeft w:val="0"/>
          <w:marRight w:val="0"/>
          <w:marTop w:val="0"/>
          <w:marBottom w:val="0"/>
          <w:divBdr>
            <w:top w:val="none" w:sz="0" w:space="0" w:color="auto"/>
            <w:left w:val="none" w:sz="0" w:space="0" w:color="auto"/>
            <w:bottom w:val="none" w:sz="0" w:space="0" w:color="auto"/>
            <w:right w:val="none" w:sz="0" w:space="0" w:color="auto"/>
          </w:divBdr>
        </w:div>
        <w:div w:id="1093938899">
          <w:marLeft w:val="0"/>
          <w:marRight w:val="0"/>
          <w:marTop w:val="0"/>
          <w:marBottom w:val="0"/>
          <w:divBdr>
            <w:top w:val="none" w:sz="0" w:space="0" w:color="auto"/>
            <w:left w:val="none" w:sz="0" w:space="0" w:color="auto"/>
            <w:bottom w:val="none" w:sz="0" w:space="0" w:color="auto"/>
            <w:right w:val="none" w:sz="0" w:space="0" w:color="auto"/>
          </w:divBdr>
        </w:div>
        <w:div w:id="1160658047">
          <w:marLeft w:val="0"/>
          <w:marRight w:val="0"/>
          <w:marTop w:val="0"/>
          <w:marBottom w:val="0"/>
          <w:divBdr>
            <w:top w:val="none" w:sz="0" w:space="0" w:color="auto"/>
            <w:left w:val="none" w:sz="0" w:space="0" w:color="auto"/>
            <w:bottom w:val="none" w:sz="0" w:space="0" w:color="auto"/>
            <w:right w:val="none" w:sz="0" w:space="0" w:color="auto"/>
          </w:divBdr>
        </w:div>
        <w:div w:id="1240408872">
          <w:marLeft w:val="0"/>
          <w:marRight w:val="0"/>
          <w:marTop w:val="0"/>
          <w:marBottom w:val="0"/>
          <w:divBdr>
            <w:top w:val="none" w:sz="0" w:space="0" w:color="auto"/>
            <w:left w:val="none" w:sz="0" w:space="0" w:color="auto"/>
            <w:bottom w:val="none" w:sz="0" w:space="0" w:color="auto"/>
            <w:right w:val="none" w:sz="0" w:space="0" w:color="auto"/>
          </w:divBdr>
        </w:div>
        <w:div w:id="1312324046">
          <w:marLeft w:val="0"/>
          <w:marRight w:val="0"/>
          <w:marTop w:val="0"/>
          <w:marBottom w:val="0"/>
          <w:divBdr>
            <w:top w:val="none" w:sz="0" w:space="0" w:color="auto"/>
            <w:left w:val="none" w:sz="0" w:space="0" w:color="auto"/>
            <w:bottom w:val="none" w:sz="0" w:space="0" w:color="auto"/>
            <w:right w:val="none" w:sz="0" w:space="0" w:color="auto"/>
          </w:divBdr>
        </w:div>
        <w:div w:id="1313365139">
          <w:marLeft w:val="0"/>
          <w:marRight w:val="0"/>
          <w:marTop w:val="0"/>
          <w:marBottom w:val="0"/>
          <w:divBdr>
            <w:top w:val="none" w:sz="0" w:space="0" w:color="auto"/>
            <w:left w:val="none" w:sz="0" w:space="0" w:color="auto"/>
            <w:bottom w:val="none" w:sz="0" w:space="0" w:color="auto"/>
            <w:right w:val="none" w:sz="0" w:space="0" w:color="auto"/>
          </w:divBdr>
        </w:div>
        <w:div w:id="1358189840">
          <w:marLeft w:val="0"/>
          <w:marRight w:val="0"/>
          <w:marTop w:val="0"/>
          <w:marBottom w:val="0"/>
          <w:divBdr>
            <w:top w:val="none" w:sz="0" w:space="0" w:color="auto"/>
            <w:left w:val="none" w:sz="0" w:space="0" w:color="auto"/>
            <w:bottom w:val="none" w:sz="0" w:space="0" w:color="auto"/>
            <w:right w:val="none" w:sz="0" w:space="0" w:color="auto"/>
          </w:divBdr>
        </w:div>
        <w:div w:id="1362590899">
          <w:marLeft w:val="0"/>
          <w:marRight w:val="0"/>
          <w:marTop w:val="0"/>
          <w:marBottom w:val="0"/>
          <w:divBdr>
            <w:top w:val="none" w:sz="0" w:space="0" w:color="auto"/>
            <w:left w:val="none" w:sz="0" w:space="0" w:color="auto"/>
            <w:bottom w:val="none" w:sz="0" w:space="0" w:color="auto"/>
            <w:right w:val="none" w:sz="0" w:space="0" w:color="auto"/>
          </w:divBdr>
        </w:div>
        <w:div w:id="1383362099">
          <w:marLeft w:val="0"/>
          <w:marRight w:val="0"/>
          <w:marTop w:val="0"/>
          <w:marBottom w:val="0"/>
          <w:divBdr>
            <w:top w:val="none" w:sz="0" w:space="0" w:color="auto"/>
            <w:left w:val="none" w:sz="0" w:space="0" w:color="auto"/>
            <w:bottom w:val="none" w:sz="0" w:space="0" w:color="auto"/>
            <w:right w:val="none" w:sz="0" w:space="0" w:color="auto"/>
          </w:divBdr>
        </w:div>
        <w:div w:id="1461341288">
          <w:marLeft w:val="0"/>
          <w:marRight w:val="0"/>
          <w:marTop w:val="0"/>
          <w:marBottom w:val="0"/>
          <w:divBdr>
            <w:top w:val="none" w:sz="0" w:space="0" w:color="auto"/>
            <w:left w:val="none" w:sz="0" w:space="0" w:color="auto"/>
            <w:bottom w:val="none" w:sz="0" w:space="0" w:color="auto"/>
            <w:right w:val="none" w:sz="0" w:space="0" w:color="auto"/>
          </w:divBdr>
        </w:div>
        <w:div w:id="1516336535">
          <w:marLeft w:val="0"/>
          <w:marRight w:val="0"/>
          <w:marTop w:val="0"/>
          <w:marBottom w:val="0"/>
          <w:divBdr>
            <w:top w:val="none" w:sz="0" w:space="0" w:color="auto"/>
            <w:left w:val="none" w:sz="0" w:space="0" w:color="auto"/>
            <w:bottom w:val="none" w:sz="0" w:space="0" w:color="auto"/>
            <w:right w:val="none" w:sz="0" w:space="0" w:color="auto"/>
          </w:divBdr>
        </w:div>
        <w:div w:id="1523859735">
          <w:marLeft w:val="0"/>
          <w:marRight w:val="0"/>
          <w:marTop w:val="0"/>
          <w:marBottom w:val="0"/>
          <w:divBdr>
            <w:top w:val="none" w:sz="0" w:space="0" w:color="auto"/>
            <w:left w:val="none" w:sz="0" w:space="0" w:color="auto"/>
            <w:bottom w:val="none" w:sz="0" w:space="0" w:color="auto"/>
            <w:right w:val="none" w:sz="0" w:space="0" w:color="auto"/>
          </w:divBdr>
        </w:div>
        <w:div w:id="1538008663">
          <w:marLeft w:val="0"/>
          <w:marRight w:val="0"/>
          <w:marTop w:val="0"/>
          <w:marBottom w:val="0"/>
          <w:divBdr>
            <w:top w:val="none" w:sz="0" w:space="0" w:color="auto"/>
            <w:left w:val="none" w:sz="0" w:space="0" w:color="auto"/>
            <w:bottom w:val="none" w:sz="0" w:space="0" w:color="auto"/>
            <w:right w:val="none" w:sz="0" w:space="0" w:color="auto"/>
          </w:divBdr>
        </w:div>
        <w:div w:id="1574049736">
          <w:marLeft w:val="0"/>
          <w:marRight w:val="0"/>
          <w:marTop w:val="0"/>
          <w:marBottom w:val="0"/>
          <w:divBdr>
            <w:top w:val="none" w:sz="0" w:space="0" w:color="auto"/>
            <w:left w:val="none" w:sz="0" w:space="0" w:color="auto"/>
            <w:bottom w:val="none" w:sz="0" w:space="0" w:color="auto"/>
            <w:right w:val="none" w:sz="0" w:space="0" w:color="auto"/>
          </w:divBdr>
        </w:div>
        <w:div w:id="1576429700">
          <w:marLeft w:val="0"/>
          <w:marRight w:val="0"/>
          <w:marTop w:val="0"/>
          <w:marBottom w:val="0"/>
          <w:divBdr>
            <w:top w:val="none" w:sz="0" w:space="0" w:color="auto"/>
            <w:left w:val="none" w:sz="0" w:space="0" w:color="auto"/>
            <w:bottom w:val="none" w:sz="0" w:space="0" w:color="auto"/>
            <w:right w:val="none" w:sz="0" w:space="0" w:color="auto"/>
          </w:divBdr>
        </w:div>
        <w:div w:id="1646426677">
          <w:marLeft w:val="0"/>
          <w:marRight w:val="0"/>
          <w:marTop w:val="0"/>
          <w:marBottom w:val="0"/>
          <w:divBdr>
            <w:top w:val="none" w:sz="0" w:space="0" w:color="auto"/>
            <w:left w:val="none" w:sz="0" w:space="0" w:color="auto"/>
            <w:bottom w:val="none" w:sz="0" w:space="0" w:color="auto"/>
            <w:right w:val="none" w:sz="0" w:space="0" w:color="auto"/>
          </w:divBdr>
        </w:div>
        <w:div w:id="1675957773">
          <w:marLeft w:val="0"/>
          <w:marRight w:val="0"/>
          <w:marTop w:val="0"/>
          <w:marBottom w:val="0"/>
          <w:divBdr>
            <w:top w:val="none" w:sz="0" w:space="0" w:color="auto"/>
            <w:left w:val="none" w:sz="0" w:space="0" w:color="auto"/>
            <w:bottom w:val="none" w:sz="0" w:space="0" w:color="auto"/>
            <w:right w:val="none" w:sz="0" w:space="0" w:color="auto"/>
          </w:divBdr>
        </w:div>
        <w:div w:id="1701516164">
          <w:marLeft w:val="0"/>
          <w:marRight w:val="0"/>
          <w:marTop w:val="0"/>
          <w:marBottom w:val="0"/>
          <w:divBdr>
            <w:top w:val="none" w:sz="0" w:space="0" w:color="auto"/>
            <w:left w:val="none" w:sz="0" w:space="0" w:color="auto"/>
            <w:bottom w:val="none" w:sz="0" w:space="0" w:color="auto"/>
            <w:right w:val="none" w:sz="0" w:space="0" w:color="auto"/>
          </w:divBdr>
        </w:div>
        <w:div w:id="1704015365">
          <w:marLeft w:val="0"/>
          <w:marRight w:val="0"/>
          <w:marTop w:val="0"/>
          <w:marBottom w:val="0"/>
          <w:divBdr>
            <w:top w:val="none" w:sz="0" w:space="0" w:color="auto"/>
            <w:left w:val="none" w:sz="0" w:space="0" w:color="auto"/>
            <w:bottom w:val="none" w:sz="0" w:space="0" w:color="auto"/>
            <w:right w:val="none" w:sz="0" w:space="0" w:color="auto"/>
          </w:divBdr>
        </w:div>
        <w:div w:id="1781870783">
          <w:marLeft w:val="0"/>
          <w:marRight w:val="0"/>
          <w:marTop w:val="0"/>
          <w:marBottom w:val="0"/>
          <w:divBdr>
            <w:top w:val="none" w:sz="0" w:space="0" w:color="auto"/>
            <w:left w:val="none" w:sz="0" w:space="0" w:color="auto"/>
            <w:bottom w:val="none" w:sz="0" w:space="0" w:color="auto"/>
            <w:right w:val="none" w:sz="0" w:space="0" w:color="auto"/>
          </w:divBdr>
        </w:div>
        <w:div w:id="1785729734">
          <w:marLeft w:val="0"/>
          <w:marRight w:val="0"/>
          <w:marTop w:val="0"/>
          <w:marBottom w:val="0"/>
          <w:divBdr>
            <w:top w:val="none" w:sz="0" w:space="0" w:color="auto"/>
            <w:left w:val="none" w:sz="0" w:space="0" w:color="auto"/>
            <w:bottom w:val="none" w:sz="0" w:space="0" w:color="auto"/>
            <w:right w:val="none" w:sz="0" w:space="0" w:color="auto"/>
          </w:divBdr>
        </w:div>
        <w:div w:id="1803305927">
          <w:marLeft w:val="0"/>
          <w:marRight w:val="0"/>
          <w:marTop w:val="0"/>
          <w:marBottom w:val="0"/>
          <w:divBdr>
            <w:top w:val="none" w:sz="0" w:space="0" w:color="auto"/>
            <w:left w:val="none" w:sz="0" w:space="0" w:color="auto"/>
            <w:bottom w:val="none" w:sz="0" w:space="0" w:color="auto"/>
            <w:right w:val="none" w:sz="0" w:space="0" w:color="auto"/>
          </w:divBdr>
        </w:div>
        <w:div w:id="1907640341">
          <w:marLeft w:val="0"/>
          <w:marRight w:val="0"/>
          <w:marTop w:val="0"/>
          <w:marBottom w:val="0"/>
          <w:divBdr>
            <w:top w:val="none" w:sz="0" w:space="0" w:color="auto"/>
            <w:left w:val="none" w:sz="0" w:space="0" w:color="auto"/>
            <w:bottom w:val="none" w:sz="0" w:space="0" w:color="auto"/>
            <w:right w:val="none" w:sz="0" w:space="0" w:color="auto"/>
          </w:divBdr>
        </w:div>
        <w:div w:id="1911428391">
          <w:marLeft w:val="0"/>
          <w:marRight w:val="0"/>
          <w:marTop w:val="0"/>
          <w:marBottom w:val="0"/>
          <w:divBdr>
            <w:top w:val="none" w:sz="0" w:space="0" w:color="auto"/>
            <w:left w:val="none" w:sz="0" w:space="0" w:color="auto"/>
            <w:bottom w:val="none" w:sz="0" w:space="0" w:color="auto"/>
            <w:right w:val="none" w:sz="0" w:space="0" w:color="auto"/>
          </w:divBdr>
        </w:div>
        <w:div w:id="1924558291">
          <w:marLeft w:val="0"/>
          <w:marRight w:val="0"/>
          <w:marTop w:val="0"/>
          <w:marBottom w:val="0"/>
          <w:divBdr>
            <w:top w:val="none" w:sz="0" w:space="0" w:color="auto"/>
            <w:left w:val="none" w:sz="0" w:space="0" w:color="auto"/>
            <w:bottom w:val="none" w:sz="0" w:space="0" w:color="auto"/>
            <w:right w:val="none" w:sz="0" w:space="0" w:color="auto"/>
          </w:divBdr>
        </w:div>
        <w:div w:id="1927766273">
          <w:marLeft w:val="0"/>
          <w:marRight w:val="0"/>
          <w:marTop w:val="0"/>
          <w:marBottom w:val="0"/>
          <w:divBdr>
            <w:top w:val="none" w:sz="0" w:space="0" w:color="auto"/>
            <w:left w:val="none" w:sz="0" w:space="0" w:color="auto"/>
            <w:bottom w:val="none" w:sz="0" w:space="0" w:color="auto"/>
            <w:right w:val="none" w:sz="0" w:space="0" w:color="auto"/>
          </w:divBdr>
        </w:div>
        <w:div w:id="1937512910">
          <w:marLeft w:val="0"/>
          <w:marRight w:val="0"/>
          <w:marTop w:val="0"/>
          <w:marBottom w:val="0"/>
          <w:divBdr>
            <w:top w:val="none" w:sz="0" w:space="0" w:color="auto"/>
            <w:left w:val="none" w:sz="0" w:space="0" w:color="auto"/>
            <w:bottom w:val="none" w:sz="0" w:space="0" w:color="auto"/>
            <w:right w:val="none" w:sz="0" w:space="0" w:color="auto"/>
          </w:divBdr>
        </w:div>
        <w:div w:id="1938558167">
          <w:marLeft w:val="0"/>
          <w:marRight w:val="0"/>
          <w:marTop w:val="0"/>
          <w:marBottom w:val="0"/>
          <w:divBdr>
            <w:top w:val="none" w:sz="0" w:space="0" w:color="auto"/>
            <w:left w:val="none" w:sz="0" w:space="0" w:color="auto"/>
            <w:bottom w:val="none" w:sz="0" w:space="0" w:color="auto"/>
            <w:right w:val="none" w:sz="0" w:space="0" w:color="auto"/>
          </w:divBdr>
        </w:div>
        <w:div w:id="1976718534">
          <w:marLeft w:val="0"/>
          <w:marRight w:val="0"/>
          <w:marTop w:val="0"/>
          <w:marBottom w:val="0"/>
          <w:divBdr>
            <w:top w:val="none" w:sz="0" w:space="0" w:color="auto"/>
            <w:left w:val="none" w:sz="0" w:space="0" w:color="auto"/>
            <w:bottom w:val="none" w:sz="0" w:space="0" w:color="auto"/>
            <w:right w:val="none" w:sz="0" w:space="0" w:color="auto"/>
          </w:divBdr>
        </w:div>
        <w:div w:id="1995523343">
          <w:marLeft w:val="0"/>
          <w:marRight w:val="0"/>
          <w:marTop w:val="0"/>
          <w:marBottom w:val="0"/>
          <w:divBdr>
            <w:top w:val="none" w:sz="0" w:space="0" w:color="auto"/>
            <w:left w:val="none" w:sz="0" w:space="0" w:color="auto"/>
            <w:bottom w:val="none" w:sz="0" w:space="0" w:color="auto"/>
            <w:right w:val="none" w:sz="0" w:space="0" w:color="auto"/>
          </w:divBdr>
        </w:div>
        <w:div w:id="2041974217">
          <w:marLeft w:val="0"/>
          <w:marRight w:val="0"/>
          <w:marTop w:val="0"/>
          <w:marBottom w:val="0"/>
          <w:divBdr>
            <w:top w:val="none" w:sz="0" w:space="0" w:color="auto"/>
            <w:left w:val="none" w:sz="0" w:space="0" w:color="auto"/>
            <w:bottom w:val="none" w:sz="0" w:space="0" w:color="auto"/>
            <w:right w:val="none" w:sz="0" w:space="0" w:color="auto"/>
          </w:divBdr>
        </w:div>
        <w:div w:id="2048137767">
          <w:marLeft w:val="0"/>
          <w:marRight w:val="0"/>
          <w:marTop w:val="0"/>
          <w:marBottom w:val="0"/>
          <w:divBdr>
            <w:top w:val="none" w:sz="0" w:space="0" w:color="auto"/>
            <w:left w:val="none" w:sz="0" w:space="0" w:color="auto"/>
            <w:bottom w:val="none" w:sz="0" w:space="0" w:color="auto"/>
            <w:right w:val="none" w:sz="0" w:space="0" w:color="auto"/>
          </w:divBdr>
        </w:div>
        <w:div w:id="2063207209">
          <w:marLeft w:val="0"/>
          <w:marRight w:val="0"/>
          <w:marTop w:val="0"/>
          <w:marBottom w:val="0"/>
          <w:divBdr>
            <w:top w:val="none" w:sz="0" w:space="0" w:color="auto"/>
            <w:left w:val="none" w:sz="0" w:space="0" w:color="auto"/>
            <w:bottom w:val="none" w:sz="0" w:space="0" w:color="auto"/>
            <w:right w:val="none" w:sz="0" w:space="0" w:color="auto"/>
          </w:divBdr>
        </w:div>
      </w:divsChild>
    </w:div>
    <w:div w:id="1060523471">
      <w:bodyDiv w:val="1"/>
      <w:marLeft w:val="0"/>
      <w:marRight w:val="0"/>
      <w:marTop w:val="0"/>
      <w:marBottom w:val="0"/>
      <w:divBdr>
        <w:top w:val="none" w:sz="0" w:space="0" w:color="auto"/>
        <w:left w:val="none" w:sz="0" w:space="0" w:color="auto"/>
        <w:bottom w:val="none" w:sz="0" w:space="0" w:color="auto"/>
        <w:right w:val="none" w:sz="0" w:space="0" w:color="auto"/>
      </w:divBdr>
    </w:div>
    <w:div w:id="1101679381">
      <w:bodyDiv w:val="1"/>
      <w:marLeft w:val="0"/>
      <w:marRight w:val="0"/>
      <w:marTop w:val="0"/>
      <w:marBottom w:val="0"/>
      <w:divBdr>
        <w:top w:val="none" w:sz="0" w:space="0" w:color="auto"/>
        <w:left w:val="none" w:sz="0" w:space="0" w:color="auto"/>
        <w:bottom w:val="none" w:sz="0" w:space="0" w:color="auto"/>
        <w:right w:val="none" w:sz="0" w:space="0" w:color="auto"/>
      </w:divBdr>
    </w:div>
    <w:div w:id="1105807516">
      <w:bodyDiv w:val="1"/>
      <w:marLeft w:val="0"/>
      <w:marRight w:val="0"/>
      <w:marTop w:val="0"/>
      <w:marBottom w:val="0"/>
      <w:divBdr>
        <w:top w:val="none" w:sz="0" w:space="0" w:color="auto"/>
        <w:left w:val="none" w:sz="0" w:space="0" w:color="auto"/>
        <w:bottom w:val="none" w:sz="0" w:space="0" w:color="auto"/>
        <w:right w:val="none" w:sz="0" w:space="0" w:color="auto"/>
      </w:divBdr>
    </w:div>
    <w:div w:id="1139767404">
      <w:bodyDiv w:val="1"/>
      <w:marLeft w:val="0"/>
      <w:marRight w:val="0"/>
      <w:marTop w:val="0"/>
      <w:marBottom w:val="0"/>
      <w:divBdr>
        <w:top w:val="none" w:sz="0" w:space="0" w:color="auto"/>
        <w:left w:val="none" w:sz="0" w:space="0" w:color="auto"/>
        <w:bottom w:val="none" w:sz="0" w:space="0" w:color="auto"/>
        <w:right w:val="none" w:sz="0" w:space="0" w:color="auto"/>
      </w:divBdr>
    </w:div>
    <w:div w:id="1156606445">
      <w:bodyDiv w:val="1"/>
      <w:marLeft w:val="0"/>
      <w:marRight w:val="0"/>
      <w:marTop w:val="0"/>
      <w:marBottom w:val="0"/>
      <w:divBdr>
        <w:top w:val="none" w:sz="0" w:space="0" w:color="auto"/>
        <w:left w:val="none" w:sz="0" w:space="0" w:color="auto"/>
        <w:bottom w:val="none" w:sz="0" w:space="0" w:color="auto"/>
        <w:right w:val="none" w:sz="0" w:space="0" w:color="auto"/>
      </w:divBdr>
    </w:div>
    <w:div w:id="1207841170">
      <w:bodyDiv w:val="1"/>
      <w:marLeft w:val="0"/>
      <w:marRight w:val="0"/>
      <w:marTop w:val="0"/>
      <w:marBottom w:val="0"/>
      <w:divBdr>
        <w:top w:val="none" w:sz="0" w:space="0" w:color="auto"/>
        <w:left w:val="none" w:sz="0" w:space="0" w:color="auto"/>
        <w:bottom w:val="none" w:sz="0" w:space="0" w:color="auto"/>
        <w:right w:val="none" w:sz="0" w:space="0" w:color="auto"/>
      </w:divBdr>
    </w:div>
    <w:div w:id="1301611845">
      <w:bodyDiv w:val="1"/>
      <w:marLeft w:val="0"/>
      <w:marRight w:val="0"/>
      <w:marTop w:val="0"/>
      <w:marBottom w:val="0"/>
      <w:divBdr>
        <w:top w:val="none" w:sz="0" w:space="0" w:color="auto"/>
        <w:left w:val="none" w:sz="0" w:space="0" w:color="auto"/>
        <w:bottom w:val="none" w:sz="0" w:space="0" w:color="auto"/>
        <w:right w:val="none" w:sz="0" w:space="0" w:color="auto"/>
      </w:divBdr>
    </w:div>
    <w:div w:id="1313175139">
      <w:bodyDiv w:val="1"/>
      <w:marLeft w:val="0"/>
      <w:marRight w:val="0"/>
      <w:marTop w:val="0"/>
      <w:marBottom w:val="0"/>
      <w:divBdr>
        <w:top w:val="none" w:sz="0" w:space="0" w:color="auto"/>
        <w:left w:val="none" w:sz="0" w:space="0" w:color="auto"/>
        <w:bottom w:val="none" w:sz="0" w:space="0" w:color="auto"/>
        <w:right w:val="none" w:sz="0" w:space="0" w:color="auto"/>
      </w:divBdr>
    </w:div>
    <w:div w:id="1322352615">
      <w:bodyDiv w:val="1"/>
      <w:marLeft w:val="0"/>
      <w:marRight w:val="0"/>
      <w:marTop w:val="0"/>
      <w:marBottom w:val="0"/>
      <w:divBdr>
        <w:top w:val="none" w:sz="0" w:space="0" w:color="auto"/>
        <w:left w:val="none" w:sz="0" w:space="0" w:color="auto"/>
        <w:bottom w:val="none" w:sz="0" w:space="0" w:color="auto"/>
        <w:right w:val="none" w:sz="0" w:space="0" w:color="auto"/>
      </w:divBdr>
    </w:div>
    <w:div w:id="1326208376">
      <w:bodyDiv w:val="1"/>
      <w:marLeft w:val="0"/>
      <w:marRight w:val="0"/>
      <w:marTop w:val="0"/>
      <w:marBottom w:val="0"/>
      <w:divBdr>
        <w:top w:val="none" w:sz="0" w:space="0" w:color="auto"/>
        <w:left w:val="none" w:sz="0" w:space="0" w:color="auto"/>
        <w:bottom w:val="none" w:sz="0" w:space="0" w:color="auto"/>
        <w:right w:val="none" w:sz="0" w:space="0" w:color="auto"/>
      </w:divBdr>
    </w:div>
    <w:div w:id="1339653152">
      <w:bodyDiv w:val="1"/>
      <w:marLeft w:val="0"/>
      <w:marRight w:val="0"/>
      <w:marTop w:val="0"/>
      <w:marBottom w:val="0"/>
      <w:divBdr>
        <w:top w:val="none" w:sz="0" w:space="0" w:color="auto"/>
        <w:left w:val="none" w:sz="0" w:space="0" w:color="auto"/>
        <w:bottom w:val="none" w:sz="0" w:space="0" w:color="auto"/>
        <w:right w:val="none" w:sz="0" w:space="0" w:color="auto"/>
      </w:divBdr>
    </w:div>
    <w:div w:id="1344629867">
      <w:bodyDiv w:val="1"/>
      <w:marLeft w:val="0"/>
      <w:marRight w:val="0"/>
      <w:marTop w:val="0"/>
      <w:marBottom w:val="0"/>
      <w:divBdr>
        <w:top w:val="none" w:sz="0" w:space="0" w:color="auto"/>
        <w:left w:val="none" w:sz="0" w:space="0" w:color="auto"/>
        <w:bottom w:val="none" w:sz="0" w:space="0" w:color="auto"/>
        <w:right w:val="none" w:sz="0" w:space="0" w:color="auto"/>
      </w:divBdr>
    </w:div>
    <w:div w:id="1369796464">
      <w:bodyDiv w:val="1"/>
      <w:marLeft w:val="0"/>
      <w:marRight w:val="0"/>
      <w:marTop w:val="0"/>
      <w:marBottom w:val="0"/>
      <w:divBdr>
        <w:top w:val="none" w:sz="0" w:space="0" w:color="auto"/>
        <w:left w:val="none" w:sz="0" w:space="0" w:color="auto"/>
        <w:bottom w:val="none" w:sz="0" w:space="0" w:color="auto"/>
        <w:right w:val="none" w:sz="0" w:space="0" w:color="auto"/>
      </w:divBdr>
    </w:div>
    <w:div w:id="1375078841">
      <w:bodyDiv w:val="1"/>
      <w:marLeft w:val="0"/>
      <w:marRight w:val="0"/>
      <w:marTop w:val="0"/>
      <w:marBottom w:val="0"/>
      <w:divBdr>
        <w:top w:val="none" w:sz="0" w:space="0" w:color="auto"/>
        <w:left w:val="none" w:sz="0" w:space="0" w:color="auto"/>
        <w:bottom w:val="none" w:sz="0" w:space="0" w:color="auto"/>
        <w:right w:val="none" w:sz="0" w:space="0" w:color="auto"/>
      </w:divBdr>
    </w:div>
    <w:div w:id="1423141345">
      <w:bodyDiv w:val="1"/>
      <w:marLeft w:val="0"/>
      <w:marRight w:val="0"/>
      <w:marTop w:val="0"/>
      <w:marBottom w:val="0"/>
      <w:divBdr>
        <w:top w:val="none" w:sz="0" w:space="0" w:color="auto"/>
        <w:left w:val="none" w:sz="0" w:space="0" w:color="auto"/>
        <w:bottom w:val="none" w:sz="0" w:space="0" w:color="auto"/>
        <w:right w:val="none" w:sz="0" w:space="0" w:color="auto"/>
      </w:divBdr>
    </w:div>
    <w:div w:id="1502624021">
      <w:bodyDiv w:val="1"/>
      <w:marLeft w:val="0"/>
      <w:marRight w:val="0"/>
      <w:marTop w:val="0"/>
      <w:marBottom w:val="0"/>
      <w:divBdr>
        <w:top w:val="none" w:sz="0" w:space="0" w:color="auto"/>
        <w:left w:val="none" w:sz="0" w:space="0" w:color="auto"/>
        <w:bottom w:val="none" w:sz="0" w:space="0" w:color="auto"/>
        <w:right w:val="none" w:sz="0" w:space="0" w:color="auto"/>
      </w:divBdr>
    </w:div>
    <w:div w:id="1506166883">
      <w:bodyDiv w:val="1"/>
      <w:marLeft w:val="0"/>
      <w:marRight w:val="0"/>
      <w:marTop w:val="0"/>
      <w:marBottom w:val="0"/>
      <w:divBdr>
        <w:top w:val="none" w:sz="0" w:space="0" w:color="auto"/>
        <w:left w:val="none" w:sz="0" w:space="0" w:color="auto"/>
        <w:bottom w:val="none" w:sz="0" w:space="0" w:color="auto"/>
        <w:right w:val="none" w:sz="0" w:space="0" w:color="auto"/>
      </w:divBdr>
    </w:div>
    <w:div w:id="1592736545">
      <w:bodyDiv w:val="1"/>
      <w:marLeft w:val="0"/>
      <w:marRight w:val="0"/>
      <w:marTop w:val="0"/>
      <w:marBottom w:val="0"/>
      <w:divBdr>
        <w:top w:val="none" w:sz="0" w:space="0" w:color="auto"/>
        <w:left w:val="none" w:sz="0" w:space="0" w:color="auto"/>
        <w:bottom w:val="none" w:sz="0" w:space="0" w:color="auto"/>
        <w:right w:val="none" w:sz="0" w:space="0" w:color="auto"/>
      </w:divBdr>
    </w:div>
    <w:div w:id="1649017679">
      <w:bodyDiv w:val="1"/>
      <w:marLeft w:val="0"/>
      <w:marRight w:val="0"/>
      <w:marTop w:val="0"/>
      <w:marBottom w:val="0"/>
      <w:divBdr>
        <w:top w:val="none" w:sz="0" w:space="0" w:color="auto"/>
        <w:left w:val="none" w:sz="0" w:space="0" w:color="auto"/>
        <w:bottom w:val="none" w:sz="0" w:space="0" w:color="auto"/>
        <w:right w:val="none" w:sz="0" w:space="0" w:color="auto"/>
      </w:divBdr>
    </w:div>
    <w:div w:id="1728524942">
      <w:bodyDiv w:val="1"/>
      <w:marLeft w:val="0"/>
      <w:marRight w:val="0"/>
      <w:marTop w:val="0"/>
      <w:marBottom w:val="0"/>
      <w:divBdr>
        <w:top w:val="none" w:sz="0" w:space="0" w:color="auto"/>
        <w:left w:val="none" w:sz="0" w:space="0" w:color="auto"/>
        <w:bottom w:val="none" w:sz="0" w:space="0" w:color="auto"/>
        <w:right w:val="none" w:sz="0" w:space="0" w:color="auto"/>
      </w:divBdr>
    </w:div>
    <w:div w:id="1737774212">
      <w:bodyDiv w:val="1"/>
      <w:marLeft w:val="0"/>
      <w:marRight w:val="0"/>
      <w:marTop w:val="0"/>
      <w:marBottom w:val="0"/>
      <w:divBdr>
        <w:top w:val="none" w:sz="0" w:space="0" w:color="auto"/>
        <w:left w:val="none" w:sz="0" w:space="0" w:color="auto"/>
        <w:bottom w:val="none" w:sz="0" w:space="0" w:color="auto"/>
        <w:right w:val="none" w:sz="0" w:space="0" w:color="auto"/>
      </w:divBdr>
    </w:div>
    <w:div w:id="1763986601">
      <w:bodyDiv w:val="1"/>
      <w:marLeft w:val="0"/>
      <w:marRight w:val="0"/>
      <w:marTop w:val="0"/>
      <w:marBottom w:val="0"/>
      <w:divBdr>
        <w:top w:val="none" w:sz="0" w:space="0" w:color="auto"/>
        <w:left w:val="none" w:sz="0" w:space="0" w:color="auto"/>
        <w:bottom w:val="none" w:sz="0" w:space="0" w:color="auto"/>
        <w:right w:val="none" w:sz="0" w:space="0" w:color="auto"/>
      </w:divBdr>
    </w:div>
    <w:div w:id="1847014083">
      <w:bodyDiv w:val="1"/>
      <w:marLeft w:val="0"/>
      <w:marRight w:val="0"/>
      <w:marTop w:val="0"/>
      <w:marBottom w:val="0"/>
      <w:divBdr>
        <w:top w:val="none" w:sz="0" w:space="0" w:color="auto"/>
        <w:left w:val="none" w:sz="0" w:space="0" w:color="auto"/>
        <w:bottom w:val="none" w:sz="0" w:space="0" w:color="auto"/>
        <w:right w:val="none" w:sz="0" w:space="0" w:color="auto"/>
      </w:divBdr>
    </w:div>
    <w:div w:id="1966348384">
      <w:bodyDiv w:val="1"/>
      <w:marLeft w:val="0"/>
      <w:marRight w:val="0"/>
      <w:marTop w:val="0"/>
      <w:marBottom w:val="0"/>
      <w:divBdr>
        <w:top w:val="none" w:sz="0" w:space="0" w:color="auto"/>
        <w:left w:val="none" w:sz="0" w:space="0" w:color="auto"/>
        <w:bottom w:val="none" w:sz="0" w:space="0" w:color="auto"/>
        <w:right w:val="none" w:sz="0" w:space="0" w:color="auto"/>
      </w:divBdr>
    </w:div>
    <w:div w:id="1991207875">
      <w:bodyDiv w:val="1"/>
      <w:marLeft w:val="0"/>
      <w:marRight w:val="0"/>
      <w:marTop w:val="0"/>
      <w:marBottom w:val="0"/>
      <w:divBdr>
        <w:top w:val="none" w:sz="0" w:space="0" w:color="auto"/>
        <w:left w:val="none" w:sz="0" w:space="0" w:color="auto"/>
        <w:bottom w:val="none" w:sz="0" w:space="0" w:color="auto"/>
        <w:right w:val="none" w:sz="0" w:space="0" w:color="auto"/>
      </w:divBdr>
    </w:div>
    <w:div w:id="2008482827">
      <w:bodyDiv w:val="1"/>
      <w:marLeft w:val="0"/>
      <w:marRight w:val="0"/>
      <w:marTop w:val="0"/>
      <w:marBottom w:val="0"/>
      <w:divBdr>
        <w:top w:val="none" w:sz="0" w:space="0" w:color="auto"/>
        <w:left w:val="none" w:sz="0" w:space="0" w:color="auto"/>
        <w:bottom w:val="none" w:sz="0" w:space="0" w:color="auto"/>
        <w:right w:val="none" w:sz="0" w:space="0" w:color="auto"/>
      </w:divBdr>
    </w:div>
    <w:div w:id="2061973973">
      <w:bodyDiv w:val="1"/>
      <w:marLeft w:val="0"/>
      <w:marRight w:val="0"/>
      <w:marTop w:val="0"/>
      <w:marBottom w:val="0"/>
      <w:divBdr>
        <w:top w:val="none" w:sz="0" w:space="0" w:color="auto"/>
        <w:left w:val="none" w:sz="0" w:space="0" w:color="auto"/>
        <w:bottom w:val="none" w:sz="0" w:space="0" w:color="auto"/>
        <w:right w:val="none" w:sz="0" w:space="0" w:color="auto"/>
      </w:divBdr>
    </w:div>
    <w:div w:id="2118716513">
      <w:bodyDiv w:val="1"/>
      <w:marLeft w:val="0"/>
      <w:marRight w:val="0"/>
      <w:marTop w:val="0"/>
      <w:marBottom w:val="0"/>
      <w:divBdr>
        <w:top w:val="none" w:sz="0" w:space="0" w:color="auto"/>
        <w:left w:val="none" w:sz="0" w:space="0" w:color="auto"/>
        <w:bottom w:val="none" w:sz="0" w:space="0" w:color="auto"/>
        <w:right w:val="none" w:sz="0" w:space="0" w:color="auto"/>
      </w:divBdr>
      <w:divsChild>
        <w:div w:id="165246640">
          <w:marLeft w:val="0"/>
          <w:marRight w:val="0"/>
          <w:marTop w:val="0"/>
          <w:marBottom w:val="0"/>
          <w:divBdr>
            <w:top w:val="none" w:sz="0" w:space="0" w:color="auto"/>
            <w:left w:val="none" w:sz="0" w:space="0" w:color="auto"/>
            <w:bottom w:val="none" w:sz="0" w:space="0" w:color="auto"/>
            <w:right w:val="none" w:sz="0" w:space="0" w:color="auto"/>
          </w:divBdr>
        </w:div>
        <w:div w:id="1534928538">
          <w:marLeft w:val="0"/>
          <w:marRight w:val="0"/>
          <w:marTop w:val="0"/>
          <w:marBottom w:val="0"/>
          <w:divBdr>
            <w:top w:val="none" w:sz="0" w:space="0" w:color="auto"/>
            <w:left w:val="none" w:sz="0" w:space="0" w:color="auto"/>
            <w:bottom w:val="none" w:sz="0" w:space="0" w:color="auto"/>
            <w:right w:val="none" w:sz="0" w:space="0" w:color="auto"/>
          </w:divBdr>
        </w:div>
        <w:div w:id="1579024944">
          <w:marLeft w:val="0"/>
          <w:marRight w:val="0"/>
          <w:marTop w:val="0"/>
          <w:marBottom w:val="0"/>
          <w:divBdr>
            <w:top w:val="none" w:sz="0" w:space="0" w:color="auto"/>
            <w:left w:val="none" w:sz="0" w:space="0" w:color="auto"/>
            <w:bottom w:val="none" w:sz="0" w:space="0" w:color="auto"/>
            <w:right w:val="none" w:sz="0" w:space="0" w:color="auto"/>
          </w:divBdr>
        </w:div>
        <w:div w:id="1686901648">
          <w:marLeft w:val="0"/>
          <w:marRight w:val="0"/>
          <w:marTop w:val="0"/>
          <w:marBottom w:val="0"/>
          <w:divBdr>
            <w:top w:val="none" w:sz="0" w:space="0" w:color="auto"/>
            <w:left w:val="none" w:sz="0" w:space="0" w:color="auto"/>
            <w:bottom w:val="none" w:sz="0" w:space="0" w:color="auto"/>
            <w:right w:val="none" w:sz="0" w:space="0" w:color="auto"/>
          </w:divBdr>
        </w:div>
        <w:div w:id="1885092868">
          <w:marLeft w:val="0"/>
          <w:marRight w:val="0"/>
          <w:marTop w:val="0"/>
          <w:marBottom w:val="0"/>
          <w:divBdr>
            <w:top w:val="none" w:sz="0" w:space="0" w:color="auto"/>
            <w:left w:val="none" w:sz="0" w:space="0" w:color="auto"/>
            <w:bottom w:val="none" w:sz="0" w:space="0" w:color="auto"/>
            <w:right w:val="none" w:sz="0" w:space="0" w:color="auto"/>
          </w:divBdr>
        </w:div>
        <w:div w:id="2050374302">
          <w:marLeft w:val="0"/>
          <w:marRight w:val="0"/>
          <w:marTop w:val="0"/>
          <w:marBottom w:val="0"/>
          <w:divBdr>
            <w:top w:val="none" w:sz="0" w:space="0" w:color="auto"/>
            <w:left w:val="none" w:sz="0" w:space="0" w:color="auto"/>
            <w:bottom w:val="none" w:sz="0" w:space="0" w:color="auto"/>
            <w:right w:val="none" w:sz="0" w:space="0" w:color="auto"/>
          </w:divBdr>
        </w:div>
        <w:div w:id="2057584036">
          <w:marLeft w:val="0"/>
          <w:marRight w:val="0"/>
          <w:marTop w:val="0"/>
          <w:marBottom w:val="0"/>
          <w:divBdr>
            <w:top w:val="none" w:sz="0" w:space="0" w:color="auto"/>
            <w:left w:val="none" w:sz="0" w:space="0" w:color="auto"/>
            <w:bottom w:val="none" w:sz="0" w:space="0" w:color="auto"/>
            <w:right w:val="none" w:sz="0" w:space="0" w:color="auto"/>
          </w:divBdr>
        </w:div>
        <w:div w:id="2145272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r.wikipedia.org/wiki/%D0%92%D0%BE%D0%B4%D0%B5%D0%BD%D0%B0_%D0%BF%D0%B0%D1%80%D0%B0" TargetMode="External"/><Relationship Id="rId18" Type="http://schemas.openxmlformats.org/officeDocument/2006/relationships/hyperlink" Target="https://sr.wikipedia.org/w/index.php?title=%D0%A2%D1%80%D0%BE%D0%BF%D0%BE%D1%81%D1%84%D0%B5%D1%80%D1%81%D0%BA%D0%B8_%D0%BE%D0%B7%D0%BE%D0%BD&amp;action=edit&amp;redlink=1" TargetMode="External"/><Relationship Id="rId26" Type="http://schemas.openxmlformats.org/officeDocument/2006/relationships/hyperlink" Target="https://sr.wikipedia.org/wiki/%D0%98%D0%BD%D0%B4%D1%83%D1%81%D1%82%D1%80%D0%B8%D1%98%D0%B0" TargetMode="External"/><Relationship Id="rId39" Type="http://schemas.openxmlformats.org/officeDocument/2006/relationships/hyperlink" Target="https://sr.wikipedia.org/wiki/%D0%9C%D0%B0%D0%B7%D0%B8%D0%B2%D0%B0" TargetMode="External"/><Relationship Id="rId21" Type="http://schemas.openxmlformats.org/officeDocument/2006/relationships/hyperlink" Target="https://sr.wikipedia.org/wiki/%D0%9E%D0%BA%D0%B5%D0%B0%D0%BD" TargetMode="External"/><Relationship Id="rId34" Type="http://schemas.openxmlformats.org/officeDocument/2006/relationships/hyperlink" Target="https://sr.wikipedia.org/wiki/%D0%93%D0%B2%D0%BE%D0%B6%D1%92%D0%B5" TargetMode="External"/><Relationship Id="rId42" Type="http://schemas.openxmlformats.org/officeDocument/2006/relationships/hyperlink" Target="https://sr.wikipedia.org/wiki/%D0%A4%D0%B0%D1%80%D0%BC%D0%B0" TargetMode="External"/><Relationship Id="rId47" Type="http://schemas.openxmlformats.org/officeDocument/2006/relationships/hyperlink" Target="https://sr.wikipedia.org/wiki/%D0%A4%D0%BE%D1%81%D0%B8%D0%BB%D0%BD%D0%B0_%D0%B3%D0%BE%D1%80%D0%B8%D0%B2%D0%B0" TargetMode="External"/><Relationship Id="rId50" Type="http://schemas.openxmlformats.org/officeDocument/2006/relationships/hyperlink" Target="https://sr.wikipedia.org/wiki/%D0%98%D0%BD%D0%B4%D1%83%D1%81%D1%82%D1%80%D0%B8%D1%98%D0%B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r.wikipedia.org/wiki/Hlorofluorougljenici" TargetMode="External"/><Relationship Id="rId29" Type="http://schemas.openxmlformats.org/officeDocument/2006/relationships/hyperlink" Target="https://sr.wikipedia.org/wiki/%D0%95%D0%BB%D0%B5%D0%BA%D1%82%D1%80%D0%B8%D1%87%D0%BD%D0%B0_%D0%B5%D0%BD%D0%B5%D1%80%D0%B3%D0%B8%D1%98%D0%B0" TargetMode="External"/><Relationship Id="rId11" Type="http://schemas.openxmlformats.org/officeDocument/2006/relationships/hyperlink" Target="https://sr.wikipedia.org/wiki/Zemljina_atmosfera" TargetMode="External"/><Relationship Id="rId24" Type="http://schemas.openxmlformats.org/officeDocument/2006/relationships/hyperlink" Target="https://sr.wikipedia.org/wiki/%D0%A3%D0%B3%D0%B0%D1%99" TargetMode="External"/><Relationship Id="rId32" Type="http://schemas.openxmlformats.org/officeDocument/2006/relationships/hyperlink" Target="https://sr.wikipedia.org/wiki/%D0%9C%D0%B8%D0%BD%D0%B5%D1%80%D0%B0%D0%BB" TargetMode="External"/><Relationship Id="rId37" Type="http://schemas.openxmlformats.org/officeDocument/2006/relationships/hyperlink" Target="https://sr.wikipedia.org/wiki/%D0%A6%D0%B8%D0%BD%D0%BA" TargetMode="External"/><Relationship Id="rId40" Type="http://schemas.openxmlformats.org/officeDocument/2006/relationships/hyperlink" Target="https://sr.wikipedia.org/wiki/%D0%A1%D0%B0%D0%BE%D0%B1%D1%80%D0%B0%D1%9B%D0%B0%D1%98" TargetMode="External"/><Relationship Id="rId45" Type="http://schemas.openxmlformats.org/officeDocument/2006/relationships/hyperlink" Target="https://sr.wikipedia.org/wiki/%D0%94%D1%80%D0%B2%D0%B5%D1%9B%D0%B5"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sr.wikipedia.org/wiki/%D0%95%D1%80%D1%83%D0%BF%D1%86%D0%B8%D1%98%D0%B0_%D0%B2%D1%83%D0%BB%D0%BA%D0%B0%D0%BD%D0%B0" TargetMode="External"/><Relationship Id="rId31" Type="http://schemas.openxmlformats.org/officeDocument/2006/relationships/hyperlink" Target="https://sr.wikipedia.org/wiki/%D0%9F%D0%B0%D0%BF%D0%B8%D1%80" TargetMode="External"/><Relationship Id="rId44" Type="http://schemas.openxmlformats.org/officeDocument/2006/relationships/hyperlink" Target="https://sr.wikipedia.org/wiki/%D0%A3%D0%B3%D1%99%D0%B5%D0%BD%D0%B8%D0%BA"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r.wikipedia.org/wiki/%D0%A3%D0%B3%D1%99%D0%B5%D0%BD-%D0%B4%D0%B8%D0%BE%D0%BA%D1%81%D0%B8%D0%B4" TargetMode="External"/><Relationship Id="rId22" Type="http://schemas.openxmlformats.org/officeDocument/2006/relationships/hyperlink" Target="https://sr.wikipedia.org/wiki/%D0%A4%D0%BE%D1%81%D0%B8%D0%BB%D0%BD%D0%B0_%D0%B3%D0%BE%D1%80%D0%B8%D0%B2%D0%B0" TargetMode="External"/><Relationship Id="rId27" Type="http://schemas.openxmlformats.org/officeDocument/2006/relationships/hyperlink" Target="https://sr.wikipedia.org/wiki/%D0%A1%D0%B0%D0%BE%D0%B1%D1%80%D0%B0%D1%9B%D0%B0%D1%98" TargetMode="External"/><Relationship Id="rId30" Type="http://schemas.openxmlformats.org/officeDocument/2006/relationships/hyperlink" Target="https://sr.wikipedia.org/wiki/%D0%A5%D0%B5%D0%BC%D0%B8%D1%98%D1%81%D0%BA%D0%B0_%D0%B8%D0%BD%D0%B4%D1%83%D1%81%D1%82%D1%80%D0%B8%D1%98%D0%B0" TargetMode="External"/><Relationship Id="rId35" Type="http://schemas.openxmlformats.org/officeDocument/2006/relationships/hyperlink" Target="https://sr.wikipedia.org/wiki/%D0%A7%D0%B5%D0%BB%D0%B8%D0%BA" TargetMode="External"/><Relationship Id="rId43" Type="http://schemas.openxmlformats.org/officeDocument/2006/relationships/hyperlink" Target="https://sr.wikipedia.org/wiki/%D0%A8%D1%83%D0%BC%D0%B0" TargetMode="External"/><Relationship Id="rId48" Type="http://schemas.openxmlformats.org/officeDocument/2006/relationships/hyperlink" Target="https://sr.wikipedia.org/wiki/%D0%88%D1%83%D0%B6%D0%BD%D0%B8_%D0%BF%D0%BE%D0%BB" TargetMode="External"/><Relationship Id="rId8" Type="http://schemas.openxmlformats.org/officeDocument/2006/relationships/image" Target="media/image1.jpeg"/><Relationship Id="rId51"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hyperlink" Target="https://sr.wikipedia.org/wiki/%D0%98%D0%BD%D0%B4%D1%83%D1%81%D1%82%D1%80%D0%B8%D1%98%D1%81%D0%BA%D0%B0_%D1%80%D0%B5%D0%B2%D0%BE%D0%BB%D1%83%D1%86%D0%B8%D1%98%D0%B0" TargetMode="External"/><Relationship Id="rId17" Type="http://schemas.openxmlformats.org/officeDocument/2006/relationships/hyperlink" Target="https://sr.wikipedia.org/wiki/%D0%90%D0%B7%D0%BE%D1%82-%D1%81%D1%83%D0%B1%D0%BE%D0%BA%D1%81%D0%B8%D0%B4" TargetMode="External"/><Relationship Id="rId25" Type="http://schemas.openxmlformats.org/officeDocument/2006/relationships/hyperlink" Target="https://sr.wikipedia.org/wiki/%D0%95%D0%BB%D0%B5%D0%BA%D1%82%D1%80%D0%B0%D0%BD%D0%B5" TargetMode="External"/><Relationship Id="rId33" Type="http://schemas.openxmlformats.org/officeDocument/2006/relationships/hyperlink" Target="https://sr.wikipedia.org/wiki/%D0%A6%D0%B5%D0%BC%D0%B5%D0%BD%D1%82" TargetMode="External"/><Relationship Id="rId38" Type="http://schemas.openxmlformats.org/officeDocument/2006/relationships/hyperlink" Target="https://sr.wikipedia.org/wiki/%D0%9F%D0%BB%D0%B0%D1%81%D1%82%D0%B8%D0%BA%D0%B0" TargetMode="External"/><Relationship Id="rId46" Type="http://schemas.openxmlformats.org/officeDocument/2006/relationships/hyperlink" Target="https://sr.wikipedia.org/wiki/20._%D0%B2%D0%B5%D0%BA" TargetMode="External"/><Relationship Id="rId20" Type="http://schemas.openxmlformats.org/officeDocument/2006/relationships/hyperlink" Target="https://sr.wikipedia.org/wiki/%D0%A4%D0%BE%D1%82%D0%BE%D1%81%D0%B8%D0%BD%D1%82%D0%B5%D0%B7%D0%B0" TargetMode="External"/><Relationship Id="rId41" Type="http://schemas.openxmlformats.org/officeDocument/2006/relationships/hyperlink" Target="https://sr.wikipedia.org/wiki/%D0%91%D0%B8%D1%99%D0%BA%D0%B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r.wikipedia.org/wiki/%D0%9C%D0%B5%D1%82%D0%B0%D0%BD" TargetMode="External"/><Relationship Id="rId23" Type="http://schemas.openxmlformats.org/officeDocument/2006/relationships/hyperlink" Target="https://sr.wikipedia.org/wiki/Petrolej" TargetMode="External"/><Relationship Id="rId28" Type="http://schemas.openxmlformats.org/officeDocument/2006/relationships/hyperlink" Target="https://sr.wikipedia.org/wiki/%D0%A8%D1%83%D0%BC%D0%B0" TargetMode="External"/><Relationship Id="rId36" Type="http://schemas.openxmlformats.org/officeDocument/2006/relationships/hyperlink" Target="https://sr.wikipedia.org/wiki/%D0%90%D0%BB%D1%83%D0%BC%D0%B8%D0%BD%D0%B8%D1%98%D1%83%D0%BC" TargetMode="External"/><Relationship Id="rId49" Type="http://schemas.openxmlformats.org/officeDocument/2006/relationships/hyperlink" Target="https://sr.wikipedia.org/wiki/%D0%A5%D0%B0%D0%B2%D0%B0%D1%98%D0%B8"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27694-D00E-46F5-B1F1-1CE9B86C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34</Pages>
  <Words>10931</Words>
  <Characters>63952</Characters>
  <Application>Microsoft Office Word</Application>
  <DocSecurity>0</DocSecurity>
  <Lines>1776</Lines>
  <Paragraphs>516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Opis zahvata i lokacije</vt:lpstr>
      <vt:lpstr>Opis zahvata i lokacije</vt:lpstr>
    </vt:vector>
  </TitlesOfParts>
  <Company>ms</Company>
  <LinksUpToDate>false</LinksUpToDate>
  <CharactersWithSpaces>74367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zahvata i lokacije</dc:title>
  <dc:subject/>
  <dc:creator>Marina Ilic</dc:creator>
  <cp:keywords/>
  <dc:description/>
  <cp:lastModifiedBy>Jelena Inić</cp:lastModifiedBy>
  <cp:revision>351</cp:revision>
  <cp:lastPrinted>2025-12-26T21:30:00Z</cp:lastPrinted>
  <dcterms:created xsi:type="dcterms:W3CDTF">2025-11-26T23:14:00Z</dcterms:created>
  <dcterms:modified xsi:type="dcterms:W3CDTF">2026-04-17T11:33:00Z</dcterms:modified>
</cp:coreProperties>
</file>