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AD9" w:rsidRDefault="00C05AD9" w:rsidP="00C05AD9">
      <w:pPr>
        <w:keepNext/>
        <w:keepLines/>
        <w:jc w:val="right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ОБРАЗАЦ</w:t>
      </w:r>
    </w:p>
    <w:p w:rsidR="00C05AD9" w:rsidRDefault="00C05AD9" w:rsidP="00C05AD9">
      <w:pPr>
        <w:keepNext/>
        <w:keepLines/>
        <w:rPr>
          <w:b/>
          <w:sz w:val="22"/>
          <w:szCs w:val="22"/>
          <w:u w:val="single"/>
          <w:lang w:val="sr-Cyrl-CS"/>
        </w:rPr>
      </w:pPr>
    </w:p>
    <w:p w:rsidR="00C05AD9" w:rsidRPr="00851057" w:rsidRDefault="00C05AD9" w:rsidP="00C05AD9">
      <w:pPr>
        <w:keepNext/>
        <w:keepLines/>
        <w:jc w:val="center"/>
        <w:rPr>
          <w:b/>
          <w:lang w:val="sr-Cyrl-RS"/>
        </w:rPr>
      </w:pPr>
      <w:r>
        <w:rPr>
          <w:b/>
          <w:lang w:val="sr-Cyrl-CS"/>
        </w:rPr>
        <w:t xml:space="preserve">ПРЕДЛОЗИ ЗА УНАПРЕЂЕЊЕ ТЕКСТА </w:t>
      </w:r>
      <w:r>
        <w:rPr>
          <w:b/>
        </w:rPr>
        <w:t xml:space="preserve">НАЦРТА </w:t>
      </w:r>
      <w:r>
        <w:rPr>
          <w:b/>
          <w:lang w:val="sr-Cyrl-CS"/>
        </w:rPr>
        <w:t xml:space="preserve">ЗАКОНА О </w:t>
      </w:r>
      <w:r>
        <w:rPr>
          <w:b/>
          <w:lang w:val="sr-Cyrl-RS"/>
        </w:rPr>
        <w:t xml:space="preserve">ИЗМЕНАМА И ДОПУНАМА ЗАКОНА О </w:t>
      </w:r>
      <w:r w:rsidR="00C42A74">
        <w:rPr>
          <w:b/>
          <w:lang w:val="sr-Cyrl-RS"/>
        </w:rPr>
        <w:t xml:space="preserve">АМБАЛАЖИ И АМБАЛАЖНОМ ОТПАДУ </w:t>
      </w:r>
    </w:p>
    <w:p w:rsidR="00C05AD9" w:rsidRDefault="00C05AD9" w:rsidP="00C05AD9">
      <w:pPr>
        <w:keepNext/>
        <w:keepLines/>
        <w:jc w:val="both"/>
        <w:rPr>
          <w:b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1"/>
      </w:tblGrid>
      <w:tr w:rsidR="00C05AD9" w:rsidTr="004E0B72">
        <w:trPr>
          <w:jc w:val="center"/>
        </w:trPr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Орган/организација/заинтересовано лице: </w:t>
            </w: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Седиште и адреса: </w:t>
            </w: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Име и презиме лица које доставља предлоге:</w:t>
            </w: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Контакт телефон: </w:t>
            </w: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Е-пошта:</w:t>
            </w:r>
            <w:r>
              <w:rPr>
                <w:lang w:val="sr-Cyrl-CS"/>
              </w:rPr>
              <w:t xml:space="preserve"> </w:t>
            </w: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Датум: </w:t>
            </w: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</w:tc>
      </w:tr>
    </w:tbl>
    <w:p w:rsidR="00C05AD9" w:rsidRDefault="00C05AD9" w:rsidP="00C05AD9">
      <w:pPr>
        <w:keepNext/>
        <w:keepLines/>
        <w:spacing w:after="120"/>
        <w:jc w:val="both"/>
        <w:rPr>
          <w:b/>
          <w:lang w:val="sr-Cyrl-CS"/>
        </w:rPr>
      </w:pPr>
    </w:p>
    <w:p w:rsidR="00C05AD9" w:rsidRPr="007F7EE6" w:rsidRDefault="00C05AD9" w:rsidP="00C05AD9">
      <w:pPr>
        <w:keepNext/>
        <w:keepLines/>
        <w:numPr>
          <w:ilvl w:val="0"/>
          <w:numId w:val="1"/>
        </w:numPr>
        <w:ind w:left="426" w:hanging="284"/>
        <w:jc w:val="both"/>
        <w:rPr>
          <w:b/>
          <w:lang w:val="sr-Cyrl-CS"/>
        </w:rPr>
      </w:pPr>
      <w:r>
        <w:rPr>
          <w:b/>
          <w:lang w:val="sr-Cyrl-CS"/>
        </w:rPr>
        <w:t xml:space="preserve">Начелне примедбе на текст Нацрта закона </w:t>
      </w:r>
    </w:p>
    <w:tbl>
      <w:tblPr>
        <w:tblW w:w="8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0"/>
      </w:tblGrid>
      <w:tr w:rsidR="00C05AD9" w:rsidTr="004E0B72">
        <w:trPr>
          <w:trHeight w:val="1634"/>
          <w:jc w:val="center"/>
        </w:trPr>
        <w:tc>
          <w:tcPr>
            <w:tcW w:w="8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  <w:bookmarkStart w:id="0" w:name="_GoBack"/>
            <w:bookmarkEnd w:id="0"/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</w:tc>
      </w:tr>
    </w:tbl>
    <w:p w:rsidR="00C05AD9" w:rsidRDefault="00C05AD9" w:rsidP="00C05AD9">
      <w:pPr>
        <w:keepNext/>
        <w:keepLines/>
        <w:numPr>
          <w:ilvl w:val="0"/>
          <w:numId w:val="1"/>
        </w:numPr>
        <w:spacing w:before="120"/>
        <w:ind w:left="426" w:hanging="284"/>
        <w:jc w:val="both"/>
        <w:rPr>
          <w:b/>
        </w:rPr>
      </w:pPr>
      <w:r>
        <w:rPr>
          <w:b/>
          <w:bCs/>
          <w:lang w:val="sr-Cyrl-CS"/>
        </w:rPr>
        <w:t xml:space="preserve">Примедбе у појединостима (наводе се примедбе на конкретне чланове </w:t>
      </w:r>
      <w:r>
        <w:rPr>
          <w:b/>
          <w:lang w:val="sr-Cyrl-CS"/>
        </w:rPr>
        <w:t xml:space="preserve">Нацрта закона </w:t>
      </w:r>
      <w:r>
        <w:rPr>
          <w:b/>
          <w:bCs/>
        </w:rPr>
        <w:t xml:space="preserve">а </w:t>
      </w:r>
      <w:proofErr w:type="spellStart"/>
      <w:r>
        <w:rPr>
          <w:b/>
          <w:bCs/>
        </w:rPr>
        <w:t>измене</w:t>
      </w:r>
      <w:proofErr w:type="spellEnd"/>
      <w:r>
        <w:rPr>
          <w:b/>
          <w:bCs/>
        </w:rPr>
        <w:t xml:space="preserve"> и </w:t>
      </w:r>
      <w:proofErr w:type="spellStart"/>
      <w:r>
        <w:rPr>
          <w:b/>
          <w:bCs/>
        </w:rPr>
        <w:t>допуне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достављају</w:t>
      </w:r>
      <w:proofErr w:type="spellEnd"/>
      <w:r>
        <w:rPr>
          <w:b/>
          <w:bCs/>
        </w:rPr>
        <w:t xml:space="preserve"> у </w:t>
      </w:r>
      <w:proofErr w:type="spellStart"/>
      <w:r>
        <w:rPr>
          <w:b/>
          <w:bCs/>
        </w:rPr>
        <w:t>форми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одредаба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нпр</w:t>
      </w:r>
      <w:proofErr w:type="spellEnd"/>
      <w:r>
        <w:rPr>
          <w:b/>
          <w:bCs/>
        </w:rPr>
        <w:t>. „</w:t>
      </w:r>
      <w:proofErr w:type="spellStart"/>
      <w:r>
        <w:rPr>
          <w:b/>
          <w:bCs/>
        </w:rPr>
        <w:t>Члан</w:t>
      </w:r>
      <w:proofErr w:type="spellEnd"/>
      <w:r>
        <w:rPr>
          <w:b/>
          <w:bCs/>
        </w:rPr>
        <w:t xml:space="preserve"> ... </w:t>
      </w:r>
      <w:proofErr w:type="spellStart"/>
      <w:r>
        <w:rPr>
          <w:b/>
          <w:bCs/>
        </w:rPr>
        <w:t>Закона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мења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се</w:t>
      </w:r>
      <w:proofErr w:type="spellEnd"/>
      <w:r>
        <w:rPr>
          <w:b/>
          <w:bCs/>
        </w:rPr>
        <w:t xml:space="preserve"> и </w:t>
      </w:r>
      <w:proofErr w:type="spellStart"/>
      <w:r>
        <w:rPr>
          <w:b/>
          <w:bCs/>
        </w:rPr>
        <w:t>гласи</w:t>
      </w:r>
      <w:proofErr w:type="spellEnd"/>
      <w:r>
        <w:rPr>
          <w:b/>
          <w:bCs/>
        </w:rPr>
        <w:t>: „</w:t>
      </w:r>
      <w:proofErr w:type="gramStart"/>
      <w:r>
        <w:rPr>
          <w:b/>
          <w:bCs/>
        </w:rPr>
        <w:t xml:space="preserve">...“ </w:t>
      </w:r>
      <w:proofErr w:type="spellStart"/>
      <w:r>
        <w:rPr>
          <w:b/>
          <w:bCs/>
        </w:rPr>
        <w:t>или</w:t>
      </w:r>
      <w:proofErr w:type="spellEnd"/>
      <w:proofErr w:type="gramEnd"/>
      <w:r>
        <w:rPr>
          <w:b/>
          <w:bCs/>
        </w:rPr>
        <w:t xml:space="preserve"> У </w:t>
      </w:r>
      <w:proofErr w:type="spellStart"/>
      <w:r>
        <w:rPr>
          <w:b/>
          <w:bCs/>
        </w:rPr>
        <w:t>члану</w:t>
      </w:r>
      <w:proofErr w:type="spellEnd"/>
      <w:r>
        <w:rPr>
          <w:b/>
          <w:bCs/>
        </w:rPr>
        <w:t xml:space="preserve"> ..., </w:t>
      </w:r>
      <w:proofErr w:type="spellStart"/>
      <w:r>
        <w:rPr>
          <w:b/>
          <w:bCs/>
        </w:rPr>
        <w:t>после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става</w:t>
      </w:r>
      <w:proofErr w:type="spellEnd"/>
      <w:r>
        <w:rPr>
          <w:b/>
          <w:bCs/>
        </w:rPr>
        <w:t xml:space="preserve">... </w:t>
      </w:r>
      <w:proofErr w:type="spellStart"/>
      <w:r>
        <w:rPr>
          <w:b/>
          <w:bCs/>
        </w:rPr>
        <w:t>додаје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став</w:t>
      </w:r>
      <w:proofErr w:type="spellEnd"/>
      <w:r>
        <w:rPr>
          <w:b/>
          <w:bCs/>
        </w:rPr>
        <w:t xml:space="preserve"> ... </w:t>
      </w:r>
      <w:proofErr w:type="spellStart"/>
      <w:r>
        <w:rPr>
          <w:b/>
          <w:bCs/>
        </w:rPr>
        <w:t>који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гласи</w:t>
      </w:r>
      <w:proofErr w:type="spellEnd"/>
      <w:r>
        <w:rPr>
          <w:b/>
          <w:bCs/>
        </w:rPr>
        <w:t xml:space="preserve"> „...“ и </w:t>
      </w:r>
      <w:proofErr w:type="spellStart"/>
      <w:r>
        <w:rPr>
          <w:b/>
          <w:bCs/>
        </w:rPr>
        <w:t>сл</w:t>
      </w:r>
      <w:proofErr w:type="spellEnd"/>
      <w:r>
        <w:rPr>
          <w:b/>
          <w:bCs/>
        </w:rPr>
        <w:t>)</w:t>
      </w:r>
    </w:p>
    <w:p w:rsidR="00C05AD9" w:rsidRDefault="00C05AD9" w:rsidP="00C05AD9">
      <w:pPr>
        <w:keepNext/>
        <w:keepLines/>
        <w:jc w:val="both"/>
        <w:rPr>
          <w:b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1"/>
      </w:tblGrid>
      <w:tr w:rsidR="00C05AD9" w:rsidTr="004E0B72">
        <w:trPr>
          <w:jc w:val="center"/>
        </w:trPr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 </w:t>
            </w:r>
          </w:p>
        </w:tc>
      </w:tr>
    </w:tbl>
    <w:p w:rsidR="00C05AD9" w:rsidRPr="005E6B8C" w:rsidRDefault="00C05AD9" w:rsidP="00C05AD9">
      <w:pPr>
        <w:keepNext/>
        <w:keepLines/>
        <w:ind w:left="360"/>
        <w:jc w:val="both"/>
        <w:rPr>
          <w:b/>
          <w:sz w:val="20"/>
          <w:lang w:val="sr-Cyrl-CS"/>
        </w:rPr>
      </w:pPr>
    </w:p>
    <w:p w:rsidR="00C05AD9" w:rsidRPr="000B1D15" w:rsidRDefault="00C05AD9" w:rsidP="00C05AD9">
      <w:pPr>
        <w:keepNext/>
        <w:keepLines/>
        <w:numPr>
          <w:ilvl w:val="0"/>
          <w:numId w:val="1"/>
        </w:numPr>
        <w:ind w:left="360" w:hanging="284"/>
        <w:jc w:val="both"/>
        <w:rPr>
          <w:b/>
          <w:sz w:val="20"/>
          <w:lang w:val="sr-Cyrl-CS"/>
        </w:rPr>
      </w:pPr>
      <w:r w:rsidRPr="000B1D15">
        <w:rPr>
          <w:b/>
          <w:lang w:val="sr-Cyrl-CS"/>
        </w:rPr>
        <w:t xml:space="preserve">Образложење предлога за унапређење Нацрта закона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1"/>
      </w:tblGrid>
      <w:tr w:rsidR="00C05AD9" w:rsidTr="004E0B72">
        <w:trPr>
          <w:jc w:val="center"/>
        </w:trPr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C05AD9" w:rsidRDefault="00C05AD9" w:rsidP="004E0B72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 </w:t>
            </w:r>
          </w:p>
        </w:tc>
      </w:tr>
    </w:tbl>
    <w:p w:rsidR="00C05AD9" w:rsidRDefault="00C05AD9" w:rsidP="00C05AD9"/>
    <w:p w:rsidR="00A72135" w:rsidRDefault="00C42A74"/>
    <w:sectPr w:rsidR="00A72135" w:rsidSect="005E6B8C">
      <w:pgSz w:w="12240" w:h="15840"/>
      <w:pgMar w:top="1135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A35385"/>
    <w:multiLevelType w:val="hybridMultilevel"/>
    <w:tmpl w:val="3EE4361A"/>
    <w:lvl w:ilvl="0" w:tplc="F57894C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AD9"/>
    <w:rsid w:val="004F392E"/>
    <w:rsid w:val="007616CA"/>
    <w:rsid w:val="008372D5"/>
    <w:rsid w:val="00A81340"/>
    <w:rsid w:val="00C05AD9"/>
    <w:rsid w:val="00C42A74"/>
    <w:rsid w:val="00DB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72389"/>
  <w15:chartTrackingRefBased/>
  <w15:docId w15:val="{5E0C3A34-D466-46D8-ABC1-C15783926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AD9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B2BC0"/>
    <w:pPr>
      <w:keepNext/>
      <w:pageBreakBefore/>
      <w:pBdr>
        <w:bottom w:val="single" w:sz="4" w:space="1" w:color="auto"/>
      </w:pBdr>
      <w:spacing w:before="240" w:after="60"/>
      <w:jc w:val="both"/>
      <w:outlineLvl w:val="0"/>
    </w:pPr>
    <w:rPr>
      <w:b/>
      <w:color w:val="800000"/>
      <w:kern w:val="28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DB2BC0"/>
    <w:pPr>
      <w:keepNext/>
      <w:spacing w:before="240"/>
      <w:jc w:val="both"/>
      <w:outlineLvl w:val="1"/>
    </w:pPr>
    <w:rPr>
      <w:b/>
      <w:i/>
      <w:szCs w:val="20"/>
      <w:lang w:val="sl-SI"/>
    </w:rPr>
  </w:style>
  <w:style w:type="paragraph" w:styleId="Heading3">
    <w:name w:val="heading 3"/>
    <w:basedOn w:val="Normal"/>
    <w:next w:val="Normal"/>
    <w:link w:val="Heading3Char"/>
    <w:qFormat/>
    <w:rsid w:val="00DB2BC0"/>
    <w:pPr>
      <w:keepNext/>
      <w:spacing w:before="240"/>
      <w:jc w:val="both"/>
      <w:outlineLvl w:val="2"/>
    </w:pPr>
    <w:rPr>
      <w:szCs w:val="20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B2BC0"/>
    <w:rPr>
      <w:rFonts w:eastAsia="Times New Roman"/>
      <w:b/>
      <w:color w:val="800000"/>
      <w:kern w:val="28"/>
      <w:sz w:val="28"/>
    </w:rPr>
  </w:style>
  <w:style w:type="character" w:customStyle="1" w:styleId="Heading2Char">
    <w:name w:val="Heading 2 Char"/>
    <w:link w:val="Heading2"/>
    <w:rsid w:val="00DB2BC0"/>
    <w:rPr>
      <w:rFonts w:eastAsia="Times New Roman"/>
      <w:b/>
      <w:i/>
      <w:sz w:val="24"/>
      <w:lang w:val="sl-SI"/>
    </w:rPr>
  </w:style>
  <w:style w:type="character" w:customStyle="1" w:styleId="Heading3Char">
    <w:name w:val="Heading 3 Char"/>
    <w:link w:val="Heading3"/>
    <w:rsid w:val="00DB2BC0"/>
    <w:rPr>
      <w:rFonts w:eastAsia="Times New Roman"/>
      <w:sz w:val="24"/>
      <w:lang w:val="sl-SI"/>
    </w:rPr>
  </w:style>
  <w:style w:type="character" w:styleId="Strong">
    <w:name w:val="Strong"/>
    <w:qFormat/>
    <w:rsid w:val="00DB2BC0"/>
    <w:rPr>
      <w:b/>
      <w:bCs/>
    </w:rPr>
  </w:style>
  <w:style w:type="character" w:styleId="Emphasis">
    <w:name w:val="Emphasis"/>
    <w:qFormat/>
    <w:rsid w:val="00DB2BC0"/>
    <w:rPr>
      <w:i/>
      <w:iCs/>
    </w:rPr>
  </w:style>
  <w:style w:type="paragraph" w:styleId="NoSpacing">
    <w:name w:val="No Spacing"/>
    <w:qFormat/>
    <w:rsid w:val="00DB2BC0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DB2B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CS"/>
    </w:rPr>
  </w:style>
  <w:style w:type="character" w:styleId="IntenseReference">
    <w:name w:val="Intense Reference"/>
    <w:qFormat/>
    <w:rsid w:val="00DB2BC0"/>
    <w:rPr>
      <w:b/>
      <w:bCs/>
      <w:smallCaps/>
      <w:color w:val="C0504D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Kaludjerovic</dc:creator>
  <cp:keywords/>
  <dc:description/>
  <cp:lastModifiedBy>Tatjana Kaludjerovic</cp:lastModifiedBy>
  <cp:revision>2</cp:revision>
  <dcterms:created xsi:type="dcterms:W3CDTF">2020-02-20T12:48:00Z</dcterms:created>
  <dcterms:modified xsi:type="dcterms:W3CDTF">2020-02-20T12:48:00Z</dcterms:modified>
</cp:coreProperties>
</file>